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17E1" w14:textId="77777777" w:rsidR="00614506" w:rsidRPr="00614506" w:rsidRDefault="00614506" w:rsidP="002314F8">
      <w:pPr>
        <w:tabs>
          <w:tab w:val="left" w:pos="1276"/>
        </w:tabs>
        <w:spacing w:after="0" w:line="240" w:lineRule="auto"/>
        <w:ind w:left="5670"/>
        <w:contextualSpacing/>
        <w:rPr>
          <w:rFonts w:ascii="Times New Roman" w:eastAsia="Calibri" w:hAnsi="Times New Roman" w:cs="Times New Roman"/>
          <w:sz w:val="28"/>
          <w:szCs w:val="28"/>
        </w:rPr>
      </w:pPr>
      <w:bookmarkStart w:id="0" w:name="_GoBack"/>
      <w:bookmarkEnd w:id="0"/>
      <w:r w:rsidRPr="00614506">
        <w:rPr>
          <w:rFonts w:ascii="Times New Roman" w:eastAsia="Calibri" w:hAnsi="Times New Roman" w:cs="Times New Roman"/>
          <w:sz w:val="28"/>
          <w:szCs w:val="28"/>
        </w:rPr>
        <w:t>П</w:t>
      </w:r>
      <w:r w:rsidR="002314F8">
        <w:rPr>
          <w:rFonts w:ascii="Times New Roman" w:eastAsia="Calibri" w:hAnsi="Times New Roman" w:cs="Times New Roman"/>
          <w:sz w:val="28"/>
          <w:szCs w:val="28"/>
        </w:rPr>
        <w:t>риложение</w:t>
      </w:r>
      <w:r w:rsidRPr="00614506">
        <w:rPr>
          <w:rFonts w:ascii="Times New Roman" w:eastAsia="Calibri" w:hAnsi="Times New Roman" w:cs="Times New Roman"/>
          <w:sz w:val="28"/>
          <w:szCs w:val="28"/>
        </w:rPr>
        <w:t xml:space="preserve"> № 1</w:t>
      </w:r>
    </w:p>
    <w:p w14:paraId="2A97E4F0" w14:textId="77777777" w:rsidR="00614506" w:rsidRPr="00614506" w:rsidRDefault="002314F8" w:rsidP="002314F8">
      <w:pPr>
        <w:tabs>
          <w:tab w:val="left" w:pos="1276"/>
        </w:tabs>
        <w:spacing w:after="0" w:line="240" w:lineRule="auto"/>
        <w:ind w:left="567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постановлению </w:t>
      </w:r>
      <w:r w:rsidR="00614506" w:rsidRPr="00614506">
        <w:rPr>
          <w:rFonts w:ascii="Times New Roman" w:eastAsia="Calibri" w:hAnsi="Times New Roman" w:cs="Times New Roman"/>
          <w:sz w:val="28"/>
          <w:szCs w:val="28"/>
        </w:rPr>
        <w:t>администрации Невьянского городского округа</w:t>
      </w:r>
    </w:p>
    <w:p w14:paraId="203688A2" w14:textId="77777777" w:rsidR="00614506" w:rsidRPr="00614506" w:rsidRDefault="00614506" w:rsidP="002314F8">
      <w:pPr>
        <w:tabs>
          <w:tab w:val="left" w:pos="1276"/>
        </w:tabs>
        <w:spacing w:after="0" w:line="240" w:lineRule="auto"/>
        <w:ind w:left="5670"/>
        <w:contextualSpacing/>
        <w:rPr>
          <w:rFonts w:ascii="Times New Roman" w:eastAsia="Calibri" w:hAnsi="Times New Roman" w:cs="Times New Roman"/>
          <w:sz w:val="28"/>
          <w:szCs w:val="28"/>
        </w:rPr>
      </w:pPr>
      <w:r w:rsidRPr="00614506">
        <w:rPr>
          <w:rFonts w:ascii="Times New Roman" w:eastAsia="Calibri" w:hAnsi="Times New Roman" w:cs="Times New Roman"/>
          <w:sz w:val="28"/>
          <w:szCs w:val="28"/>
        </w:rPr>
        <w:t>от ___________2023 № ______</w:t>
      </w:r>
    </w:p>
    <w:p w14:paraId="6724603A" w14:textId="77777777" w:rsidR="00614506" w:rsidRPr="00614506" w:rsidRDefault="00614506" w:rsidP="002314F8">
      <w:pPr>
        <w:tabs>
          <w:tab w:val="left" w:pos="1276"/>
        </w:tabs>
        <w:spacing w:after="0" w:line="240" w:lineRule="auto"/>
        <w:ind w:left="5670"/>
        <w:contextualSpacing/>
        <w:rPr>
          <w:rFonts w:ascii="Times New Roman" w:eastAsia="Calibri" w:hAnsi="Times New Roman" w:cs="Times New Roman"/>
          <w:sz w:val="28"/>
          <w:szCs w:val="28"/>
        </w:rPr>
      </w:pPr>
    </w:p>
    <w:p w14:paraId="798C85CE" w14:textId="77777777" w:rsidR="00614506" w:rsidRPr="00614506" w:rsidRDefault="00614506" w:rsidP="00614506">
      <w:pPr>
        <w:spacing w:after="0" w:line="240" w:lineRule="auto"/>
        <w:jc w:val="center"/>
        <w:rPr>
          <w:rFonts w:ascii="Times New Roman" w:eastAsia="Calibri" w:hAnsi="Times New Roman" w:cs="Times New Roman"/>
          <w:b/>
          <w:bCs/>
          <w:caps/>
          <w:sz w:val="28"/>
          <w:szCs w:val="28"/>
        </w:rPr>
      </w:pPr>
    </w:p>
    <w:p w14:paraId="1EF62FE4" w14:textId="77777777" w:rsidR="00614506" w:rsidRPr="00614506" w:rsidRDefault="00614506" w:rsidP="00614506">
      <w:pPr>
        <w:spacing w:after="0" w:line="240" w:lineRule="auto"/>
        <w:jc w:val="center"/>
        <w:rPr>
          <w:rFonts w:ascii="Times New Roman" w:eastAsia="Calibri" w:hAnsi="Times New Roman" w:cs="Times New Roman"/>
          <w:b/>
          <w:bCs/>
          <w:caps/>
          <w:sz w:val="28"/>
          <w:szCs w:val="28"/>
        </w:rPr>
      </w:pPr>
      <w:r w:rsidRPr="00614506">
        <w:rPr>
          <w:rFonts w:ascii="Times New Roman" w:eastAsia="Calibri" w:hAnsi="Times New Roman" w:cs="Times New Roman"/>
          <w:b/>
          <w:bCs/>
          <w:caps/>
          <w:sz w:val="28"/>
          <w:szCs w:val="28"/>
        </w:rPr>
        <w:t xml:space="preserve">Правила </w:t>
      </w:r>
      <w:bookmarkStart w:id="1" w:name="_Hlk109039373"/>
    </w:p>
    <w:p w14:paraId="659801A3" w14:textId="77777777" w:rsidR="00614506" w:rsidRPr="00614506" w:rsidRDefault="00614506" w:rsidP="00614506">
      <w:pPr>
        <w:spacing w:after="0" w:line="240" w:lineRule="auto"/>
        <w:jc w:val="center"/>
        <w:rPr>
          <w:rFonts w:ascii="Times New Roman" w:eastAsia="Calibri" w:hAnsi="Times New Roman" w:cs="Times New Roman"/>
          <w:b/>
          <w:bCs/>
          <w:sz w:val="28"/>
          <w:szCs w:val="28"/>
        </w:rPr>
      </w:pPr>
      <w:r w:rsidRPr="00614506">
        <w:rPr>
          <w:rFonts w:ascii="Times New Roman" w:eastAsia="Calibri" w:hAnsi="Times New Roman" w:cs="Times New Roman"/>
          <w:b/>
          <w:bCs/>
          <w:sz w:val="28"/>
          <w:szCs w:val="28"/>
        </w:rPr>
        <w:t xml:space="preserve">формирования в электронном виде социальных сертификатов на получение </w:t>
      </w:r>
      <w:bookmarkEnd w:id="1"/>
      <w:r w:rsidRPr="00614506">
        <w:rPr>
          <w:rFonts w:ascii="Times New Roman" w:eastAsia="Calibri" w:hAnsi="Times New Roman" w:cs="Times New Roman"/>
          <w:b/>
          <w:bCs/>
          <w:sz w:val="28"/>
          <w:szCs w:val="28"/>
        </w:rPr>
        <w:t>муниципальной услуги «Реализация дополнительных общеразвивающих программ» и реестра их получателей</w:t>
      </w:r>
    </w:p>
    <w:p w14:paraId="1383B2D1" w14:textId="77777777" w:rsidR="00614506" w:rsidRPr="00614506" w:rsidRDefault="00614506" w:rsidP="00614506">
      <w:pPr>
        <w:spacing w:after="0" w:line="240" w:lineRule="auto"/>
        <w:ind w:firstLine="709"/>
        <w:jc w:val="both"/>
        <w:rPr>
          <w:rFonts w:ascii="Times New Roman" w:eastAsia="Calibri" w:hAnsi="Times New Roman" w:cs="Times New Roman"/>
          <w:sz w:val="28"/>
          <w:szCs w:val="28"/>
        </w:rPr>
      </w:pPr>
    </w:p>
    <w:p w14:paraId="3E6FC548" w14:textId="77777777" w:rsidR="00614506" w:rsidRPr="00614506" w:rsidRDefault="00614506" w:rsidP="00614506">
      <w:pPr>
        <w:numPr>
          <w:ilvl w:val="0"/>
          <w:numId w:val="5"/>
        </w:numPr>
        <w:spacing w:after="0" w:line="240" w:lineRule="auto"/>
        <w:ind w:firstLine="709"/>
        <w:contextualSpacing/>
        <w:jc w:val="both"/>
        <w:rPr>
          <w:rFonts w:ascii="Times New Roman" w:eastAsia="Calibri" w:hAnsi="Times New Roman" w:cs="Times New Roman"/>
          <w:b/>
          <w:bCs/>
          <w:sz w:val="28"/>
          <w:szCs w:val="28"/>
        </w:rPr>
      </w:pPr>
      <w:r w:rsidRPr="00614506">
        <w:rPr>
          <w:rFonts w:ascii="Times New Roman" w:eastAsia="Calibri" w:hAnsi="Times New Roman" w:cs="Times New Roman"/>
          <w:b/>
          <w:bCs/>
          <w:sz w:val="28"/>
          <w:szCs w:val="28"/>
        </w:rPr>
        <w:t>Общие положения</w:t>
      </w:r>
    </w:p>
    <w:p w14:paraId="60F02E53" w14:textId="4700A003" w:rsidR="00614506" w:rsidRPr="00614506" w:rsidRDefault="00614506" w:rsidP="00614506">
      <w:pPr>
        <w:numPr>
          <w:ilvl w:val="0"/>
          <w:numId w:val="2"/>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w:t>
      </w:r>
      <w:r w:rsidRPr="00614506">
        <w:rPr>
          <w:rFonts w:ascii="Times New Roman" w:eastAsia="Calibri" w:hAnsi="Times New Roman" w:cs="Times New Roman"/>
          <w:b/>
          <w:bCs/>
          <w:sz w:val="28"/>
          <w:szCs w:val="28"/>
        </w:rPr>
        <w:t xml:space="preserve"> </w:t>
      </w:r>
      <w:r w:rsidRPr="00614506">
        <w:rPr>
          <w:rFonts w:ascii="Times New Roman" w:eastAsia="Calibri" w:hAnsi="Times New Roman" w:cs="Times New Roman"/>
          <w:sz w:val="28"/>
          <w:szCs w:val="28"/>
        </w:rPr>
        <w:t>программ» (далее – социальный сертификат, муниципальная услуга) в соответствии с Федеральным законом от 13</w:t>
      </w:r>
      <w:r w:rsidR="002F4030">
        <w:rPr>
          <w:rFonts w:ascii="Times New Roman" w:eastAsia="Calibri" w:hAnsi="Times New Roman" w:cs="Times New Roman"/>
          <w:sz w:val="28"/>
          <w:szCs w:val="28"/>
        </w:rPr>
        <w:t xml:space="preserve"> июля </w:t>
      </w:r>
      <w:r w:rsidRPr="00614506">
        <w:rPr>
          <w:rFonts w:ascii="Times New Roman" w:eastAsia="Calibri" w:hAnsi="Times New Roman" w:cs="Times New Roman"/>
          <w:sz w:val="28"/>
          <w:szCs w:val="28"/>
        </w:rPr>
        <w:t>2020</w:t>
      </w:r>
      <w:r w:rsidR="002F4030">
        <w:rPr>
          <w:rFonts w:ascii="Times New Roman" w:eastAsia="Calibri" w:hAnsi="Times New Roman" w:cs="Times New Roman"/>
          <w:sz w:val="28"/>
          <w:szCs w:val="28"/>
        </w:rPr>
        <w:t xml:space="preserve"> года</w:t>
      </w:r>
      <w:r w:rsidRPr="00614506">
        <w:rPr>
          <w:rFonts w:ascii="Times New Roman" w:eastAsia="Calibri" w:hAnsi="Times New Roman" w:cs="Times New Roman"/>
          <w:sz w:val="28"/>
          <w:szCs w:val="28"/>
        </w:rPr>
        <w:t xml:space="preserve"> № 189-ФЗ «О государственном (муниципальном) социальном заказе на оказание государственных услуг» (далее – Федеральный закон № 189-ФЗ), Федеральным законом</w:t>
      </w:r>
      <w:r w:rsidR="007A06E5">
        <w:rPr>
          <w:rFonts w:ascii="Times New Roman" w:eastAsia="Calibri" w:hAnsi="Times New Roman" w:cs="Times New Roman"/>
          <w:sz w:val="28"/>
          <w:szCs w:val="28"/>
        </w:rPr>
        <w:t xml:space="preserve">                                         </w:t>
      </w:r>
      <w:r w:rsidRPr="00614506">
        <w:rPr>
          <w:rFonts w:ascii="Times New Roman" w:eastAsia="Calibri" w:hAnsi="Times New Roman" w:cs="Times New Roman"/>
          <w:sz w:val="28"/>
          <w:szCs w:val="28"/>
        </w:rPr>
        <w:t xml:space="preserve"> от 29</w:t>
      </w:r>
      <w:r w:rsidR="002F4030">
        <w:rPr>
          <w:rFonts w:ascii="Times New Roman" w:eastAsia="Calibri" w:hAnsi="Times New Roman" w:cs="Times New Roman"/>
          <w:sz w:val="28"/>
          <w:szCs w:val="28"/>
        </w:rPr>
        <w:t xml:space="preserve"> декабря </w:t>
      </w:r>
      <w:r w:rsidRPr="00614506">
        <w:rPr>
          <w:rFonts w:ascii="Times New Roman" w:eastAsia="Calibri" w:hAnsi="Times New Roman" w:cs="Times New Roman"/>
          <w:sz w:val="28"/>
          <w:szCs w:val="28"/>
        </w:rPr>
        <w:t>2012</w:t>
      </w:r>
      <w:r w:rsidR="002F4030">
        <w:rPr>
          <w:rFonts w:ascii="Times New Roman" w:eastAsia="Calibri" w:hAnsi="Times New Roman" w:cs="Times New Roman"/>
          <w:sz w:val="28"/>
          <w:szCs w:val="28"/>
        </w:rPr>
        <w:t xml:space="preserve"> года</w:t>
      </w:r>
      <w:r w:rsidRPr="00614506">
        <w:rPr>
          <w:rFonts w:ascii="Times New Roman" w:eastAsia="Calibri" w:hAnsi="Times New Roman" w:cs="Times New Roman"/>
          <w:sz w:val="28"/>
          <w:szCs w:val="28"/>
        </w:rPr>
        <w:t xml:space="preserve"> № 273-ФЗ «Об образовании в Российской Федерации».</w:t>
      </w:r>
    </w:p>
    <w:p w14:paraId="792E17D1" w14:textId="77777777" w:rsidR="00614506" w:rsidRPr="00614506" w:rsidRDefault="00614506" w:rsidP="00614506">
      <w:pPr>
        <w:numPr>
          <w:ilvl w:val="0"/>
          <w:numId w:val="2"/>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Для целей настоящих Правил используются следующие понятия:</w:t>
      </w:r>
    </w:p>
    <w:p w14:paraId="78549BD1" w14:textId="77777777" w:rsidR="00614506" w:rsidRPr="00614506" w:rsidRDefault="00614506" w:rsidP="00614506">
      <w:pPr>
        <w:numPr>
          <w:ilvl w:val="0"/>
          <w:numId w:val="1"/>
        </w:numPr>
        <w:tabs>
          <w:tab w:val="left" w:pos="993"/>
        </w:tabs>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получатель социального сертификата – потребитель муниципальной услуги в возрасте от 5 до 18 лет, проживающий на территории Невьянского городского округа и имеющий право на получение муниципальных услуг в соответствии с социальным сертификатом;</w:t>
      </w:r>
    </w:p>
    <w:p w14:paraId="60EA9A88" w14:textId="77777777" w:rsidR="00614506" w:rsidRPr="00614506" w:rsidRDefault="00614506" w:rsidP="00614506">
      <w:pPr>
        <w:numPr>
          <w:ilvl w:val="0"/>
          <w:numId w:val="1"/>
        </w:numPr>
        <w:tabs>
          <w:tab w:val="left" w:pos="993"/>
        </w:tabs>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уполномоченный орган – управление образования Невьянского городского округа,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23374C1E" w14:textId="77777777" w:rsidR="00614506" w:rsidRPr="00577359" w:rsidRDefault="00614506" w:rsidP="00F21316">
      <w:pPr>
        <w:numPr>
          <w:ilvl w:val="0"/>
          <w:numId w:val="1"/>
        </w:numPr>
        <w:tabs>
          <w:tab w:val="left" w:pos="993"/>
        </w:tabs>
        <w:spacing w:after="0" w:line="240" w:lineRule="auto"/>
        <w:ind w:left="0" w:firstLine="567"/>
        <w:jc w:val="both"/>
        <w:rPr>
          <w:rFonts w:ascii="Times New Roman" w:eastAsia="Calibri" w:hAnsi="Times New Roman" w:cs="Times New Roman"/>
          <w:sz w:val="28"/>
          <w:szCs w:val="28"/>
        </w:rPr>
      </w:pPr>
      <w:r w:rsidRPr="00577359">
        <w:rPr>
          <w:rFonts w:ascii="Times New Roman" w:eastAsia="Calibri" w:hAnsi="Times New Roman" w:cs="Times New Roman"/>
          <w:sz w:val="28"/>
          <w:szCs w:val="28"/>
        </w:rPr>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w:t>
      </w:r>
      <w:r w:rsidR="00577359" w:rsidRPr="00577359">
        <w:rPr>
          <w:rFonts w:ascii="Times New Roman" w:eastAsia="Calibri" w:hAnsi="Times New Roman" w:cs="Times New Roman"/>
          <w:sz w:val="28"/>
          <w:szCs w:val="28"/>
        </w:rPr>
        <w:t xml:space="preserve"> </w:t>
      </w:r>
      <w:r w:rsidRPr="00577359">
        <w:rPr>
          <w:rFonts w:ascii="Times New Roman" w:eastAsia="Calibri" w:hAnsi="Times New Roman" w:cs="Times New Roman"/>
          <w:sz w:val="28"/>
          <w:szCs w:val="28"/>
        </w:rPr>
        <w:t xml:space="preserve">квалифицированной электронной подписью лица, имеющего право действовать от имени соответственно уполномоченного органа, исполнителя </w:t>
      </w:r>
      <w:r w:rsidRPr="00577359">
        <w:rPr>
          <w:rFonts w:ascii="Times New Roman" w:eastAsia="Calibri" w:hAnsi="Times New Roman" w:cs="Times New Roman"/>
          <w:sz w:val="28"/>
          <w:szCs w:val="28"/>
        </w:rPr>
        <w:lastRenderedPageBreak/>
        <w:t>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Невьянского городского округа (далее – соглашение в соответствии с сертификатом);</w:t>
      </w:r>
    </w:p>
    <w:p w14:paraId="1B6FE647" w14:textId="77777777" w:rsidR="00614506" w:rsidRPr="00614506" w:rsidRDefault="00614506" w:rsidP="00614506">
      <w:pPr>
        <w:numPr>
          <w:ilvl w:val="0"/>
          <w:numId w:val="1"/>
        </w:numPr>
        <w:tabs>
          <w:tab w:val="left" w:pos="993"/>
        </w:tabs>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информационная система «Навигатор дополнительного образования детей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14:paraId="2EE2014B" w14:textId="77777777" w:rsidR="00614506" w:rsidRPr="00614506" w:rsidRDefault="00614506" w:rsidP="00614506">
      <w:pPr>
        <w:numPr>
          <w:ilvl w:val="0"/>
          <w:numId w:val="1"/>
        </w:numPr>
        <w:tabs>
          <w:tab w:val="left" w:pos="993"/>
        </w:tabs>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2F58695F" w14:textId="77777777" w:rsidR="00614506" w:rsidRPr="00614506" w:rsidRDefault="00614506" w:rsidP="00614506">
      <w:pPr>
        <w:numPr>
          <w:ilvl w:val="0"/>
          <w:numId w:val="1"/>
        </w:numPr>
        <w:tabs>
          <w:tab w:val="left" w:pos="993"/>
        </w:tabs>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оператор реестра получателей социального сертификата – муниципальный опорный центр дополнительного образования детей Невьянского городского округа, созданный на базе Муниципального автономного учреждения дополнительного образования «Центр творчества» Невьянского городского округа, которому уполномоченным органом переданы функции по ведению реестра получателей социального сертификата в соответствии с приказом уполномоченного органа.</w:t>
      </w:r>
    </w:p>
    <w:p w14:paraId="6DCF3428" w14:textId="77777777" w:rsidR="00614506" w:rsidRPr="00614506" w:rsidRDefault="00614506" w:rsidP="00614506">
      <w:pPr>
        <w:tabs>
          <w:tab w:val="left" w:pos="993"/>
        </w:tabs>
        <w:spacing w:after="0" w:line="240" w:lineRule="auto"/>
        <w:ind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Иные понятия, применяемые в настоящих Правилах, используются в значениях, указанных в Федеральном законе № 189-ФЗ.</w:t>
      </w:r>
    </w:p>
    <w:p w14:paraId="4110C9C8" w14:textId="77777777" w:rsidR="00614506" w:rsidRPr="00614506" w:rsidRDefault="00614506" w:rsidP="00614506">
      <w:pPr>
        <w:numPr>
          <w:ilvl w:val="0"/>
          <w:numId w:val="2"/>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Социальный сертификат в электронном виде представляет собой реестровую запись, созданную в информационной системе.</w:t>
      </w:r>
    </w:p>
    <w:p w14:paraId="3C19E32F" w14:textId="77777777" w:rsidR="00614506" w:rsidRPr="00614506" w:rsidRDefault="00614506" w:rsidP="00614506">
      <w:pPr>
        <w:numPr>
          <w:ilvl w:val="0"/>
          <w:numId w:val="2"/>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482D60A2" w14:textId="77777777" w:rsidR="00614506" w:rsidRPr="00614506" w:rsidRDefault="00614506" w:rsidP="00614506">
      <w:pPr>
        <w:tabs>
          <w:tab w:val="left" w:pos="993"/>
        </w:tabs>
        <w:spacing w:after="0" w:line="240" w:lineRule="auto"/>
        <w:ind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Состав сведений о социальном сертификате определяется в соответствии с Общими требованиями.</w:t>
      </w:r>
    </w:p>
    <w:p w14:paraId="0FE10989" w14:textId="77777777" w:rsidR="00614506" w:rsidRPr="00614506" w:rsidRDefault="00614506" w:rsidP="00614506">
      <w:pPr>
        <w:tabs>
          <w:tab w:val="left" w:pos="993"/>
        </w:tabs>
        <w:spacing w:after="0" w:line="240" w:lineRule="auto"/>
        <w:ind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614506">
        <w:rPr>
          <w:rFonts w:ascii="Times New Roman" w:eastAsia="Calibri" w:hAnsi="Times New Roman" w:cs="Times New Roman"/>
          <w:color w:val="000000"/>
          <w:sz w:val="28"/>
          <w:szCs w:val="28"/>
          <w:lang w:eastAsia="ru-RU" w:bidi="ru-RU"/>
        </w:rPr>
        <w:t>объем обеспечения социальных сертификатов</w:t>
      </w:r>
      <w:r w:rsidRPr="00614506">
        <w:rPr>
          <w:rFonts w:ascii="Times New Roman" w:eastAsia="Calibri" w:hAnsi="Times New Roman" w:cs="Times New Roman"/>
          <w:sz w:val="28"/>
          <w:szCs w:val="28"/>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14:paraId="473788B6" w14:textId="77777777" w:rsidR="00614506" w:rsidRPr="00614506" w:rsidRDefault="00614506" w:rsidP="00614506">
      <w:pPr>
        <w:numPr>
          <w:ilvl w:val="0"/>
          <w:numId w:val="2"/>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lastRenderedPageBreak/>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14:paraId="388493F2" w14:textId="77777777" w:rsidR="00614506" w:rsidRPr="00614506" w:rsidRDefault="00614506" w:rsidP="00614506">
      <w:pPr>
        <w:spacing w:after="0" w:line="240" w:lineRule="auto"/>
        <w:ind w:firstLine="567"/>
        <w:contextualSpacing/>
        <w:jc w:val="both"/>
        <w:rPr>
          <w:rFonts w:ascii="Times New Roman" w:eastAsia="Calibri" w:hAnsi="Times New Roman" w:cs="Times New Roman"/>
          <w:sz w:val="28"/>
          <w:szCs w:val="28"/>
        </w:rPr>
      </w:pPr>
    </w:p>
    <w:p w14:paraId="33105BBF" w14:textId="77777777" w:rsidR="00614506" w:rsidRPr="00614506" w:rsidRDefault="00614506" w:rsidP="00614506">
      <w:pPr>
        <w:numPr>
          <w:ilvl w:val="0"/>
          <w:numId w:val="5"/>
        </w:numPr>
        <w:autoSpaceDE w:val="0"/>
        <w:autoSpaceDN w:val="0"/>
        <w:adjustRightInd w:val="0"/>
        <w:spacing w:after="0" w:line="240" w:lineRule="auto"/>
        <w:ind w:left="0" w:firstLine="567"/>
        <w:contextualSpacing/>
        <w:jc w:val="both"/>
        <w:rPr>
          <w:rFonts w:ascii="Times New Roman" w:eastAsia="Calibri" w:hAnsi="Times New Roman" w:cs="Times New Roman"/>
          <w:b/>
          <w:bCs/>
          <w:sz w:val="28"/>
          <w:szCs w:val="28"/>
        </w:rPr>
      </w:pPr>
      <w:r w:rsidRPr="00614506">
        <w:rPr>
          <w:rFonts w:ascii="Times New Roman" w:eastAsia="Calibri" w:hAnsi="Times New Roman" w:cs="Times New Roman"/>
          <w:b/>
          <w:bCs/>
          <w:sz w:val="28"/>
          <w:szCs w:val="28"/>
        </w:rPr>
        <w:t>Порядок выдачи социального сертификата</w:t>
      </w:r>
    </w:p>
    <w:p w14:paraId="159C6BD5" w14:textId="77777777" w:rsidR="00614506" w:rsidRPr="00614506" w:rsidRDefault="00614506" w:rsidP="00614506">
      <w:pPr>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2" w:name="_Ref113024720"/>
      <w:r w:rsidRPr="00614506">
        <w:rPr>
          <w:rFonts w:ascii="Times New Roman" w:eastAsia="Calibri" w:hAnsi="Times New Roman" w:cs="Times New Roman"/>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2"/>
    </w:p>
    <w:p w14:paraId="2CE17BC2" w14:textId="77777777" w:rsidR="00614506" w:rsidRPr="00614506" w:rsidRDefault="00614506" w:rsidP="00614506">
      <w:pPr>
        <w:widowControl w:val="0"/>
        <w:numPr>
          <w:ilvl w:val="2"/>
          <w:numId w:val="3"/>
        </w:numPr>
        <w:tabs>
          <w:tab w:val="left" w:pos="0"/>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фамилия, имя, отчество (при наличии) получателя социального сертификата;</w:t>
      </w:r>
    </w:p>
    <w:p w14:paraId="61558FDA" w14:textId="77777777" w:rsidR="00614506" w:rsidRPr="00614506" w:rsidRDefault="00614506" w:rsidP="00614506">
      <w:pPr>
        <w:widowControl w:val="0"/>
        <w:numPr>
          <w:ilvl w:val="2"/>
          <w:numId w:val="3"/>
        </w:numPr>
        <w:tabs>
          <w:tab w:val="left" w:pos="0"/>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дата рождения получателя социального сертификата;</w:t>
      </w:r>
    </w:p>
    <w:p w14:paraId="2A7C77E3" w14:textId="77777777" w:rsidR="00614506" w:rsidRPr="00614506" w:rsidRDefault="00614506" w:rsidP="00614506">
      <w:pPr>
        <w:widowControl w:val="0"/>
        <w:numPr>
          <w:ilvl w:val="2"/>
          <w:numId w:val="3"/>
        </w:numPr>
        <w:tabs>
          <w:tab w:val="left" w:pos="0"/>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фамилия, имя, отчество (последнее – при наличии) законного представителя получателя социального сертификата услуги;</w:t>
      </w:r>
    </w:p>
    <w:p w14:paraId="04100334" w14:textId="77777777" w:rsidR="00614506" w:rsidRPr="00614506" w:rsidRDefault="00614506" w:rsidP="00614506">
      <w:pPr>
        <w:widowControl w:val="0"/>
        <w:numPr>
          <w:ilvl w:val="2"/>
          <w:numId w:val="3"/>
        </w:numPr>
        <w:tabs>
          <w:tab w:val="left" w:pos="0"/>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контактная информация законного представителя получателя социального сертификата (адрес электронной почты, телефон);</w:t>
      </w:r>
    </w:p>
    <w:p w14:paraId="75579D28" w14:textId="77777777" w:rsidR="00614506" w:rsidRPr="00614506" w:rsidRDefault="00614506" w:rsidP="00614506">
      <w:pPr>
        <w:widowControl w:val="0"/>
        <w:numPr>
          <w:ilvl w:val="2"/>
          <w:numId w:val="3"/>
        </w:numPr>
        <w:tabs>
          <w:tab w:val="left" w:pos="0"/>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данные страхового номера индивидуального лицевого счета (СНИЛС) получателя социального сертификата;</w:t>
      </w:r>
    </w:p>
    <w:p w14:paraId="3D34FB5F" w14:textId="77777777" w:rsidR="00614506" w:rsidRPr="00614506" w:rsidRDefault="00614506" w:rsidP="00614506">
      <w:pPr>
        <w:widowControl w:val="0"/>
        <w:numPr>
          <w:ilvl w:val="2"/>
          <w:numId w:val="3"/>
        </w:numPr>
        <w:tabs>
          <w:tab w:val="left" w:pos="426"/>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данные страхового номера индивидуального лицевого счета (СНИЛС) законного представителя получателя социального сертификата;</w:t>
      </w:r>
    </w:p>
    <w:p w14:paraId="349C3E75" w14:textId="77777777" w:rsidR="00614506" w:rsidRPr="00614506" w:rsidRDefault="00614506" w:rsidP="00614506">
      <w:pPr>
        <w:widowControl w:val="0"/>
        <w:numPr>
          <w:ilvl w:val="2"/>
          <w:numId w:val="3"/>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6914EB43" w14:textId="77777777" w:rsidR="00614506" w:rsidRPr="00614506" w:rsidRDefault="00614506" w:rsidP="00614506">
      <w:pPr>
        <w:widowControl w:val="0"/>
        <w:numPr>
          <w:ilvl w:val="2"/>
          <w:numId w:val="3"/>
        </w:numPr>
        <w:tabs>
          <w:tab w:val="left" w:pos="426"/>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наименование исполнителя услуги.</w:t>
      </w:r>
    </w:p>
    <w:p w14:paraId="62926498" w14:textId="77777777" w:rsidR="00614506" w:rsidRPr="00614506" w:rsidRDefault="00614506" w:rsidP="00614506">
      <w:pPr>
        <w:widowControl w:val="0"/>
        <w:tabs>
          <w:tab w:val="left" w:pos="426"/>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14:paraId="252A13B5" w14:textId="77777777" w:rsidR="00614506" w:rsidRPr="00614506" w:rsidRDefault="00614506" w:rsidP="00614506">
      <w:pPr>
        <w:widowControl w:val="0"/>
        <w:tabs>
          <w:tab w:val="left" w:pos="426"/>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14:paraId="5A42BD3A" w14:textId="77777777" w:rsidR="00614506" w:rsidRPr="00614506" w:rsidRDefault="00614506" w:rsidP="00614506">
      <w:pPr>
        <w:widowControl w:val="0"/>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bookmarkStart w:id="3" w:name="_Ref120283741"/>
      <w:bookmarkStart w:id="4" w:name="_Ref114174702"/>
      <w:r w:rsidRPr="00614506">
        <w:rPr>
          <w:rFonts w:ascii="Times New Roman" w:eastAsia="Calibri" w:hAnsi="Times New Roman" w:cs="Times New Roman"/>
          <w:sz w:val="28"/>
          <w:szCs w:val="28"/>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3"/>
    </w:p>
    <w:p w14:paraId="4D6235EF" w14:textId="77777777" w:rsidR="00614506" w:rsidRPr="00614506" w:rsidRDefault="00614506" w:rsidP="0061450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4"/>
    </w:p>
    <w:p w14:paraId="4BBBDFD3" w14:textId="47C6846F" w:rsidR="00614506" w:rsidRPr="00614506" w:rsidRDefault="00614506" w:rsidP="00614506">
      <w:pPr>
        <w:numPr>
          <w:ilvl w:val="0"/>
          <w:numId w:val="2"/>
        </w:numPr>
        <w:spacing w:after="0" w:line="240" w:lineRule="auto"/>
        <w:ind w:left="0" w:firstLine="567"/>
        <w:contextualSpacing/>
        <w:jc w:val="both"/>
        <w:rPr>
          <w:rFonts w:ascii="Times New Roman" w:eastAsia="Calibri" w:hAnsi="Times New Roman" w:cs="Times New Roman"/>
          <w:sz w:val="28"/>
          <w:szCs w:val="28"/>
        </w:rPr>
      </w:pPr>
      <w:bookmarkStart w:id="5" w:name="_Ref114175693"/>
      <w:r w:rsidRPr="00614506">
        <w:rPr>
          <w:rFonts w:ascii="Times New Roman" w:eastAsia="Calibri" w:hAnsi="Times New Roman" w:cs="Times New Roman"/>
          <w:sz w:val="28"/>
          <w:szCs w:val="28"/>
        </w:rPr>
        <w:t>Правовым основанием для обработки персональных данных в информационной системе в соответствии с пунктом 1 части 1 статьи 6 Федерального закона от 27</w:t>
      </w:r>
      <w:r w:rsidR="002F4030">
        <w:rPr>
          <w:rFonts w:ascii="Times New Roman" w:eastAsia="Calibri" w:hAnsi="Times New Roman" w:cs="Times New Roman"/>
          <w:sz w:val="28"/>
          <w:szCs w:val="28"/>
        </w:rPr>
        <w:t xml:space="preserve"> июля </w:t>
      </w:r>
      <w:r w:rsidRPr="00614506">
        <w:rPr>
          <w:rFonts w:ascii="Times New Roman" w:eastAsia="Calibri" w:hAnsi="Times New Roman" w:cs="Times New Roman"/>
          <w:sz w:val="28"/>
          <w:szCs w:val="28"/>
        </w:rPr>
        <w:t>2006</w:t>
      </w:r>
      <w:r w:rsidR="002F4030">
        <w:rPr>
          <w:rFonts w:ascii="Times New Roman" w:eastAsia="Calibri" w:hAnsi="Times New Roman" w:cs="Times New Roman"/>
          <w:sz w:val="28"/>
          <w:szCs w:val="28"/>
        </w:rPr>
        <w:t xml:space="preserve"> года</w:t>
      </w:r>
      <w:r w:rsidRPr="00614506">
        <w:rPr>
          <w:rFonts w:ascii="Times New Roman" w:eastAsia="Calibri" w:hAnsi="Times New Roman" w:cs="Times New Roman"/>
          <w:sz w:val="28"/>
          <w:szCs w:val="28"/>
        </w:rPr>
        <w:t xml:space="preserve"> № 152-ФЗ «О персональных данных» (далее – </w:t>
      </w:r>
      <w:r w:rsidR="00A80366" w:rsidRPr="00E2553C">
        <w:rPr>
          <w:rFonts w:ascii="Times New Roman" w:eastAsia="Calibri" w:hAnsi="Times New Roman" w:cs="Times New Roman"/>
          <w:sz w:val="28"/>
          <w:szCs w:val="28"/>
        </w:rPr>
        <w:t xml:space="preserve">Федеральный закон </w:t>
      </w:r>
      <w:r w:rsidR="00E045F9" w:rsidRPr="00E2553C">
        <w:rPr>
          <w:rFonts w:ascii="Times New Roman" w:eastAsia="Calibri" w:hAnsi="Times New Roman" w:cs="Times New Roman"/>
          <w:sz w:val="28"/>
          <w:szCs w:val="28"/>
        </w:rPr>
        <w:t xml:space="preserve">№ </w:t>
      </w:r>
      <w:r w:rsidRPr="00E2553C">
        <w:rPr>
          <w:rFonts w:ascii="Times New Roman" w:eastAsia="Calibri" w:hAnsi="Times New Roman" w:cs="Times New Roman"/>
          <w:sz w:val="28"/>
          <w:szCs w:val="28"/>
        </w:rPr>
        <w:t>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w:t>
      </w:r>
      <w:r w:rsidR="00E2553C" w:rsidRPr="00E2553C">
        <w:rPr>
          <w:rFonts w:ascii="Times New Roman" w:eastAsia="Calibri" w:hAnsi="Times New Roman" w:cs="Times New Roman"/>
          <w:sz w:val="28"/>
          <w:szCs w:val="28"/>
        </w:rPr>
        <w:t xml:space="preserve">Федерального закона № </w:t>
      </w:r>
      <w:r w:rsidRPr="00E2553C">
        <w:rPr>
          <w:rFonts w:ascii="Times New Roman" w:eastAsia="Calibri" w:hAnsi="Times New Roman" w:cs="Times New Roman"/>
          <w:sz w:val="28"/>
          <w:szCs w:val="28"/>
        </w:rPr>
        <w:t xml:space="preserve">152-ФЗ, согласие на обработку персональных данных дается исключительно </w:t>
      </w:r>
      <w:r w:rsidRPr="00614506">
        <w:rPr>
          <w:rFonts w:ascii="Times New Roman" w:eastAsia="Calibri" w:hAnsi="Times New Roman" w:cs="Times New Roman"/>
          <w:sz w:val="28"/>
          <w:szCs w:val="28"/>
        </w:rPr>
        <w:t>в бумажной форме.</w:t>
      </w:r>
      <w:bookmarkEnd w:id="5"/>
    </w:p>
    <w:p w14:paraId="01867EDE" w14:textId="77777777" w:rsidR="00614506" w:rsidRPr="00614506" w:rsidRDefault="00614506" w:rsidP="00614506">
      <w:pPr>
        <w:numPr>
          <w:ilvl w:val="0"/>
          <w:numId w:val="2"/>
        </w:numPr>
        <w:spacing w:after="0" w:line="240" w:lineRule="auto"/>
        <w:ind w:left="0" w:firstLine="567"/>
        <w:contextualSpacing/>
        <w:jc w:val="both"/>
        <w:rPr>
          <w:rFonts w:ascii="Times New Roman" w:eastAsia="Calibri" w:hAnsi="Times New Roman" w:cs="Times New Roman"/>
          <w:sz w:val="28"/>
          <w:szCs w:val="28"/>
        </w:rPr>
      </w:pPr>
      <w:bookmarkStart w:id="6" w:name="_Ref114175421"/>
      <w:r w:rsidRPr="00614506">
        <w:rPr>
          <w:rFonts w:ascii="Times New Roman" w:eastAsia="Calibri" w:hAnsi="Times New Roman" w:cs="Times New Roman"/>
          <w:sz w:val="28"/>
          <w:szCs w:val="28"/>
        </w:rPr>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bookmarkEnd w:id="6"/>
    </w:p>
    <w:p w14:paraId="1FBDBCA1" w14:textId="77777777" w:rsidR="00614506" w:rsidRPr="00614506" w:rsidRDefault="00614506" w:rsidP="00614506">
      <w:pPr>
        <w:numPr>
          <w:ilvl w:val="0"/>
          <w:numId w:val="2"/>
        </w:numPr>
        <w:spacing w:after="0" w:line="240" w:lineRule="auto"/>
        <w:ind w:left="0" w:firstLine="567"/>
        <w:contextualSpacing/>
        <w:jc w:val="both"/>
        <w:rPr>
          <w:rFonts w:ascii="Times New Roman" w:eastAsia="Calibri" w:hAnsi="Times New Roman" w:cs="Times New Roman"/>
          <w:sz w:val="28"/>
          <w:szCs w:val="28"/>
        </w:rPr>
      </w:pPr>
      <w:bookmarkStart w:id="7" w:name="_Ref8569274"/>
      <w:r w:rsidRPr="00614506">
        <w:rPr>
          <w:rFonts w:ascii="Times New Roman" w:eastAsia="Calibri" w:hAnsi="Times New Roman" w:cs="Times New Roman"/>
          <w:sz w:val="28"/>
          <w:szCs w:val="28"/>
        </w:rPr>
        <w:t xml:space="preserve">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8" w:name="_Ref21637376"/>
      <w:r w:rsidRPr="00614506">
        <w:rPr>
          <w:rFonts w:ascii="Times New Roman" w:eastAsia="Calibri" w:hAnsi="Times New Roman" w:cs="Times New Roman"/>
          <w:sz w:val="28"/>
          <w:szCs w:val="28"/>
        </w:rPr>
        <w:t>содержащего следующие сведения:</w:t>
      </w:r>
      <w:bookmarkEnd w:id="7"/>
      <w:bookmarkEnd w:id="8"/>
    </w:p>
    <w:p w14:paraId="4CFA25E2"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9" w:name="_Ref8570040"/>
      <w:r w:rsidRPr="00614506">
        <w:rPr>
          <w:rFonts w:ascii="Times New Roman" w:eastAsia="Calibri" w:hAnsi="Times New Roman" w:cs="Times New Roman"/>
          <w:sz w:val="28"/>
          <w:szCs w:val="28"/>
        </w:rPr>
        <w:t>номер реестровой записи;</w:t>
      </w:r>
    </w:p>
    <w:p w14:paraId="338C39B0"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фамилия, имя, отчество (последнее – при наличии) потребителя услуги;</w:t>
      </w:r>
      <w:bookmarkEnd w:id="9"/>
    </w:p>
    <w:p w14:paraId="258DEA5C"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50648198"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пол потребителя услуги;</w:t>
      </w:r>
    </w:p>
    <w:p w14:paraId="3ACC8A92"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дата рождения потребителя услуги;</w:t>
      </w:r>
    </w:p>
    <w:p w14:paraId="53ECE186"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10" w:name="_Ref8570041"/>
      <w:r w:rsidRPr="00614506">
        <w:rPr>
          <w:rFonts w:ascii="Times New Roman" w:eastAsia="Calibri" w:hAnsi="Times New Roman" w:cs="Times New Roman"/>
          <w:sz w:val="28"/>
          <w:szCs w:val="28"/>
        </w:rPr>
        <w:t>место (адрес) проживания потребителя услуги;</w:t>
      </w:r>
      <w:bookmarkEnd w:id="10"/>
    </w:p>
    <w:p w14:paraId="4194AD64"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данные страхового номера индивидуального лицевого счета (СНИЛС) потребителя услуги;</w:t>
      </w:r>
    </w:p>
    <w:p w14:paraId="7FCCBBC0"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11" w:name="_Ref17532171"/>
      <w:r w:rsidRPr="00614506">
        <w:rPr>
          <w:rFonts w:ascii="Times New Roman" w:eastAsia="Calibri" w:hAnsi="Times New Roman" w:cs="Times New Roman"/>
          <w:sz w:val="28"/>
          <w:szCs w:val="28"/>
        </w:rPr>
        <w:t>фамилия, имя, отчество (последнее – при наличии) родителя (законного представителя) потребителя услуги;</w:t>
      </w:r>
      <w:bookmarkEnd w:id="11"/>
    </w:p>
    <w:p w14:paraId="6C4BC090"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14:paraId="3127526B"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12" w:name="_Ref21955484"/>
      <w:bookmarkStart w:id="13" w:name="_Ref17531899"/>
      <w:r w:rsidRPr="00614506">
        <w:rPr>
          <w:rFonts w:ascii="Times New Roman" w:eastAsia="Calibri" w:hAnsi="Times New Roman" w:cs="Times New Roman"/>
          <w:sz w:val="28"/>
          <w:szCs w:val="28"/>
        </w:rPr>
        <w:t>контактная информация родителя (законного представителя) потребителя услуги (адрес электронной почты, телефон);</w:t>
      </w:r>
    </w:p>
    <w:p w14:paraId="4C91A152"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данные страхового номера индивидуального лицевого счета (СНИЛС) родителя (законного представителя) потребителя услуги;</w:t>
      </w:r>
    </w:p>
    <w:p w14:paraId="09E6A773"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70B2A664" w14:textId="77777777" w:rsidR="00614506" w:rsidRPr="00614506" w:rsidRDefault="00614506" w:rsidP="00614506">
      <w:pPr>
        <w:widowControl w:val="0"/>
        <w:numPr>
          <w:ilvl w:val="1"/>
          <w:numId w:val="4"/>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информация о социальном сертификате</w:t>
      </w:r>
      <w:bookmarkEnd w:id="12"/>
      <w:r w:rsidRPr="00614506">
        <w:rPr>
          <w:rFonts w:ascii="Times New Roman" w:eastAsia="Calibri" w:hAnsi="Times New Roman" w:cs="Times New Roman"/>
          <w:sz w:val="28"/>
          <w:szCs w:val="28"/>
        </w:rPr>
        <w:t>.</w:t>
      </w:r>
      <w:bookmarkEnd w:id="13"/>
    </w:p>
    <w:p w14:paraId="10A62C56" w14:textId="77777777" w:rsidR="00614506" w:rsidRPr="00614506" w:rsidRDefault="00614506" w:rsidP="00614506">
      <w:pPr>
        <w:numPr>
          <w:ilvl w:val="0"/>
          <w:numId w:val="2"/>
        </w:numPr>
        <w:spacing w:after="0" w:line="240" w:lineRule="auto"/>
        <w:ind w:left="0" w:firstLine="567"/>
        <w:contextualSpacing/>
        <w:jc w:val="both"/>
        <w:rPr>
          <w:rFonts w:ascii="Times New Roman" w:eastAsia="Calibri" w:hAnsi="Times New Roman" w:cs="Times New Roman"/>
          <w:sz w:val="28"/>
          <w:szCs w:val="28"/>
        </w:rPr>
      </w:pPr>
      <w:bookmarkStart w:id="14" w:name="_Ref17540954"/>
      <w:r w:rsidRPr="00614506">
        <w:rPr>
          <w:rFonts w:ascii="Times New Roman" w:eastAsia="Calibri" w:hAnsi="Times New Roman" w:cs="Times New Roman"/>
          <w:sz w:val="28"/>
          <w:szCs w:val="28"/>
        </w:rPr>
        <w:t>Сведения, указанные в подпункте «а» пункта 10 настоящих Правил, формируется автоматически в информационной системе.</w:t>
      </w:r>
    </w:p>
    <w:p w14:paraId="51FFA932" w14:textId="77777777" w:rsidR="00614506" w:rsidRPr="00614506" w:rsidRDefault="00614506" w:rsidP="00614506">
      <w:pPr>
        <w:spacing w:after="0" w:line="240" w:lineRule="auto"/>
        <w:ind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5" w:name="_Ref17532039"/>
      <w:bookmarkEnd w:id="14"/>
    </w:p>
    <w:p w14:paraId="580AC7B7" w14:textId="77777777" w:rsidR="00614506" w:rsidRPr="00614506" w:rsidRDefault="00614506" w:rsidP="00614506">
      <w:pPr>
        <w:numPr>
          <w:ilvl w:val="0"/>
          <w:numId w:val="2"/>
        </w:numPr>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Сведения, указанные в подпункте «н» пункта 10 настоящих Правил, формируются в соответствии с Общими требованиями.</w:t>
      </w:r>
    </w:p>
    <w:p w14:paraId="309CAE8B" w14:textId="77777777" w:rsidR="00614506" w:rsidRPr="00614506" w:rsidRDefault="00614506" w:rsidP="00614506">
      <w:pPr>
        <w:numPr>
          <w:ilvl w:val="0"/>
          <w:numId w:val="2"/>
        </w:numPr>
        <w:spacing w:after="0" w:line="240" w:lineRule="auto"/>
        <w:ind w:left="0" w:firstLine="567"/>
        <w:contextualSpacing/>
        <w:jc w:val="both"/>
        <w:rPr>
          <w:rFonts w:ascii="Times New Roman" w:eastAsia="Calibri" w:hAnsi="Times New Roman" w:cs="Times New Roman"/>
          <w:sz w:val="28"/>
          <w:szCs w:val="28"/>
        </w:rPr>
      </w:pPr>
      <w:bookmarkStart w:id="16" w:name="_Ref114234408"/>
      <w:bookmarkStart w:id="17" w:name="_Ref21597482"/>
      <w:r w:rsidRPr="00614506">
        <w:rPr>
          <w:rFonts w:ascii="Times New Roman" w:eastAsia="Calibri" w:hAnsi="Times New Roman" w:cs="Times New Roman"/>
          <w:sz w:val="28"/>
          <w:szCs w:val="28"/>
        </w:rPr>
        <w:t>В случае, если получатель социального сертификата, его</w:t>
      </w:r>
      <w:r w:rsidRPr="00614506" w:rsidDel="00C73DFB">
        <w:rPr>
          <w:rFonts w:ascii="Times New Roman" w:eastAsia="Calibri" w:hAnsi="Times New Roman" w:cs="Times New Roman"/>
          <w:sz w:val="28"/>
          <w:szCs w:val="28"/>
        </w:rPr>
        <w:t xml:space="preserve"> </w:t>
      </w:r>
      <w:r w:rsidRPr="00614506">
        <w:rPr>
          <w:rFonts w:ascii="Times New Roman" w:eastAsia="Calibri" w:hAnsi="Times New Roman" w:cs="Times New Roman"/>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614506" w:rsidDel="00C73DFB">
        <w:rPr>
          <w:rFonts w:ascii="Times New Roman" w:eastAsia="Calibri" w:hAnsi="Times New Roman" w:cs="Times New Roman"/>
          <w:sz w:val="28"/>
          <w:szCs w:val="28"/>
        </w:rPr>
        <w:t xml:space="preserve"> </w:t>
      </w:r>
      <w:r w:rsidRPr="00614506">
        <w:rPr>
          <w:rFonts w:ascii="Times New Roman" w:eastAsia="Calibri" w:hAnsi="Times New Roman" w:cs="Times New Roman"/>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6"/>
      <w:r w:rsidRPr="00614506">
        <w:rPr>
          <w:rFonts w:ascii="Times New Roman" w:eastAsia="Calibri" w:hAnsi="Times New Roman" w:cs="Times New Roman"/>
          <w:sz w:val="28"/>
          <w:szCs w:val="28"/>
        </w:rPr>
        <w:t xml:space="preserve"> </w:t>
      </w:r>
    </w:p>
    <w:p w14:paraId="05E0D607" w14:textId="77777777" w:rsidR="00614506" w:rsidRPr="00614506" w:rsidRDefault="00614506" w:rsidP="00614506">
      <w:pPr>
        <w:widowControl w:val="0"/>
        <w:numPr>
          <w:ilvl w:val="0"/>
          <w:numId w:val="2"/>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18" w:name="_Ref114175468"/>
      <w:bookmarkStart w:id="19" w:name="_Ref25505937"/>
      <w:bookmarkEnd w:id="15"/>
      <w:bookmarkEnd w:id="17"/>
      <w:r w:rsidRPr="00614506">
        <w:rPr>
          <w:rFonts w:ascii="Times New Roman" w:eastAsia="Calibri" w:hAnsi="Times New Roman" w:cs="Times New Roman"/>
          <w:sz w:val="28"/>
          <w:szCs w:val="28"/>
        </w:rPr>
        <w:t>Уполномоченный орган:</w:t>
      </w:r>
      <w:bookmarkEnd w:id="18"/>
    </w:p>
    <w:p w14:paraId="1D7F819E" w14:textId="77777777" w:rsidR="00614506" w:rsidRPr="00614506" w:rsidRDefault="00614506" w:rsidP="00614506">
      <w:pPr>
        <w:tabs>
          <w:tab w:val="left" w:pos="709"/>
        </w:tabs>
        <w:spacing w:after="0" w:line="240" w:lineRule="auto"/>
        <w:ind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15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3F9C5148" w14:textId="77777777" w:rsidR="00614506" w:rsidRPr="00614506" w:rsidRDefault="00614506" w:rsidP="00614506">
      <w:pPr>
        <w:widowControl w:val="0"/>
        <w:tabs>
          <w:tab w:val="left" w:pos="0"/>
          <w:tab w:val="left" w:pos="709"/>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6AE70A8D" w14:textId="77777777" w:rsidR="00614506" w:rsidRPr="00614506" w:rsidRDefault="00614506" w:rsidP="00614506">
      <w:pPr>
        <w:widowControl w:val="0"/>
        <w:numPr>
          <w:ilvl w:val="0"/>
          <w:numId w:val="2"/>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20" w:name="_Ref25505939"/>
      <w:bookmarkStart w:id="21" w:name="_Ref36817919"/>
      <w:bookmarkEnd w:id="19"/>
      <w:r w:rsidRPr="00614506">
        <w:rPr>
          <w:rFonts w:ascii="Times New Roman" w:eastAsia="Calibri" w:hAnsi="Times New Roman" w:cs="Times New Roman"/>
          <w:sz w:val="28"/>
          <w:szCs w:val="28"/>
        </w:rPr>
        <w:t>Основаниями для отказа в формировании соответствующей информации, включаемой в реестр получателей социального сертификата, являются:</w:t>
      </w:r>
      <w:bookmarkEnd w:id="20"/>
      <w:bookmarkEnd w:id="21"/>
    </w:p>
    <w:p w14:paraId="3C8CA36E" w14:textId="77777777" w:rsidR="00614506" w:rsidRPr="00614506" w:rsidRDefault="00614506" w:rsidP="00614506">
      <w:pPr>
        <w:widowControl w:val="0"/>
        <w:numPr>
          <w:ilvl w:val="0"/>
          <w:numId w:val="11"/>
        </w:numPr>
        <w:tabs>
          <w:tab w:val="left" w:pos="851"/>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ранее осуществленное включение сведений о получателе социального сертификата в реестр получателей социального сертификата;</w:t>
      </w:r>
    </w:p>
    <w:p w14:paraId="7A66957D" w14:textId="77777777" w:rsidR="00614506" w:rsidRPr="00614506" w:rsidRDefault="00614506" w:rsidP="00614506">
      <w:pPr>
        <w:widowControl w:val="0"/>
        <w:numPr>
          <w:ilvl w:val="0"/>
          <w:numId w:val="11"/>
        </w:numPr>
        <w:tabs>
          <w:tab w:val="left" w:pos="851"/>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14:paraId="4C81D724" w14:textId="77777777" w:rsidR="00614506" w:rsidRPr="00614506" w:rsidRDefault="00614506" w:rsidP="00614506">
      <w:pPr>
        <w:widowControl w:val="0"/>
        <w:numPr>
          <w:ilvl w:val="0"/>
          <w:numId w:val="11"/>
        </w:numPr>
        <w:tabs>
          <w:tab w:val="left" w:pos="851"/>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отсутствие согласия получателя социального сертификата на обработку персональных данных;</w:t>
      </w:r>
    </w:p>
    <w:p w14:paraId="2C276E4D" w14:textId="77777777" w:rsidR="00614506" w:rsidRPr="00614506" w:rsidRDefault="00614506" w:rsidP="00614506">
      <w:pPr>
        <w:widowControl w:val="0"/>
        <w:numPr>
          <w:ilvl w:val="0"/>
          <w:numId w:val="11"/>
        </w:numPr>
        <w:tabs>
          <w:tab w:val="left" w:pos="851"/>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14:paraId="7FBF3ADD" w14:textId="77777777" w:rsidR="00614506" w:rsidRPr="00614506" w:rsidRDefault="00614506" w:rsidP="00614506">
      <w:pPr>
        <w:widowControl w:val="0"/>
        <w:numPr>
          <w:ilvl w:val="0"/>
          <w:numId w:val="2"/>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22" w:name="_Ref36817382"/>
      <w:r w:rsidRPr="00614506">
        <w:rPr>
          <w:rFonts w:ascii="Times New Roman" w:eastAsia="Calibri" w:hAnsi="Times New Roman" w:cs="Times New Roman"/>
          <w:sz w:val="28"/>
          <w:szCs w:val="28"/>
        </w:rPr>
        <w:t>Получатель социального сертификата, его законный представитель</w:t>
      </w:r>
      <w:r w:rsidRPr="00614506" w:rsidDel="00426434">
        <w:rPr>
          <w:rFonts w:ascii="Times New Roman" w:eastAsia="Calibri" w:hAnsi="Times New Roman" w:cs="Times New Roman"/>
          <w:sz w:val="28"/>
          <w:szCs w:val="28"/>
        </w:rPr>
        <w:t xml:space="preserve"> </w:t>
      </w:r>
      <w:r w:rsidRPr="00614506">
        <w:rPr>
          <w:rFonts w:ascii="Times New Roman" w:eastAsia="Calibri" w:hAnsi="Times New Roman" w:cs="Times New Roman"/>
          <w:sz w:val="28"/>
          <w:szCs w:val="28"/>
        </w:rPr>
        <w:t>вправе изменить сведения, указанные в подпунктах «б»-«в», «з»-«к» пункта 10 настоящих Правил, посредством подачи заявления об изменении сведений о потребителе, содержащим:</w:t>
      </w:r>
      <w:bookmarkEnd w:id="22"/>
    </w:p>
    <w:p w14:paraId="664227A5" w14:textId="77777777" w:rsidR="00614506" w:rsidRPr="00614506" w:rsidRDefault="00614506" w:rsidP="00614506">
      <w:pPr>
        <w:widowControl w:val="0"/>
        <w:numPr>
          <w:ilvl w:val="1"/>
          <w:numId w:val="6"/>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перечень сведений, подлежащих изменению;</w:t>
      </w:r>
    </w:p>
    <w:p w14:paraId="12F7CC6C" w14:textId="77777777" w:rsidR="00614506" w:rsidRPr="00614506" w:rsidRDefault="00614506" w:rsidP="00614506">
      <w:pPr>
        <w:widowControl w:val="0"/>
        <w:numPr>
          <w:ilvl w:val="1"/>
          <w:numId w:val="6"/>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причину либо причины изменения сведений.</w:t>
      </w:r>
    </w:p>
    <w:p w14:paraId="4769F8CA" w14:textId="77777777" w:rsidR="00614506" w:rsidRPr="00614506" w:rsidRDefault="00614506" w:rsidP="00614506">
      <w:pPr>
        <w:widowControl w:val="0"/>
        <w:tabs>
          <w:tab w:val="left" w:pos="0"/>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Заявление может быть подано на бумажном носителе либо посредством информационной системы.</w:t>
      </w:r>
    </w:p>
    <w:p w14:paraId="477A4801" w14:textId="77777777" w:rsidR="00614506" w:rsidRPr="00614506" w:rsidRDefault="00614506" w:rsidP="00614506">
      <w:pPr>
        <w:widowControl w:val="0"/>
        <w:numPr>
          <w:ilvl w:val="0"/>
          <w:numId w:val="2"/>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23" w:name="_Ref21611687"/>
      <w:bookmarkStart w:id="24" w:name="_Ref114233772"/>
      <w:r w:rsidRPr="00614506">
        <w:rPr>
          <w:rFonts w:ascii="Times New Roman" w:eastAsia="Calibri" w:hAnsi="Times New Roman" w:cs="Times New Roman"/>
          <w:sz w:val="28"/>
          <w:szCs w:val="28"/>
        </w:rPr>
        <w:t>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w:t>
      </w:r>
      <w:bookmarkStart w:id="25" w:name="_Ref21458283"/>
      <w:bookmarkEnd w:id="23"/>
      <w:r w:rsidRPr="00614506">
        <w:rPr>
          <w:rFonts w:ascii="Times New Roman" w:eastAsia="Calibri" w:hAnsi="Times New Roman" w:cs="Times New Roman"/>
          <w:sz w:val="28"/>
          <w:szCs w:val="28"/>
        </w:rPr>
        <w:t xml:space="preserve"> поступления заявления получателя социального сертификата, его законного представителя</w:t>
      </w:r>
      <w:r w:rsidRPr="00614506" w:rsidDel="0064037A">
        <w:rPr>
          <w:rFonts w:ascii="Times New Roman" w:eastAsia="Calibri" w:hAnsi="Times New Roman" w:cs="Times New Roman"/>
          <w:sz w:val="28"/>
          <w:szCs w:val="28"/>
        </w:rPr>
        <w:t xml:space="preserve"> </w:t>
      </w:r>
      <w:r w:rsidRPr="00614506">
        <w:rPr>
          <w:rFonts w:ascii="Times New Roman" w:eastAsia="Calibri" w:hAnsi="Times New Roman" w:cs="Times New Roman"/>
          <w:sz w:val="28"/>
          <w:szCs w:val="28"/>
        </w:rPr>
        <w:t>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bookmarkEnd w:id="24"/>
    </w:p>
    <w:p w14:paraId="39293A69" w14:textId="77777777" w:rsidR="00614506" w:rsidRPr="00614506" w:rsidRDefault="00614506" w:rsidP="00614506">
      <w:pPr>
        <w:widowControl w:val="0"/>
        <w:numPr>
          <w:ilvl w:val="0"/>
          <w:numId w:val="2"/>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26" w:name="_Ref25505947"/>
      <w:r w:rsidRPr="00614506">
        <w:rPr>
          <w:rFonts w:ascii="Times New Roman" w:eastAsia="Calibri" w:hAnsi="Times New Roman" w:cs="Times New Roman"/>
          <w:sz w:val="28"/>
          <w:szCs w:val="28"/>
        </w:rPr>
        <w:t>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17 настоящих Правил, посредством информационной системы.</w:t>
      </w:r>
    </w:p>
    <w:bookmarkEnd w:id="25"/>
    <w:bookmarkEnd w:id="26"/>
    <w:p w14:paraId="7DB2A522" w14:textId="77777777" w:rsidR="00614506" w:rsidRPr="00614506" w:rsidRDefault="00614506" w:rsidP="00614506">
      <w:pPr>
        <w:widowControl w:val="0"/>
        <w:numPr>
          <w:ilvl w:val="0"/>
          <w:numId w:val="2"/>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49760522" w14:textId="77777777" w:rsidR="00614506" w:rsidRPr="00614506" w:rsidRDefault="00614506" w:rsidP="00614506">
      <w:pPr>
        <w:widowControl w:val="0"/>
        <w:tabs>
          <w:tab w:val="left" w:pos="0"/>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p>
    <w:p w14:paraId="4FAFC5E3" w14:textId="77777777" w:rsidR="00614506" w:rsidRPr="00614506" w:rsidRDefault="00614506" w:rsidP="00614506">
      <w:pPr>
        <w:widowControl w:val="0"/>
        <w:numPr>
          <w:ilvl w:val="0"/>
          <w:numId w:val="5"/>
        </w:numPr>
        <w:tabs>
          <w:tab w:val="left" w:pos="0"/>
          <w:tab w:val="left" w:pos="993"/>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b/>
          <w:bCs/>
          <w:sz w:val="28"/>
          <w:szCs w:val="28"/>
        </w:rPr>
      </w:pPr>
      <w:r w:rsidRPr="00614506">
        <w:rPr>
          <w:rFonts w:ascii="Times New Roman" w:eastAsia="Calibri" w:hAnsi="Times New Roman" w:cs="Times New Roman"/>
          <w:b/>
          <w:bCs/>
          <w:sz w:val="28"/>
          <w:szCs w:val="28"/>
        </w:rPr>
        <w:t>Порядок заключения, изменения и расторжения договоров об образовании с использованием социального сертификата</w:t>
      </w:r>
    </w:p>
    <w:p w14:paraId="25477BD2"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bookmarkStart w:id="27" w:name="_Ref114235157"/>
      <w:bookmarkStart w:id="28" w:name="_Ref113026726"/>
      <w:r w:rsidRPr="00614506">
        <w:rPr>
          <w:rFonts w:ascii="Times New Roman" w:eastAsia="Calibri" w:hAnsi="Times New Roman" w:cs="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7"/>
    </w:p>
    <w:p w14:paraId="4265DF69" w14:textId="77777777" w:rsidR="00614506" w:rsidRPr="00614506" w:rsidRDefault="00614506" w:rsidP="00614506">
      <w:pPr>
        <w:numPr>
          <w:ilvl w:val="0"/>
          <w:numId w:val="7"/>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14:paraId="59389ADB" w14:textId="77777777" w:rsidR="00614506" w:rsidRPr="00614506" w:rsidRDefault="00614506" w:rsidP="00614506">
      <w:pPr>
        <w:numPr>
          <w:ilvl w:val="0"/>
          <w:numId w:val="7"/>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14:paraId="6B99A9FC" w14:textId="77777777" w:rsidR="00614506" w:rsidRPr="00614506" w:rsidRDefault="00614506" w:rsidP="00614506">
      <w:pPr>
        <w:numPr>
          <w:ilvl w:val="0"/>
          <w:numId w:val="7"/>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14:paraId="011B0E01" w14:textId="77777777" w:rsidR="00614506" w:rsidRPr="00614506" w:rsidRDefault="00614506" w:rsidP="00614506">
      <w:pPr>
        <w:widowControl w:val="0"/>
        <w:numPr>
          <w:ilvl w:val="0"/>
          <w:numId w:val="2"/>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8"/>
    </w:p>
    <w:p w14:paraId="05F4EDBF" w14:textId="77777777" w:rsidR="00614506" w:rsidRPr="00614506" w:rsidRDefault="00614506" w:rsidP="00614506">
      <w:pPr>
        <w:widowControl w:val="0"/>
        <w:numPr>
          <w:ilvl w:val="0"/>
          <w:numId w:val="2"/>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29" w:name="_Ref21458824"/>
      <w:r w:rsidRPr="00614506">
        <w:rPr>
          <w:rFonts w:ascii="Times New Roman" w:eastAsia="Calibri" w:hAnsi="Times New Roman" w:cs="Times New Roman"/>
          <w:sz w:val="28"/>
          <w:szCs w:val="28"/>
        </w:rPr>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14:paraId="20516067" w14:textId="77777777" w:rsidR="00614506" w:rsidRPr="00614506" w:rsidRDefault="00614506" w:rsidP="00614506">
      <w:pPr>
        <w:widowControl w:val="0"/>
        <w:numPr>
          <w:ilvl w:val="0"/>
          <w:numId w:val="2"/>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30" w:name="_Ref114234579"/>
      <w:r w:rsidRPr="00614506">
        <w:rPr>
          <w:rFonts w:ascii="Times New Roman" w:eastAsia="Calibri" w:hAnsi="Times New Roman" w:cs="Times New Roman"/>
          <w:sz w:val="28"/>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9"/>
      <w:bookmarkEnd w:id="30"/>
    </w:p>
    <w:p w14:paraId="6CEC0E3D" w14:textId="77777777" w:rsidR="00614506" w:rsidRPr="00614506" w:rsidRDefault="00614506" w:rsidP="00614506">
      <w:pPr>
        <w:widowControl w:val="0"/>
        <w:numPr>
          <w:ilvl w:val="1"/>
          <w:numId w:val="8"/>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идентификатор (номер) реестровой записи о получателе социального сертификата в реестре получателей социального сертификата;</w:t>
      </w:r>
    </w:p>
    <w:p w14:paraId="36EB2B44" w14:textId="77777777" w:rsidR="00614506" w:rsidRPr="00614506" w:rsidRDefault="00614506" w:rsidP="00614506">
      <w:pPr>
        <w:widowControl w:val="0"/>
        <w:numPr>
          <w:ilvl w:val="1"/>
          <w:numId w:val="8"/>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идентификатор (номер) социального сертификата;</w:t>
      </w:r>
    </w:p>
    <w:p w14:paraId="76E79D8D" w14:textId="77777777" w:rsidR="00614506" w:rsidRPr="00614506" w:rsidRDefault="00614506" w:rsidP="00614506">
      <w:pPr>
        <w:widowControl w:val="0"/>
        <w:numPr>
          <w:ilvl w:val="1"/>
          <w:numId w:val="8"/>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идентификатор (номер) дополнительной общеобразовательной программы;</w:t>
      </w:r>
    </w:p>
    <w:p w14:paraId="2E941FDD" w14:textId="77777777" w:rsidR="00614506" w:rsidRPr="00614506" w:rsidRDefault="00614506" w:rsidP="00614506">
      <w:pPr>
        <w:widowControl w:val="0"/>
        <w:numPr>
          <w:ilvl w:val="1"/>
          <w:numId w:val="8"/>
        </w:numPr>
        <w:tabs>
          <w:tab w:val="left" w:pos="0"/>
          <w:tab w:val="left" w:pos="993"/>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дату планируемого начала освоения получателем социального сертификата дополнительной общеобразовательной программы.</w:t>
      </w:r>
    </w:p>
    <w:p w14:paraId="03971BA9"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bookmarkStart w:id="31" w:name="_Ref113028493"/>
      <w:r w:rsidRPr="00614506">
        <w:rPr>
          <w:rFonts w:ascii="Times New Roman" w:eastAsia="Calibri" w:hAnsi="Times New Roman" w:cs="Times New Roman"/>
          <w:sz w:val="28"/>
          <w:szCs w:val="28"/>
        </w:rPr>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bookmarkStart w:id="32" w:name="_Ref17541109"/>
      <w:bookmarkEnd w:id="31"/>
    </w:p>
    <w:p w14:paraId="570CC29D"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bookmarkStart w:id="33" w:name="_Ref21458834"/>
      <w:r w:rsidRPr="00614506">
        <w:rPr>
          <w:rFonts w:ascii="Times New Roman" w:eastAsia="Calibri" w:hAnsi="Times New Roman" w:cs="Times New Roman"/>
          <w:sz w:val="28"/>
          <w:szCs w:val="2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2"/>
      <w:bookmarkEnd w:id="33"/>
    </w:p>
    <w:p w14:paraId="1F92DEEC"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bookmarkStart w:id="34" w:name="_Ref14618636"/>
      <w:bookmarkStart w:id="35" w:name="_Ref21458847"/>
      <w:r w:rsidRPr="00614506">
        <w:rPr>
          <w:rFonts w:ascii="Times New Roman" w:eastAsia="Calibri" w:hAnsi="Times New Roman" w:cs="Times New Roman"/>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6" w:name="_Ref8587360"/>
      <w:r w:rsidRPr="00614506">
        <w:rPr>
          <w:rFonts w:ascii="Times New Roman" w:eastAsia="Calibri" w:hAnsi="Times New Roman" w:cs="Times New Roman"/>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7" w:name="_Ref8586085"/>
      <w:bookmarkEnd w:id="34"/>
      <w:bookmarkEnd w:id="35"/>
      <w:bookmarkEnd w:id="36"/>
    </w:p>
    <w:p w14:paraId="607ECE10"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bookmarkStart w:id="38" w:name="_Ref113030093"/>
      <w:bookmarkStart w:id="39" w:name="_Ref64285873"/>
      <w:bookmarkEnd w:id="37"/>
      <w:r w:rsidRPr="00614506">
        <w:rPr>
          <w:rFonts w:ascii="Times New Roman" w:eastAsia="Calibri" w:hAnsi="Times New Roman" w:cs="Times New Roman"/>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8"/>
    </w:p>
    <w:p w14:paraId="7BB41CD7" w14:textId="77777777" w:rsidR="00614506" w:rsidRPr="00614506" w:rsidRDefault="00614506" w:rsidP="00614506">
      <w:pPr>
        <w:numPr>
          <w:ilvl w:val="0"/>
          <w:numId w:val="9"/>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47C36CED" w14:textId="77777777" w:rsidR="00614506" w:rsidRPr="00614506" w:rsidRDefault="00614506" w:rsidP="00614506">
      <w:pPr>
        <w:numPr>
          <w:ilvl w:val="0"/>
          <w:numId w:val="9"/>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9"/>
    </w:p>
    <w:p w14:paraId="2F368DA6"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bookmarkStart w:id="40" w:name="_Ref8586178"/>
      <w:bookmarkStart w:id="41" w:name="_Ref21458760"/>
      <w:r w:rsidRPr="00614506">
        <w:rPr>
          <w:rFonts w:ascii="Times New Roman" w:eastAsia="Calibri" w:hAnsi="Times New Roman" w:cs="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0"/>
      <w:bookmarkEnd w:id="41"/>
    </w:p>
    <w:p w14:paraId="5AE4F311" w14:textId="77777777" w:rsidR="00614506" w:rsidRPr="00614506" w:rsidRDefault="00614506" w:rsidP="00614506">
      <w:pPr>
        <w:numPr>
          <w:ilvl w:val="0"/>
          <w:numId w:val="10"/>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оплата образовательных услуг, оказываемых получателю социального сертификата в соответствии с социальным сертификатом, производится за счет средств местного бюджета Невьянского городского округа, осуществляющего финансовое обеспечение социального сертификата;</w:t>
      </w:r>
    </w:p>
    <w:p w14:paraId="1C4DC43F" w14:textId="77777777" w:rsidR="00614506" w:rsidRPr="00614506" w:rsidRDefault="00614506" w:rsidP="00614506">
      <w:pPr>
        <w:numPr>
          <w:ilvl w:val="0"/>
          <w:numId w:val="10"/>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14:paraId="6E6E5C08" w14:textId="77777777" w:rsidR="00614506" w:rsidRPr="00614506" w:rsidRDefault="00614506" w:rsidP="00614506">
      <w:pPr>
        <w:numPr>
          <w:ilvl w:val="0"/>
          <w:numId w:val="10"/>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bookmarkStart w:id="42" w:name="_Hlk25571309"/>
      <w:r w:rsidRPr="00614506">
        <w:rPr>
          <w:rFonts w:ascii="Times New Roman" w:eastAsia="Calibri" w:hAnsi="Times New Roman" w:cs="Times New Roman"/>
          <w:sz w:val="28"/>
          <w:szCs w:val="28"/>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2"/>
      <w:r w:rsidRPr="00614506">
        <w:rPr>
          <w:rFonts w:ascii="Times New Roman" w:eastAsia="Calibri" w:hAnsi="Times New Roman" w:cs="Times New Roman"/>
          <w:sz w:val="28"/>
          <w:szCs w:val="28"/>
        </w:rPr>
        <w:t xml:space="preserve"> при условии продолжения реализации дополнительной общеобразовательной программы;</w:t>
      </w:r>
    </w:p>
    <w:p w14:paraId="1ACD931F" w14:textId="77777777" w:rsidR="00614506" w:rsidRPr="00614506" w:rsidRDefault="00614506" w:rsidP="00614506">
      <w:pPr>
        <w:numPr>
          <w:ilvl w:val="0"/>
          <w:numId w:val="10"/>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срок, установленный исполнителем услуг для акцепта договора об образовании;</w:t>
      </w:r>
    </w:p>
    <w:p w14:paraId="5B91DB9C" w14:textId="77777777" w:rsidR="00614506" w:rsidRPr="00614506" w:rsidRDefault="00614506" w:rsidP="00614506">
      <w:pPr>
        <w:numPr>
          <w:ilvl w:val="0"/>
          <w:numId w:val="10"/>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14:paraId="05A2D73A"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614506">
        <w:rPr>
          <w:rFonts w:ascii="Times New Roman" w:eastAsia="Calibri" w:hAnsi="Times New Roman" w:cs="Times New Roman"/>
          <w:sz w:val="28"/>
          <w:szCs w:val="28"/>
          <w:shd w:val="clear" w:color="auto" w:fill="FFFFFF"/>
        </w:rPr>
        <w:t>представителем одного из заявлений, предусмотренных пунктами 6-7 настоящих Правил, в</w:t>
      </w:r>
      <w:r w:rsidRPr="00614506">
        <w:rPr>
          <w:rFonts w:ascii="Times New Roman" w:eastAsia="Calibri" w:hAnsi="Times New Roman" w:cs="Times New Roman"/>
          <w:sz w:val="28"/>
          <w:szCs w:val="28"/>
        </w:rPr>
        <w:t xml:space="preserve"> бумажной форме. </w:t>
      </w:r>
      <w:bookmarkStart w:id="43" w:name="_Ref8572330"/>
    </w:p>
    <w:p w14:paraId="53278098"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4" w:name="_Ref8586590"/>
      <w:bookmarkEnd w:id="43"/>
    </w:p>
    <w:p w14:paraId="2D7D2DB9"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bookmarkStart w:id="45" w:name="_Ref31625823"/>
      <w:r w:rsidRPr="00614506">
        <w:rPr>
          <w:rFonts w:ascii="Times New Roman" w:eastAsia="Calibri" w:hAnsi="Times New Roman" w:cs="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5"/>
    </w:p>
    <w:p w14:paraId="364FD844"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14:paraId="30287C2D"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bookmarkStart w:id="46" w:name="_Ref25499742"/>
      <w:bookmarkEnd w:id="44"/>
      <w:r w:rsidRPr="00614506">
        <w:rPr>
          <w:rFonts w:ascii="Times New Roman" w:eastAsia="Calibri" w:hAnsi="Times New Roman" w:cs="Times New Roman"/>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7" w:name="_Ref8586895"/>
      <w:bookmarkEnd w:id="46"/>
      <w:r w:rsidRPr="00614506">
        <w:rPr>
          <w:rFonts w:ascii="Times New Roman" w:eastAsia="Calibri" w:hAnsi="Times New Roman" w:cs="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8" w:name="_Ref21458807"/>
    </w:p>
    <w:p w14:paraId="1C308B2A" w14:textId="77777777" w:rsidR="00614506" w:rsidRPr="00614506" w:rsidRDefault="00614506" w:rsidP="00614506">
      <w:pPr>
        <w:numPr>
          <w:ilvl w:val="0"/>
          <w:numId w:val="2"/>
        </w:numPr>
        <w:tabs>
          <w:tab w:val="left" w:pos="0"/>
          <w:tab w:val="left" w:pos="993"/>
          <w:tab w:val="left" w:pos="1134"/>
        </w:tabs>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7"/>
      <w:bookmarkEnd w:id="48"/>
      <w:r w:rsidRPr="00614506">
        <w:rPr>
          <w:rFonts w:ascii="Times New Roman" w:eastAsia="Calibri" w:hAnsi="Times New Roman" w:cs="Times New Roman"/>
          <w:sz w:val="28"/>
          <w:szCs w:val="2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14:paraId="0D57824F" w14:textId="77777777" w:rsidR="00614506" w:rsidRPr="00614506" w:rsidRDefault="00614506" w:rsidP="00614506">
      <w:pPr>
        <w:widowControl w:val="0"/>
        <w:numPr>
          <w:ilvl w:val="0"/>
          <w:numId w:val="2"/>
        </w:numPr>
        <w:tabs>
          <w:tab w:val="left" w:pos="0"/>
          <w:tab w:val="left" w:pos="993"/>
          <w:tab w:val="left" w:pos="1134"/>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614506">
        <w:rPr>
          <w:rFonts w:ascii="Times New Roman" w:eastAsia="Calibri" w:hAnsi="Times New Roman" w:cs="Times New Roman"/>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sectPr w:rsidR="00614506" w:rsidRPr="00614506" w:rsidSect="00A57C0F">
      <w:head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95DDD" w14:textId="77777777" w:rsidR="008E1E93" w:rsidRDefault="008E1E93" w:rsidP="00100352">
      <w:pPr>
        <w:spacing w:after="0" w:line="240" w:lineRule="auto"/>
      </w:pPr>
      <w:r>
        <w:separator/>
      </w:r>
    </w:p>
  </w:endnote>
  <w:endnote w:type="continuationSeparator" w:id="0">
    <w:p w14:paraId="370CED1B" w14:textId="77777777" w:rsidR="008E1E93" w:rsidRDefault="008E1E93" w:rsidP="0010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15D0C" w14:textId="77777777" w:rsidR="008E1E93" w:rsidRDefault="008E1E93" w:rsidP="00100352">
      <w:pPr>
        <w:spacing w:after="0" w:line="240" w:lineRule="auto"/>
      </w:pPr>
      <w:r>
        <w:separator/>
      </w:r>
    </w:p>
  </w:footnote>
  <w:footnote w:type="continuationSeparator" w:id="0">
    <w:p w14:paraId="7C0588E1" w14:textId="77777777" w:rsidR="008E1E93" w:rsidRDefault="008E1E93" w:rsidP="00100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399135"/>
      <w:docPartObj>
        <w:docPartGallery w:val="Page Numbers (Top of Page)"/>
        <w:docPartUnique/>
      </w:docPartObj>
    </w:sdtPr>
    <w:sdtEndPr/>
    <w:sdtContent>
      <w:p w14:paraId="729B0C02" w14:textId="64543F5C" w:rsidR="00A57C0F" w:rsidRDefault="00A57C0F">
        <w:pPr>
          <w:pStyle w:val="a3"/>
          <w:jc w:val="center"/>
        </w:pPr>
        <w:r w:rsidRPr="00A57C0F">
          <w:rPr>
            <w:rFonts w:ascii="Times New Roman" w:hAnsi="Times New Roman" w:cs="Times New Roman"/>
            <w:sz w:val="24"/>
            <w:szCs w:val="24"/>
          </w:rPr>
          <w:fldChar w:fldCharType="begin"/>
        </w:r>
        <w:r w:rsidRPr="00A57C0F">
          <w:rPr>
            <w:rFonts w:ascii="Times New Roman" w:hAnsi="Times New Roman" w:cs="Times New Roman"/>
            <w:sz w:val="24"/>
            <w:szCs w:val="24"/>
          </w:rPr>
          <w:instrText>PAGE   \* MERGEFORMAT</w:instrText>
        </w:r>
        <w:r w:rsidRPr="00A57C0F">
          <w:rPr>
            <w:rFonts w:ascii="Times New Roman" w:hAnsi="Times New Roman" w:cs="Times New Roman"/>
            <w:sz w:val="24"/>
            <w:szCs w:val="24"/>
          </w:rPr>
          <w:fldChar w:fldCharType="separate"/>
        </w:r>
        <w:r w:rsidR="00CC1249">
          <w:rPr>
            <w:rFonts w:ascii="Times New Roman" w:hAnsi="Times New Roman" w:cs="Times New Roman"/>
            <w:noProof/>
            <w:sz w:val="24"/>
            <w:szCs w:val="24"/>
          </w:rPr>
          <w:t>3</w:t>
        </w:r>
        <w:r w:rsidRPr="00A57C0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94306"/>
    <w:multiLevelType w:val="hybridMultilevel"/>
    <w:tmpl w:val="769A7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2324AB"/>
    <w:multiLevelType w:val="hybridMultilevel"/>
    <w:tmpl w:val="61B62148"/>
    <w:lvl w:ilvl="0" w:tplc="04190011">
      <w:start w:val="1"/>
      <w:numFmt w:val="decimal"/>
      <w:lvlText w:val="%1)"/>
      <w:lvlJc w:val="left"/>
      <w:pPr>
        <w:ind w:left="928"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27330B31"/>
    <w:multiLevelType w:val="hybridMultilevel"/>
    <w:tmpl w:val="53B227F0"/>
    <w:lvl w:ilvl="0" w:tplc="04190011">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28075CC2"/>
    <w:multiLevelType w:val="hybridMultilevel"/>
    <w:tmpl w:val="76144BDA"/>
    <w:lvl w:ilvl="0" w:tplc="041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36F340D4"/>
    <w:multiLevelType w:val="hybridMultilevel"/>
    <w:tmpl w:val="5EBA6EC0"/>
    <w:lvl w:ilvl="0" w:tplc="FFFFFFFF">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494BDB"/>
    <w:multiLevelType w:val="hybridMultilevel"/>
    <w:tmpl w:val="EF6A687A"/>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04190011">
      <w:start w:val="1"/>
      <w:numFmt w:val="decimal"/>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20951"/>
    <w:multiLevelType w:val="hybridMultilevel"/>
    <w:tmpl w:val="C1B23FEA"/>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04190011">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3B736D8"/>
    <w:multiLevelType w:val="hybridMultilevel"/>
    <w:tmpl w:val="92A42D40"/>
    <w:lvl w:ilvl="0" w:tplc="FFFFFFFF">
      <w:start w:val="1"/>
      <w:numFmt w:val="decimal"/>
      <w:lvlText w:val="%1."/>
      <w:lvlJc w:val="left"/>
      <w:pPr>
        <w:ind w:left="629" w:hanging="61"/>
      </w:pPr>
      <w:rPr>
        <w:rFonts w:cs="Times New Roman" w:hint="default"/>
        <w:b w:val="0"/>
        <w:strike w:val="0"/>
      </w:rPr>
    </w:lvl>
    <w:lvl w:ilvl="1" w:tplc="04190011">
      <w:start w:val="1"/>
      <w:numFmt w:val="decimal"/>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num w:numId="1">
    <w:abstractNumId w:val="2"/>
  </w:num>
  <w:num w:numId="2">
    <w:abstractNumId w:val="0"/>
  </w:num>
  <w:num w:numId="3">
    <w:abstractNumId w:val="8"/>
  </w:num>
  <w:num w:numId="4">
    <w:abstractNumId w:val="7"/>
  </w:num>
  <w:num w:numId="5">
    <w:abstractNumId w:val="9"/>
  </w:num>
  <w:num w:numId="6">
    <w:abstractNumId w:val="10"/>
  </w:num>
  <w:num w:numId="7">
    <w:abstractNumId w:val="1"/>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5E"/>
    <w:rsid w:val="00051CEA"/>
    <w:rsid w:val="00100352"/>
    <w:rsid w:val="0013280D"/>
    <w:rsid w:val="00134915"/>
    <w:rsid w:val="002314F8"/>
    <w:rsid w:val="002548DF"/>
    <w:rsid w:val="002F4030"/>
    <w:rsid w:val="00302D1E"/>
    <w:rsid w:val="003A3007"/>
    <w:rsid w:val="00577359"/>
    <w:rsid w:val="005D3079"/>
    <w:rsid w:val="00614506"/>
    <w:rsid w:val="006F3171"/>
    <w:rsid w:val="007A06E5"/>
    <w:rsid w:val="008E1E93"/>
    <w:rsid w:val="00A57C0F"/>
    <w:rsid w:val="00A80366"/>
    <w:rsid w:val="00C11B5E"/>
    <w:rsid w:val="00CC1249"/>
    <w:rsid w:val="00DD096B"/>
    <w:rsid w:val="00DF6875"/>
    <w:rsid w:val="00E045F9"/>
    <w:rsid w:val="00E2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5300"/>
  <w15:chartTrackingRefBased/>
  <w15:docId w15:val="{4D86228B-3859-450B-AF46-A77C032D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3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352"/>
  </w:style>
  <w:style w:type="paragraph" w:styleId="a5">
    <w:name w:val="footer"/>
    <w:basedOn w:val="a"/>
    <w:link w:val="a6"/>
    <w:uiPriority w:val="99"/>
    <w:unhideWhenUsed/>
    <w:rsid w:val="001003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352"/>
  </w:style>
  <w:style w:type="character" w:styleId="a7">
    <w:name w:val="annotation reference"/>
    <w:basedOn w:val="a0"/>
    <w:uiPriority w:val="99"/>
    <w:semiHidden/>
    <w:unhideWhenUsed/>
    <w:rsid w:val="00134915"/>
    <w:rPr>
      <w:sz w:val="16"/>
      <w:szCs w:val="16"/>
    </w:rPr>
  </w:style>
  <w:style w:type="paragraph" w:styleId="a8">
    <w:name w:val="annotation text"/>
    <w:basedOn w:val="a"/>
    <w:link w:val="a9"/>
    <w:uiPriority w:val="99"/>
    <w:semiHidden/>
    <w:unhideWhenUsed/>
    <w:rsid w:val="00134915"/>
    <w:pPr>
      <w:spacing w:line="240" w:lineRule="auto"/>
    </w:pPr>
    <w:rPr>
      <w:sz w:val="20"/>
      <w:szCs w:val="20"/>
    </w:rPr>
  </w:style>
  <w:style w:type="character" w:customStyle="1" w:styleId="a9">
    <w:name w:val="Текст примечания Знак"/>
    <w:basedOn w:val="a0"/>
    <w:link w:val="a8"/>
    <w:uiPriority w:val="99"/>
    <w:semiHidden/>
    <w:rsid w:val="00134915"/>
    <w:rPr>
      <w:sz w:val="20"/>
      <w:szCs w:val="20"/>
    </w:rPr>
  </w:style>
  <w:style w:type="paragraph" w:styleId="aa">
    <w:name w:val="annotation subject"/>
    <w:basedOn w:val="a8"/>
    <w:next w:val="a8"/>
    <w:link w:val="ab"/>
    <w:uiPriority w:val="99"/>
    <w:semiHidden/>
    <w:unhideWhenUsed/>
    <w:rsid w:val="00134915"/>
    <w:rPr>
      <w:b/>
      <w:bCs/>
    </w:rPr>
  </w:style>
  <w:style w:type="character" w:customStyle="1" w:styleId="ab">
    <w:name w:val="Тема примечания Знак"/>
    <w:basedOn w:val="a9"/>
    <w:link w:val="aa"/>
    <w:uiPriority w:val="99"/>
    <w:semiHidden/>
    <w:rsid w:val="00134915"/>
    <w:rPr>
      <w:b/>
      <w:bCs/>
      <w:sz w:val="20"/>
      <w:szCs w:val="20"/>
    </w:rPr>
  </w:style>
  <w:style w:type="paragraph" w:styleId="ac">
    <w:name w:val="Balloon Text"/>
    <w:basedOn w:val="a"/>
    <w:link w:val="ad"/>
    <w:uiPriority w:val="99"/>
    <w:semiHidden/>
    <w:unhideWhenUsed/>
    <w:rsid w:val="0013491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34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3808</Words>
  <Characters>21706</Characters>
  <Application>Microsoft Office Word</Application>
  <DocSecurity>4</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KOZLOVA</dc:creator>
  <cp:keywords/>
  <dc:description/>
  <cp:lastModifiedBy>Ekaterina S. Maharandina</cp:lastModifiedBy>
  <cp:revision>2</cp:revision>
  <dcterms:created xsi:type="dcterms:W3CDTF">2023-11-03T10:14:00Z</dcterms:created>
  <dcterms:modified xsi:type="dcterms:W3CDTF">2023-11-03T10:14:00Z</dcterms:modified>
</cp:coreProperties>
</file>