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74" w:rsidRDefault="007411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1174" w:rsidRDefault="00741174">
      <w:pPr>
        <w:pStyle w:val="ConsPlusNormal"/>
        <w:outlineLvl w:val="0"/>
      </w:pPr>
    </w:p>
    <w:p w:rsidR="00741174" w:rsidRDefault="0074117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41174" w:rsidRDefault="00741174">
      <w:pPr>
        <w:pStyle w:val="ConsPlusTitle"/>
        <w:jc w:val="center"/>
      </w:pPr>
    </w:p>
    <w:p w:rsidR="00741174" w:rsidRDefault="00741174">
      <w:pPr>
        <w:pStyle w:val="ConsPlusTitle"/>
        <w:jc w:val="center"/>
      </w:pPr>
      <w:r>
        <w:t>ПОСТАНОВЛЕНИЕ</w:t>
      </w:r>
    </w:p>
    <w:p w:rsidR="00741174" w:rsidRDefault="00741174">
      <w:pPr>
        <w:pStyle w:val="ConsPlusTitle"/>
        <w:jc w:val="center"/>
      </w:pPr>
      <w:r>
        <w:t>от 14 сентября 2017 г. N 684-ПП</w:t>
      </w:r>
    </w:p>
    <w:p w:rsidR="00741174" w:rsidRDefault="00741174">
      <w:pPr>
        <w:pStyle w:val="ConsPlusTitle"/>
        <w:jc w:val="center"/>
      </w:pPr>
    </w:p>
    <w:p w:rsidR="00741174" w:rsidRDefault="00741174">
      <w:pPr>
        <w:pStyle w:val="ConsPlusTitle"/>
        <w:jc w:val="center"/>
      </w:pPr>
      <w:r>
        <w:t>ОБ УТВЕРЖДЕНИИ ПОРЯДКА ОРГАНИЗАЦИИ ПРОВЕДЕНИЯ МЕРОПРИЯТИЙ</w:t>
      </w:r>
    </w:p>
    <w:p w:rsidR="00741174" w:rsidRDefault="00741174">
      <w:pPr>
        <w:pStyle w:val="ConsPlusTitle"/>
        <w:jc w:val="center"/>
      </w:pPr>
      <w:r>
        <w:t>ПО ОТЛОВУ И СОДЕРЖАНИЮ БЕЗНАДЗОРНЫХ СОБАК НА ТЕРРИТОРИИ</w:t>
      </w:r>
    </w:p>
    <w:p w:rsidR="00741174" w:rsidRDefault="00741174">
      <w:pPr>
        <w:pStyle w:val="ConsPlusTitle"/>
        <w:jc w:val="center"/>
      </w:pPr>
      <w:r>
        <w:t>СВЕРДЛОВСКОЙ ОБЛАСТИ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области", в целях реализации </w:t>
      </w:r>
      <w:hyperlink r:id="rId6" w:history="1">
        <w:r>
          <w:rPr>
            <w:color w:val="0000FF"/>
          </w:rPr>
          <w:t>подпункта 2 пункта 2 статьи 3</w:t>
        </w:r>
      </w:hyperlink>
      <w:r>
        <w:t xml:space="preserve"> Закона Свердловской области от 03 декабря 2014 года N 110-ОЗ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собак" Правительство Свердловской области постановляет: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организации проведения мероприятий по отлову и содержанию безнадзорных собак на территории Свердловской области (прилагается).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917-ПП "Об утверждении Порядка отлова и содержания отловленных безнадзорных собак на территории Свердловской области" ("Областная газета", 2015, 13 октября, N 188) с изменениями, внесенными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08.06.2017 N 419-ПП.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Губернатора Свердловской области А.В. Орлова.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right"/>
      </w:pPr>
      <w:r>
        <w:t>Временно исполняющий обязанности</w:t>
      </w:r>
    </w:p>
    <w:p w:rsidR="00741174" w:rsidRDefault="00741174">
      <w:pPr>
        <w:pStyle w:val="ConsPlusNormal"/>
        <w:jc w:val="right"/>
      </w:pPr>
      <w:r>
        <w:t>Губернатора Свердловской области</w:t>
      </w:r>
    </w:p>
    <w:p w:rsidR="00741174" w:rsidRDefault="00741174">
      <w:pPr>
        <w:pStyle w:val="ConsPlusNormal"/>
        <w:jc w:val="right"/>
      </w:pPr>
      <w:r>
        <w:t>Е.В.КУЙВАШЕВ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</w:pPr>
    </w:p>
    <w:p w:rsidR="00741174" w:rsidRDefault="00741174">
      <w:pPr>
        <w:pStyle w:val="ConsPlusNormal"/>
      </w:pPr>
    </w:p>
    <w:p w:rsidR="00741174" w:rsidRDefault="00741174">
      <w:pPr>
        <w:pStyle w:val="ConsPlusNormal"/>
      </w:pP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right"/>
        <w:outlineLvl w:val="0"/>
      </w:pPr>
      <w:r>
        <w:t>Утвержден</w:t>
      </w:r>
    </w:p>
    <w:p w:rsidR="00741174" w:rsidRDefault="00741174">
      <w:pPr>
        <w:pStyle w:val="ConsPlusNormal"/>
        <w:jc w:val="right"/>
      </w:pPr>
      <w:r>
        <w:t>Постановлением Правительства</w:t>
      </w:r>
    </w:p>
    <w:p w:rsidR="00741174" w:rsidRDefault="00741174">
      <w:pPr>
        <w:pStyle w:val="ConsPlusNormal"/>
        <w:jc w:val="right"/>
      </w:pPr>
      <w:r>
        <w:t>Свердловской области</w:t>
      </w:r>
    </w:p>
    <w:p w:rsidR="00741174" w:rsidRDefault="00741174">
      <w:pPr>
        <w:pStyle w:val="ConsPlusNormal"/>
        <w:jc w:val="right"/>
      </w:pPr>
      <w:r>
        <w:t>от 14 сентября 2017 г. N 684-ПП</w:t>
      </w:r>
    </w:p>
    <w:p w:rsidR="00741174" w:rsidRDefault="00741174">
      <w:pPr>
        <w:pStyle w:val="ConsPlusNormal"/>
      </w:pPr>
    </w:p>
    <w:p w:rsidR="00741174" w:rsidRDefault="00741174">
      <w:pPr>
        <w:pStyle w:val="ConsPlusTitle"/>
        <w:jc w:val="center"/>
      </w:pPr>
      <w:bookmarkStart w:id="0" w:name="P29"/>
      <w:bookmarkEnd w:id="0"/>
      <w:r>
        <w:t>ПОРЯДОК</w:t>
      </w:r>
    </w:p>
    <w:p w:rsidR="00741174" w:rsidRDefault="00741174">
      <w:pPr>
        <w:pStyle w:val="ConsPlusTitle"/>
        <w:jc w:val="center"/>
      </w:pPr>
      <w:r>
        <w:t>ОРГАНИЗАЦИИ ПРОВЕДЕНИЯ МЕРОПРИЯТИЙ ПО ОТЛОВУ И СОДЕРЖАНИЮ</w:t>
      </w:r>
    </w:p>
    <w:p w:rsidR="00741174" w:rsidRDefault="00741174">
      <w:pPr>
        <w:pStyle w:val="ConsPlusTitle"/>
        <w:jc w:val="center"/>
      </w:pPr>
      <w:r>
        <w:t>БЕЗНАДЗОРНЫХ СОБАК НА ТЕРРИТОРИИ СВЕРДЛОВСКОЙ ОБЛАСТИ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center"/>
        <w:outlineLvl w:val="1"/>
      </w:pPr>
      <w:r>
        <w:t>Глава 1. ОБЩИЕ ПОЛОЖЕНИЯ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ind w:firstLine="540"/>
        <w:jc w:val="both"/>
      </w:pPr>
      <w:r>
        <w:t>1. Настоящий Порядок регулирует отношения по организации проведения мероприятий по отлову и содержанию безнадзорных собак, определяет порядок проведения таких мероприятий.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lastRenderedPageBreak/>
        <w:t xml:space="preserve">2. Настоящий Порядок разработан в соответствии с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14 мая 1993 года N 4979-1 "О ветеринарии", Федеральными законами от 30 марта 1999 года </w:t>
      </w:r>
      <w:hyperlink r:id="rId11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6 октября 1999 года </w:t>
      </w:r>
      <w:hyperlink r:id="rId12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 6 октября 2003 года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06.05.2010 N 54 "Об утверждении СП 3.1.7.2627-10",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04 ноября 1995 года N 31-ОЗ "О Правительстве Свердловской области",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03 декабря 2014 года N 110-ОЗ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собак", Ветеринарными правилами </w:t>
      </w:r>
      <w:hyperlink r:id="rId17" w:history="1">
        <w:r>
          <w:rPr>
            <w:color w:val="0000FF"/>
          </w:rPr>
          <w:t>ВП 13.3.1103-96</w:t>
        </w:r>
      </w:hyperlink>
      <w:r>
        <w:t xml:space="preserve"> "Профилактика и борьба с заразными болезнями, общими для человека и животных. 13. Бешенство",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проведения дезинфекции и дезинвазии объектов государственного ветеринарного надзора, утвержденными Министерством сельского хозяйства Российской Федерации 15.07.2002 N 13-5-2/0525,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29.08.2014 N 51 "Об утверждении СП 2.2.1.3218-14 "Санитарно-эпидемиологические требования к устройству, оборудованию и содержанию экспериментально-биологических клиник (вивариев)".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3. Основные понятия и определения, используемые в настоящем Порядке: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1) безнадзорные собаки - собаки, потерявшиеся, сбежавшие, брошенные или иным образом оставшиеся без попечения людей, собаки, находящиеся в общественных местах без сопровождения человека, за исключением случаев, когда собака временно находится на привязи;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2) пункт кратковременного содержания отловленных безнадзорных собак (далее - ПКС) - здание, строение, сооружение, помещение или территория, специально предназначенные и оборудованные для временного содержания найденных или отловленных безнадзорных собак, где они содержатся до принятия решения о дальнейшем их использовании;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3) отлов - изъятие безнадзорной собаки из среды обитания посредством поимки;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4) приют для безнадзорных собак - здание, строение, сооружение, помещение или территория, специально предназначенные и оборудованные для содержания найденных или переданных из ПКС собак;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5) услуги по отлову безнадзорных собак - услуги исполнителя по поддержанию надлежащего санитарно-гигиенического и эпизоотического состояния территории населенного пункта посредством поимки безнадзорных собак;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6) стерилизация (кастрация) - специальное вмешательство в организм животного с целью прекращения функции размножения;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7) медикаментозная эвтаназия - быстрое и безболезненное умерщвление безнадзорной собаки специалистом в сфере ветеринарии с применением предназначенных для этого препаратов ветеринарного назначения, прошедших государственную регистрацию в установленном порядке;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8) карантинное помещение - специально отведенное изолированное помещение для содержания отловленных безнадзорных собак в целях исключения болезней животных;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9) специалист в сфере ветеринарии - лицо, имеющее право на осуществление ветеринарной деятельности в соответствии с законодательством Российской Федерации.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 xml:space="preserve">4. Отлов и содержание безнадзорных собак осуществляются юридическим лицом независимо </w:t>
      </w:r>
      <w:r>
        <w:lastRenderedPageBreak/>
        <w:t>от его организационно-правовой формы, формы собственности или физическим лицом, зарегистрированным в качестве индивидуального предпринимателя, обладающим необходимой материально-технической базой, заключившим договор или муниципальный контракт на отлов, перевозку, содержание отловленных безнадзорных собак, проведение иных мероприятий с безнадзорными собаками, а также учреждениями, создаваемыми органами местного самоуправления муниципальных образований, расположенных на территории Свердловской области (далее - специализированная организация).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5. Регулирование численности безнадзорных собак проводится путем их отлова с последующим содержанием в ПКС, приюте для животных в целях: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1) обеспечения защиты населения от заболеваний, общих для людей и животных;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2) недопущения возникновения эпизоотии и (или) чрезвычайных ситуаций, связанных с заразными болезнями, носителями которых могут быть собаки;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3) поддержания надлежащего санитарно-гигиенического состояния территорий населенных пунктов Свердловской области;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4) недопущения причинения вреда здоровью и (или) имуществу граждан, имуществу организаций;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5) недопущения неконтролируемого размножения безнадзорных собак;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6) профилактики заражения домашних животных;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7) возврата потерявшейся домашней собаки ее собственнику;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8) оказания помощи безнадзорным собакам (больным, травмированным, попавшим в ненадлежащие или опасные для их нахождения места);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9) передачи безнадзорных собак на содержание лицам, выразившим желание их принять для дальнейшего содержания.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center"/>
        <w:outlineLvl w:val="1"/>
      </w:pPr>
      <w:r>
        <w:t>Глава 2. ОРГАНИЗАЦИЯ ОТЛОВА БЕЗНАДЗОРНЫХ СОБАК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ind w:firstLine="540"/>
        <w:jc w:val="both"/>
      </w:pPr>
      <w:r>
        <w:t>6. Отлов безнадзорных собак осуществляется на основании заказ-наряда на выполнение работ по отлову безнадзорных собак (далее - заказ-наряд), выданного органом местного самоуправления муниципального образования, расположенного на территории Свердловской области, наделенным государственным полномочием Свердловской области по организации проведения мероприятий по отлову и содержанию безнадзорных собак (далее - уполномоченный орган), на основании письменных и устных обращений физических и юридических лиц (далее - заявитель), а также в соответствии с плановыми мероприятиями по отлову безнадзорных собак, с условиями муниципальных контрактов (гражданско-правовых договоров), заключенных с уполномоченным органом.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Обращение заявителя об отлове безнадзорных собак регистрируется уполномоченным органом в день поступления обращения в специальном журнале с указанием сведений о заявителе (фамилия, имя, отчество (при наличии) гражданина, наименование организации, адрес места жительства гражданина или места нахождения организации, контактный телефон). Страницы журнала регистрации заявлений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 xml:space="preserve">Физическим и юридическим лицам, обратившимся с заявлением об отлове безнадзорных собак, в течение 30 календарных дней с момента регистрации заявления об отлове безнадзорных </w:t>
      </w:r>
      <w:r>
        <w:lastRenderedPageBreak/>
        <w:t>собак сообщается о результатах его рассмотрения.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Заказ-наряд выдается уполномоченным органом в двухдневный срок со дня поступления обращения заявителя об отлове безнадзорных собак.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7. Отлов безнадзорных собак осуществляется ловцами, в качестве которых допускаются совершеннолетние граждане, не состоящие на учете в психоневрологическом и наркологическом диспансерах, прошедшие вакцинацию против бешенства в установленном порядке.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Осуществление гражданином деятельности в качестве ловца подтверждается соответствующим удостоверением на право отлова безнадзорных собак, выдаваемым руководителем специализированной организации после проведения инструктажа.</w:t>
      </w:r>
    </w:p>
    <w:p w:rsidR="00741174" w:rsidRDefault="0074117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8. Отлов безнадзорных собак исключительно в целях умерщвления запрещен. Умерщвление (эвтаназия) безнадзорных собак допускается при обороне от нападающих безнадзорных собак, если жизни и (или) здоровью человека (людей) угрожает опасность.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9. Отлов безнадзорных собак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10. Не подлежат отлову собаки, оставленные их владельцами на привязи.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11. После проведения отлова безнадзорных собак в тот же день составляется акт отлова с указанием фактического количества отловленных безнадзорных собак и места отлова. Акт подписывается представителями специализированной организации и уполномоченного органа.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center"/>
        <w:outlineLvl w:val="1"/>
      </w:pPr>
      <w:r>
        <w:t>Глава 3. ОРГАНИЗАЦИЯ ТРАНСПОРТИРОВКИ</w:t>
      </w:r>
    </w:p>
    <w:p w:rsidR="00741174" w:rsidRDefault="00741174">
      <w:pPr>
        <w:pStyle w:val="ConsPlusNormal"/>
        <w:jc w:val="center"/>
      </w:pPr>
      <w:r>
        <w:t>ОТЛОВЛЕННЫХ БЕЗНАДЗОРНЫХ СОБАК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ind w:firstLine="540"/>
        <w:jc w:val="both"/>
      </w:pPr>
      <w:r>
        <w:t>12. Автомобиль для транспортировки отловленных безнадзорных собак должен быть в технически исправном состоянии и оборудован клетками для перевозки отловленных безнадзорных собак. В автомобиле должны находиться наборы ошейников, поводков, намордников для применения в случае необходимости.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Пол кузова автомобиля должен быть гладким, без щелей, закрыт слоем подстилки (из соломы, опилок) или иметь деревянные настилы.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При погрузке, транспортировке и выгрузке отловленных безнадзорных собак должны использоваться средства, предотвращающие травмы, увечья или гибель животных.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13. Не допускается транспортировка отловленных безнадзорных собак одновременно с трупами собак.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Отловленных безнадзорных собак не допускается держать в автомобиле более 8 часов с момента отлова.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14. При необходимости (в случае транспортировки более 3 часов, при температуре воздуха более 25 градусов Цельсия) безнадзорные собаки должны быть обеспечены питьевой водой.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15. Кузов автомобиля, оборудование и клетки ежедневно по окончании работ по отлову и транспортировке отловленных безнадзорных собак моются и проходят дезинфекционную обработку.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lastRenderedPageBreak/>
        <w:t>Перевозка отловленных безнадзорных собак производится при условии наличия ветеринарных сопроводительных документов. Перевозка отловленных безнадзорных собак должна осуществляться по согласованным с государственной ветеринарной службой маршрутам с соблюдением требований по предупреждению возникновения и распространения болезней животных.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center"/>
        <w:outlineLvl w:val="1"/>
      </w:pPr>
      <w:r>
        <w:t>Глава 4. ОРГАНИЗАЦИЯ СОДЕРЖАНИЯ БЕЗНАДЗОРНЫХ СОБАК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ind w:firstLine="540"/>
        <w:jc w:val="both"/>
      </w:pPr>
      <w:r>
        <w:t>16. В состав работ по содержанию безнадзорных собак входят: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1) ветеринарно-санитарные мероприятия (лечение, профилактические обработки, дезинфекция);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2) ведение учета поступления, содержания, выбытия;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3) кормление;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4) поддержание чистоты помещений и инвентаря;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5) выгул.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17. При поступлении в ПКС отловленные безнадзорные собаки содержатся в карантинном помещении 10 дней. В случае необходимости проведения дополнительных лабораторных исследований срок карантина продлевается на 5 дней.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По результатам клинического осмотра поступивших в ПКС отловленных безнадзорных собак специалист в сфере ветеринарии выявляет больных животных, подлежащих изолированному содержанию. Собаки, имеющие клинические признаки бешенства, признаки иных болезней, либо покусавшие человека (людей), содержатся изолированно, чтобы исключить заражение других отловленных безнадзорных собак.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В период нахождения в карантинном помещении безнадзорные собаки осматриваются специалистом в области ветеринарии, им оказывается ветеринарная помощь, по заключению специалиста в области ветеринарии выполняются другие необходимые профилактические мероприятия.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Минимальная площадь карантинного помещения (изолятора) и количество клеток в нем должны соответствовать площади, необходимой для размещения отловленных безнадзорных собак в количестве, рассчитанном как 10 процентов от имеющихся в ПКС мест. Изолятор размещается отдельно от основной постройки, огораживается глухим забором высотой не менее 2 метров и оборудуется дезинфицирующим барьером.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18. Прием отловленной безнадзорной собаки в ПКС оформляется актом приема-передачи и регистрируется в журнале учета поступивших отловленных безнадзорных собак.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 xml:space="preserve">На каждую поступившую безнадзорную собаку оформляется </w:t>
      </w:r>
      <w:hyperlink w:anchor="P180" w:history="1">
        <w:r>
          <w:rPr>
            <w:color w:val="0000FF"/>
          </w:rPr>
          <w:t>карточка</w:t>
        </w:r>
      </w:hyperlink>
      <w:r>
        <w:t xml:space="preserve"> учета безнадзорной собаки по форме согласно приложению к настоящему Порядку.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Карточки учета безнадзорных собак должны иметь последовательную нумерацию.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Допускается ведение журналов учета, карточек учета безнадзорных собак в электронном виде.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 xml:space="preserve">Документы, связанные с организацией отлова и содержания отловленных безнадзорных собак,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</w:t>
      </w:r>
      <w:r>
        <w:lastRenderedPageBreak/>
        <w:t>котором они использовались для составления отчетности в последний раз.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19. Отловленные безнадзорные собаки размещаются раздельно или небольшими группами с учетом их совместимости.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Отловленные безнадзорные собаки, имеющие идентификационные знаки, в том числе чипированные, а также отловленные служебные, охотничьи и другие породистые безнадзорные собаки содержатся в отдельных клетках.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Площадь клеток для собак крупных пород составляет не менее 1,5 кв. метра, для собак мелких пород - не менее 1,0 кв. метра. Высота клеток для собак крупных пород - не менее 0,9 метра, для собак мелких пород - не менее 0,6 метра.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Отловленных собак допускается содержать в групповых клетках. Площадь групповых клеток для собак крупных пород составляет не менее 2,0 кв. метра, для собак мелких пород - не менее 1,5 кв. метра.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ПКС должны быть оборудованы выгульными площадками из расчета 8 кв. метров на одну собаку крупных пород и 5 кв. метров на собаку мелких пород. Выгульные площадки проектируются из расчета 40 процентов от имеющихся в ПКС мест. Минимальная площадь площадки - 400 кв. метров. Площадка должна быть освещена. Территория площадки должна иметь выделенные дорожки, газон с растительностью, удобной для уборки и обновления. Площадка огораживается забором высотой не менее 2 метров.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Уборка выгульной площадки осуществляется ежедневно.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20. Содержание безнадзорных собак осуществляется с соблюдением принципов гуманного обращения с животными способами, не допускающими их размножение и нанесение ущерба их жизни и здоровью.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21. Кормление отловленных безнадзорных собак осуществляется не реже двух раз в сутки. Отловленные безнадзорные собаки должны иметь постоянный доступ к питьевой воде.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Миски для кормления и поения должны быть выполнены из нержавеющего металла, иметь гладкую поверхность без сколов и повреждений. Чистка клеток, где содержатся собаки, проводится с помощью инвентаря, закрепленного за каждым типом помещений.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Уборочный инвентарь должен иметь четкую маркировку с указанием типа помещений, использоваться строго по назначению, обрабатываться и храниться в специально отведенном месте.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22. Отловленные безнадзорные собаки содержатся в ПКС до передачи прежнему собственнику, новому владельцу или в приют для безнадзорных собак.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Передача прежнему собственнику, новому владельцу или в приют для собак должна быть проведена в течение 30 календарных дней с момента помещения отловленной безнадзорной собаки в ПКС.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Безнадзорная собака в случае передачи новому владельцу или в приют для безнадзорных собак подлежит обязательной вакцинации против бешенства, стерилизации (кастрации), чипированию.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center"/>
        <w:outlineLvl w:val="1"/>
      </w:pPr>
      <w:r>
        <w:t>Глава 5. ПРОВЕДЕНИЕ МЕДИКАМЕНТОЗНОЙ ЭВТАНАЗИИ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ind w:firstLine="540"/>
        <w:jc w:val="both"/>
      </w:pPr>
      <w:r>
        <w:t xml:space="preserve">23. Специалистом в сфере ветеринарии на этапе первичного клинического осмотра безнадзорной собаки и в течение всего срока дальнейшего содержания может быть принято </w:t>
      </w:r>
      <w:r>
        <w:lastRenderedPageBreak/>
        <w:t>решение о проведении медикаментозной эвтаназии в следующих случаях: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1) наличие неизлечимого заболевания, в том числе особо опасного для человека и (или) животных;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2) необходимость предотвращения распространения карантинных и особо опасных болезней животных и (или) ликвидации их последствий;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3) необходимость прекращения страдания раненой или ослабленной безнадзорной собаки, имеющей признаки системного заболевания, причиняющего ей страдания.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В случае установления наличия у безнадзорной собаки устойчивой неоправданной агрессии по отношению к человеку и (или) другим животным, решение о проведении медикаментозной эвтаназии в отношении этой собаки принимается совместно специалистом в сфере ветеринарии и специалистом-кинологом.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24. Медикаментозная эвтаназия должна производиться быстро и безболезненно, не вызывать у собаки ощущения тревоги или страха. При проведении медикаментозной эвтаназии запрещается применение курареподобных препаратов, а также препаратов, вызывающих длительную и болезненную смерть.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Проведение медикаментозной эвтаназии на виду у других животных и (или) в присутствии посторонних людей запрещается.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 xml:space="preserve">Умерщвление отловленных безнадзорных собак любым способом, кроме медикаментозной эвтаназии, запрещается, за исключением случаев, предусмотренных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25. В целях гуманного обращения с безнадзорными собаками должны выбираться наименее травматические методы введения препаратов с учетом размеров, физиологических и анатомических особенностей животного. Процедура медикаментозной эвтаназии должна начинаться с глубокой полной анестезии, после которой наступает смерть. Специалист в области ветеринарии, производящий медикаментозную эвтаназию, должен удостовериться в наступлении смерти безнадзорной собаки.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26. На каждый случай медикаментозной эвтаназии специалистом в сфере ветеринарии составляется акт. В акте о проведении медикаментозной эвтаназии указываются: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1) дата и время проведения медикаментозной эвтаназии;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2) данные, идентифицирующие безнадзорную собаку, которую подвергли медикаментозной эвтаназии;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3) лицо, принявшее решение о проведении медикаментозной эвтаназии;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4) основания проведения медикаментозной эвтаназии;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5) лицо, осуществившее медикаментозную эвтаназию;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6) перечень препаратов, применяемых при проведении медикаментозной эвтаназии.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27. Информация об эвтаназии заносится в журнал учета поступивших безнадзорных животных и карточку учета безнадзорной собаки.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28. После проведения медикаментозной эвтаназии осуществляется уборка помещения, в котором проводилась процедура. Уборка трупа безнадзорной собаки допускается только после наступления трупного окоченения.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lastRenderedPageBreak/>
        <w:t>29. Трупы безнадзорных собак, подвергнутых медикаментозной эвтаназии, подлежат уничтожению в инсинераторных установках (инсинераторах, крематорах), скотомогильниках в соответствии с требованиями ветеринарного законодательства Российской Федерации.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center"/>
        <w:outlineLvl w:val="1"/>
      </w:pPr>
      <w:r>
        <w:t>Глава 6. СТЕРИЛИЗАЦИЯ (КАСТРАЦИЯ) БЕЗНАДЗОРНЫХ СОБАК,</w:t>
      </w:r>
    </w:p>
    <w:p w:rsidR="00741174" w:rsidRDefault="00741174">
      <w:pPr>
        <w:pStyle w:val="ConsPlusNormal"/>
        <w:jc w:val="center"/>
      </w:pPr>
      <w:r>
        <w:t>ПОСЛЕОПЕРАЦИОННЫЙ УХОД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ind w:firstLine="540"/>
        <w:jc w:val="both"/>
      </w:pPr>
      <w:r>
        <w:t>30. Стерилизации (кастрации) подлежат безнадзорные собаки, прошедшие первичный осмотр, карантинирование и вакцинацию, при условии отсутствия признаков опасных заболеваний и иных противопоказаний к стерилизации (кастрации).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31. Решение о возможности проведения стерилизации (кастрации) принимается специалистом в области ветеринарии по результатам осмотра безнадзорной собаки, с учетом ее возраста и физического состояния.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После проведения процедуры стерилизации (кастрации) составляется акт с указанием следующих данных: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1) способ, которым была осуществлена стерилизация (кастрация);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2) использованные в ходе проведения стерилизации (кастрации) препараты;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3) лицо, проводившее стерилизацию (кастрацию).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Запись о проведенной стерилизации (кастрации) безнадзорной собаки вносится в карточку учета безнадзорной собаки.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32. Стерилизация (кастрация) безнадзорных собак должна проводиться специалистом в области ветеринарии в специально оборудованной, позволяющей обеспечить соблюдение требований асептики, операционной. Рядом с операционной должно быть помещение, оборудованное для послеоперационного содержания безнадзорных собак.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center"/>
        <w:outlineLvl w:val="1"/>
      </w:pPr>
      <w:r>
        <w:t>Глава 7. ИНФОРМИРОВАНИЕ О ДЕЯТЕЛЬНОСТИ ПКС</w:t>
      </w:r>
    </w:p>
    <w:p w:rsidR="00741174" w:rsidRDefault="00741174">
      <w:pPr>
        <w:pStyle w:val="ConsPlusNormal"/>
        <w:jc w:val="center"/>
      </w:pPr>
      <w:r>
        <w:t>И ПРИЮТОВ ДЛЯ БЕЗНАДЗОРНЫХ СОБАК</w:t>
      </w:r>
    </w:p>
    <w:p w:rsidR="00741174" w:rsidRDefault="0074117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11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174" w:rsidRDefault="007411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1174" w:rsidRDefault="0074117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41174" w:rsidRDefault="00741174">
      <w:pPr>
        <w:pStyle w:val="ConsPlusNormal"/>
        <w:spacing w:before="280"/>
        <w:ind w:firstLine="540"/>
        <w:jc w:val="both"/>
      </w:pPr>
      <w:r>
        <w:t>34. Информация о деятельности ПКС и приютов для собак является открытой и подлежит обнародованию в информационно-телекоммуникационной сети "Интернет" либо в средствах массовой информации.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Заинтересованные физические и юридические лица вправе обратиться в ПКС, приют для собак за получением информации об отловленных собаках.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Обнародованию подлежит следующая информация о деятельности ПКС, приюта для собак: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1) информация о безнадзорных собаках, находящихся на содержании, с указанием их характеристик (примет), даты и места отлова, даты размещения на содержание, иная относящаяся к собаке информация;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2) информация о планируемых мероприятиях по отлову безнадзорных собак;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3) информация о местонахождении ПКС, приютов для собак, питомников, куда передаются отловленные безнадзорные собаки;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lastRenderedPageBreak/>
        <w:t>4) информация об условиях и порядке доступа граждан на территорию ПКС, приюта для собак.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Указанная информация также размещается на территории ПКС, приюта для собак любым способом, обеспечивающим беспрепятственное с ней ознакомление.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35. В случае отлова собак, имеющих признаки принадлежности человеку (наличие клейма, электронного идентификационного номера, ошейника, породистости, а также зарегистрированных в установленном порядке), специализированная организация в течение 3 рабочих дней размещает объявление в средствах массовой информации, информационно-телекоммуникационной сети "Интернет" об отловленной безнадзорной собаке, имеющей признаки принадлежности человеку, а в случае идентификации незамедлительно извещает владельца о местонахождении безнадзорной собаки всеми доступными способами и по его требованию осуществляет возврат.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Если владелец безнадзорной собаки или место его пребывания неизвестны, специализированная организация не позднее 3 рабочих дней с момента задержания заявляет об обнаруженном животном в полицию или орган местного самоуправления, которые принимают меры к розыску владельца собаки.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 xml:space="preserve">При возврате безнадзорной собаки собственнику специализированная организация имеет право на возмещение собственником необходимых расходов, связанных с содержанием собаки,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41174" w:rsidRDefault="00741174">
      <w:pPr>
        <w:pStyle w:val="ConsPlusNormal"/>
        <w:spacing w:before="220"/>
        <w:ind w:firstLine="540"/>
        <w:jc w:val="both"/>
      </w:pPr>
      <w:r>
        <w:t>36. Право собственности на безнадзорную собаку в случае, если собака, имеющая признаки принадлежности человеку (в том числе идентифицированное), не востребована владельцем в течение 6 месяцев с момента задержания или ее владелец не обнаружен, приобретается в соответствии с Гражданским законодательством Российской Федерации.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</w:pPr>
    </w:p>
    <w:p w:rsidR="00741174" w:rsidRDefault="00741174">
      <w:pPr>
        <w:pStyle w:val="ConsPlusNormal"/>
      </w:pPr>
    </w:p>
    <w:p w:rsidR="00741174" w:rsidRDefault="00741174">
      <w:pPr>
        <w:pStyle w:val="ConsPlusNormal"/>
      </w:pP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right"/>
        <w:outlineLvl w:val="1"/>
      </w:pPr>
      <w:r>
        <w:t>Приложение</w:t>
      </w:r>
    </w:p>
    <w:p w:rsidR="00741174" w:rsidRDefault="00741174">
      <w:pPr>
        <w:pStyle w:val="ConsPlusNormal"/>
        <w:jc w:val="right"/>
      </w:pPr>
      <w:r>
        <w:t>к Порядку организации</w:t>
      </w:r>
    </w:p>
    <w:p w:rsidR="00741174" w:rsidRDefault="00741174">
      <w:pPr>
        <w:pStyle w:val="ConsPlusNormal"/>
        <w:jc w:val="right"/>
      </w:pPr>
      <w:r>
        <w:t>проведения мероприятий по отлову</w:t>
      </w:r>
    </w:p>
    <w:p w:rsidR="00741174" w:rsidRDefault="00741174">
      <w:pPr>
        <w:pStyle w:val="ConsPlusNormal"/>
        <w:jc w:val="right"/>
      </w:pPr>
      <w:r>
        <w:t>и содержанию безнадзорных собак</w:t>
      </w:r>
    </w:p>
    <w:p w:rsidR="00741174" w:rsidRDefault="00741174">
      <w:pPr>
        <w:pStyle w:val="ConsPlusNormal"/>
        <w:jc w:val="right"/>
      </w:pPr>
      <w:r>
        <w:t>на территории Свердловской области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  <w:jc w:val="both"/>
      </w:pPr>
      <w:r>
        <w:t>Форма</w:t>
      </w:r>
    </w:p>
    <w:p w:rsidR="00741174" w:rsidRDefault="00741174">
      <w:pPr>
        <w:pStyle w:val="ConsPlusNormal"/>
      </w:pPr>
    </w:p>
    <w:p w:rsidR="00741174" w:rsidRDefault="00741174">
      <w:pPr>
        <w:pStyle w:val="ConsPlusNonformat"/>
        <w:jc w:val="both"/>
      </w:pPr>
      <w:bookmarkStart w:id="2" w:name="P180"/>
      <w:bookmarkEnd w:id="2"/>
      <w:r>
        <w:t xml:space="preserve">                                Карточка N</w:t>
      </w:r>
    </w:p>
    <w:p w:rsidR="00741174" w:rsidRDefault="00741174">
      <w:pPr>
        <w:pStyle w:val="ConsPlusNonformat"/>
        <w:jc w:val="both"/>
      </w:pPr>
      <w:r>
        <w:t xml:space="preserve">                         учета безнадзорной собаки</w:t>
      </w:r>
    </w:p>
    <w:p w:rsidR="00741174" w:rsidRDefault="00741174">
      <w:pPr>
        <w:pStyle w:val="ConsPlusNonformat"/>
        <w:jc w:val="both"/>
      </w:pPr>
      <w:r>
        <w:t xml:space="preserve">                (заполняется на каждую безнадзорную собаку)</w:t>
      </w:r>
    </w:p>
    <w:p w:rsidR="00741174" w:rsidRDefault="00741174">
      <w:pPr>
        <w:pStyle w:val="ConsPlusNonformat"/>
        <w:jc w:val="both"/>
      </w:pPr>
    </w:p>
    <w:p w:rsidR="00741174" w:rsidRDefault="00741174">
      <w:pPr>
        <w:pStyle w:val="ConsPlusNonformat"/>
        <w:jc w:val="both"/>
      </w:pPr>
      <w:r>
        <w:t>Местонахождение _________________ "__" ____________ _____</w:t>
      </w:r>
    </w:p>
    <w:p w:rsidR="00741174" w:rsidRDefault="00741174">
      <w:pPr>
        <w:pStyle w:val="ConsPlusNonformat"/>
        <w:jc w:val="both"/>
      </w:pPr>
    </w:p>
    <w:p w:rsidR="00741174" w:rsidRDefault="00741174">
      <w:pPr>
        <w:pStyle w:val="ConsPlusNonformat"/>
        <w:jc w:val="both"/>
      </w:pPr>
      <w:r>
        <w:t>Организацией ______________________________________________________________</w:t>
      </w:r>
    </w:p>
    <w:p w:rsidR="00741174" w:rsidRDefault="00741174">
      <w:pPr>
        <w:pStyle w:val="ConsPlusNonformat"/>
        <w:jc w:val="both"/>
      </w:pPr>
      <w:r>
        <w:t>в лице 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>произведен  отлов  и  транспортировка  отловленной  безнадзорной  собаки  с</w:t>
      </w:r>
    </w:p>
    <w:p w:rsidR="00741174" w:rsidRDefault="00741174">
      <w:pPr>
        <w:pStyle w:val="ConsPlusNonformat"/>
        <w:jc w:val="both"/>
      </w:pPr>
      <w:r>
        <w:t>использованием  транспортного средства: марка ________ гос. номер _________</w:t>
      </w:r>
    </w:p>
    <w:p w:rsidR="00741174" w:rsidRDefault="00741174">
      <w:pPr>
        <w:pStyle w:val="ConsPlusNonformat"/>
        <w:jc w:val="both"/>
      </w:pPr>
    </w:p>
    <w:p w:rsidR="00741174" w:rsidRDefault="00741174">
      <w:pPr>
        <w:pStyle w:val="ConsPlusNonformat"/>
        <w:jc w:val="both"/>
      </w:pPr>
      <w:r>
        <w:t xml:space="preserve">    1. Дата поступления в пункт временного содержания: ____________________</w:t>
      </w:r>
    </w:p>
    <w:p w:rsidR="00741174" w:rsidRDefault="00741174">
      <w:pPr>
        <w:pStyle w:val="ConsPlusNonformat"/>
        <w:jc w:val="both"/>
      </w:pPr>
      <w:r>
        <w:t>Порода 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>Окрас _____________________________________________________________________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>Шерсть 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>Уши _______________________________________________________________________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>Хвост _____________________________________________________________________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>Размер 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>Примерный возраст _________________________________________________________</w:t>
      </w:r>
    </w:p>
    <w:p w:rsidR="00741174" w:rsidRDefault="00741174">
      <w:pPr>
        <w:pStyle w:val="ConsPlusNonformat"/>
        <w:jc w:val="both"/>
      </w:pPr>
      <w:r>
        <w:lastRenderedPageBreak/>
        <w:t>Особые приметы ____________________________________________________________</w:t>
      </w:r>
    </w:p>
    <w:p w:rsidR="00741174" w:rsidRDefault="00741174">
      <w:pPr>
        <w:pStyle w:val="ConsPlusNonformat"/>
        <w:jc w:val="both"/>
      </w:pPr>
      <w:r>
        <w:t>Признаки  (отличительные  знаки),  свидетельствующие о наличии собственника</w:t>
      </w:r>
    </w:p>
    <w:p w:rsidR="00741174" w:rsidRDefault="00741174">
      <w:pPr>
        <w:pStyle w:val="ConsPlusNonformat"/>
        <w:jc w:val="both"/>
      </w:pPr>
      <w:r>
        <w:t>(при их наличии) __________________________________________________________</w:t>
      </w:r>
    </w:p>
    <w:p w:rsidR="00741174" w:rsidRDefault="00741174">
      <w:pPr>
        <w:pStyle w:val="ConsPlusNonformat"/>
        <w:jc w:val="both"/>
      </w:pPr>
      <w:r>
        <w:t>Адрес и описание места отлова: ____________________________________________</w:t>
      </w:r>
    </w:p>
    <w:p w:rsidR="00741174" w:rsidRDefault="00741174">
      <w:pPr>
        <w:pStyle w:val="ConsPlusNonformat"/>
        <w:jc w:val="both"/>
      </w:pPr>
      <w:r>
        <w:t xml:space="preserve">    2. Произведена стерилизация (кастрация): акт от "__" _________ N ______</w:t>
      </w:r>
    </w:p>
    <w:p w:rsidR="00741174" w:rsidRDefault="00741174">
      <w:pPr>
        <w:pStyle w:val="ConsPlusNonformat"/>
        <w:jc w:val="both"/>
      </w:pPr>
      <w:r>
        <w:t xml:space="preserve">    3. Произведена эвтаназия: акт от "__" ________________ N ______________</w:t>
      </w:r>
    </w:p>
    <w:p w:rsidR="00741174" w:rsidRDefault="00741174">
      <w:pPr>
        <w:pStyle w:val="ConsPlusNonformat"/>
        <w:jc w:val="both"/>
      </w:pPr>
      <w:r>
        <w:t>Причина эвтаназии _________________________________________________________</w:t>
      </w:r>
    </w:p>
    <w:p w:rsidR="00741174" w:rsidRDefault="00741174">
      <w:pPr>
        <w:pStyle w:val="ConsPlusNonformat"/>
        <w:jc w:val="both"/>
      </w:pPr>
      <w:r>
        <w:t xml:space="preserve">    4.  Осуществлена  передача безнадзорной собаки на временное содержание:</w:t>
      </w:r>
    </w:p>
    <w:p w:rsidR="00741174" w:rsidRDefault="00741174">
      <w:pPr>
        <w:pStyle w:val="ConsPlusNonformat"/>
        <w:jc w:val="both"/>
      </w:pPr>
      <w:r>
        <w:t>___________________________________________________________________________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 xml:space="preserve">             (Ф.И.О. частного лица, наименование организации)</w:t>
      </w:r>
    </w:p>
    <w:p w:rsidR="00741174" w:rsidRDefault="00741174">
      <w:pPr>
        <w:pStyle w:val="ConsPlusNonformat"/>
        <w:jc w:val="both"/>
      </w:pPr>
      <w:r>
        <w:t xml:space="preserve">    5. "__" _____________ безнадзорная собака передана собственнику</w:t>
      </w:r>
    </w:p>
    <w:p w:rsidR="00741174" w:rsidRDefault="00741174">
      <w:pPr>
        <w:pStyle w:val="ConsPlusNonformat"/>
        <w:jc w:val="both"/>
      </w:pPr>
      <w:r>
        <w:t>___________________________________________________________________________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 xml:space="preserve">             (Ф.И.О. частного лица, наименование организации)</w:t>
      </w:r>
    </w:p>
    <w:p w:rsidR="00741174" w:rsidRDefault="00741174">
      <w:pPr>
        <w:pStyle w:val="ConsPlusNonformat"/>
        <w:jc w:val="both"/>
      </w:pPr>
      <w:r>
        <w:t xml:space="preserve">    6. "__" _____________ безнадзорная собака передана в собственность</w:t>
      </w:r>
    </w:p>
    <w:p w:rsidR="00741174" w:rsidRDefault="00741174">
      <w:pPr>
        <w:pStyle w:val="ConsPlusNonformat"/>
        <w:jc w:val="both"/>
      </w:pPr>
      <w:r>
        <w:t>___________________________________________________________________________</w:t>
      </w:r>
    </w:p>
    <w:p w:rsidR="00741174" w:rsidRDefault="00741174">
      <w:pPr>
        <w:pStyle w:val="ConsPlusNonformat"/>
        <w:jc w:val="both"/>
      </w:pPr>
      <w:r>
        <w:t xml:space="preserve">             (Ф.И.О. частного лица, наименование организации)</w:t>
      </w:r>
    </w:p>
    <w:p w:rsidR="00741174" w:rsidRDefault="00741174">
      <w:pPr>
        <w:pStyle w:val="ConsPlusNormal"/>
      </w:pPr>
    </w:p>
    <w:p w:rsidR="00741174" w:rsidRDefault="00741174">
      <w:pPr>
        <w:pStyle w:val="ConsPlusNormal"/>
      </w:pPr>
    </w:p>
    <w:p w:rsidR="00741174" w:rsidRDefault="00741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792" w:rsidRDefault="00DA7792">
      <w:bookmarkStart w:id="3" w:name="_GoBack"/>
      <w:bookmarkEnd w:id="3"/>
    </w:p>
    <w:sectPr w:rsidR="00DA7792" w:rsidSect="0048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741174"/>
    <w:rsid w:val="00D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A02-CA1D-4E53-8EFC-AD75A395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1785F999E5F3291AA16CD34D9D51DCCB27C9823C5A71F28A173A59C254356E0xDj8H" TargetMode="External"/><Relationship Id="rId13" Type="http://schemas.openxmlformats.org/officeDocument/2006/relationships/hyperlink" Target="consultantplus://offline/ref=DA81785F999E5F3291AA08C022B58B17CFB12B9C23C4AD4C73F675F2C3x7j5H" TargetMode="External"/><Relationship Id="rId18" Type="http://schemas.openxmlformats.org/officeDocument/2006/relationships/hyperlink" Target="consultantplus://offline/ref=DA81785F999E5F3291AA01D925B58B17C9B82A9525CCAD4C73F675F2C3x7j5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A81785F999E5F3291AA16CD34D9D51DCCB27C9823C5A71C28A773A59C254356E0xDj8H" TargetMode="External"/><Relationship Id="rId12" Type="http://schemas.openxmlformats.org/officeDocument/2006/relationships/hyperlink" Target="consultantplus://offline/ref=DA81785F999E5F3291AA08C022B58B17CFB02B9026C1AD4C73F675F2C3754503A09820C3B5x9j9H" TargetMode="External"/><Relationship Id="rId17" Type="http://schemas.openxmlformats.org/officeDocument/2006/relationships/hyperlink" Target="consultantplus://offline/ref=DA81785F999E5F3291AA01D925B58B17CEBB229620C2AD4C73F675F2C3x7j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81785F999E5F3291AA16CD34D9D51DCCB27C9823C5AE1D28A473A59C254356E0D82694F3DE0909358AB19Bx1jEH" TargetMode="External"/><Relationship Id="rId20" Type="http://schemas.openxmlformats.org/officeDocument/2006/relationships/hyperlink" Target="consultantplus://offline/ref=DA81785F999E5F3291AA08C022B58B17CFB02A9226CCAD4C73F675F2C3x7j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1785F999E5F3291AA16CD34D9D51DCCB27C9823C5AE1D28A473A59C254356E0D82694F3DE0909358AB19Bx1jEH" TargetMode="External"/><Relationship Id="rId11" Type="http://schemas.openxmlformats.org/officeDocument/2006/relationships/hyperlink" Target="consultantplus://offline/ref=DA81785F999E5F3291AA08C022B58B17CFB0249424C1AD4C73F675F2C3x7j5H" TargetMode="External"/><Relationship Id="rId5" Type="http://schemas.openxmlformats.org/officeDocument/2006/relationships/hyperlink" Target="consultantplus://offline/ref=DA81785F999E5F3291AA16CD34D9D51DCCB27C9823C4A31B2AA673A59C254356E0xDj8H" TargetMode="External"/><Relationship Id="rId15" Type="http://schemas.openxmlformats.org/officeDocument/2006/relationships/hyperlink" Target="consultantplus://offline/ref=DA81785F999E5F3291AA16CD34D9D51DCCB27C9823C7A3122CA273A59C254356E0xDj8H" TargetMode="External"/><Relationship Id="rId10" Type="http://schemas.openxmlformats.org/officeDocument/2006/relationships/hyperlink" Target="consultantplus://offline/ref=DA81785F999E5F3291AA08C022B58B17CFB9229229C1AD4C73F675F2C3x7j5H" TargetMode="External"/><Relationship Id="rId19" Type="http://schemas.openxmlformats.org/officeDocument/2006/relationships/hyperlink" Target="consultantplus://offline/ref=DA81785F999E5F3291AA08C022B58B17CCBC279322C4AD4C73F675F2C3x7j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81785F999E5F3291AA08C022B58B17CFB02A9226CCAD4C73F675F2C3x7j5H" TargetMode="External"/><Relationship Id="rId14" Type="http://schemas.openxmlformats.org/officeDocument/2006/relationships/hyperlink" Target="consultantplus://offline/ref=DA81785F999E5F3291AA08C022B58B17CCB9209224C1AD4C73F675F2C3x7j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1</cp:revision>
  <dcterms:created xsi:type="dcterms:W3CDTF">2018-06-19T07:35:00Z</dcterms:created>
  <dcterms:modified xsi:type="dcterms:W3CDTF">2018-06-19T07:36:00Z</dcterms:modified>
</cp:coreProperties>
</file>