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D6" w:rsidRPr="00385C02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2141C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1D8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77A5978" wp14:editId="1BC72A10">
            <wp:simplePos x="0" y="0"/>
            <wp:positionH relativeFrom="column">
              <wp:posOffset>2644140</wp:posOffset>
            </wp:positionH>
            <wp:positionV relativeFrom="paragraph">
              <wp:posOffset>17145</wp:posOffset>
            </wp:positionV>
            <wp:extent cx="715010" cy="873760"/>
            <wp:effectExtent l="0" t="0" r="0" b="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9651B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60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446E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B01A5E" w:rsidRDefault="002F3832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</w:t>
      </w:r>
      <w:r w:rsidR="003609D0" w:rsidRPr="003609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Генеральный пл</w:t>
      </w:r>
      <w:r w:rsidR="00B01A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ан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DF6298" w:rsidRDefault="003609D0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F62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Рассмотрев представленные администрацией Невьянского городского округа предложения о внесении изменений в Генеральный план и Правила землепользования и застройки Невьянского городского  округа, в соответствии со статьями </w:t>
      </w:r>
      <w:r w:rsidR="0014481B" w:rsidRPr="00DF62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8, 24 </w:t>
      </w:r>
      <w:r w:rsidRPr="00DF62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Градостроительного кодекса Российской Федерации, статьей 16 Федерального закона </w:t>
      </w:r>
      <w:r w:rsidR="00FE482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</w:t>
      </w:r>
      <w:r w:rsidRPr="00DF629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06 октября 2003 года № 131-ФЗ  «Об общих принципах организации местного самоуправления в  Российской Федерации», статьей 23 Устава Невьянского городского округа, учитывая протокол</w:t>
      </w:r>
      <w:r w:rsidR="004C085D">
        <w:rPr>
          <w:rFonts w:ascii="Liberation Serif" w:eastAsia="Times New Roman" w:hAnsi="Liberation Serif" w:cs="Times New Roman"/>
          <w:sz w:val="24"/>
          <w:szCs w:val="24"/>
          <w:lang w:eastAsia="ru-RU"/>
        </w:rPr>
        <w:t>ы публичных слушаний от 27.01.2021, 01.03.2021, заключения</w:t>
      </w:r>
      <w:r w:rsidRPr="00DF62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р</w:t>
      </w:r>
      <w:r w:rsidR="004C085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езультатах публичных слушаний </w:t>
      </w:r>
      <w:r w:rsidR="006B22B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27.01.2021, </w:t>
      </w:r>
      <w:r w:rsidR="004C085D">
        <w:rPr>
          <w:rFonts w:ascii="Liberation Serif" w:eastAsia="Times New Roman" w:hAnsi="Liberation Serif" w:cs="Times New Roman"/>
          <w:sz w:val="24"/>
          <w:szCs w:val="24"/>
          <w:lang w:eastAsia="ru-RU"/>
        </w:rPr>
        <w:t>01.03.2021</w:t>
      </w:r>
      <w:r w:rsidRPr="00DF629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Дума Невьянского городского округа</w:t>
      </w:r>
    </w:p>
    <w:p w:rsidR="003609D0" w:rsidRPr="00DF6298" w:rsidRDefault="003609D0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040A9" w:rsidRPr="00DF6298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F629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РЕШИЛА:</w:t>
      </w:r>
    </w:p>
    <w:p w:rsidR="009040A9" w:rsidRPr="00DF6298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01A5E" w:rsidRDefault="00071482" w:rsidP="00516B25">
      <w:pPr>
        <w:pStyle w:val="af0"/>
        <w:tabs>
          <w:tab w:val="left" w:pos="709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DF6298">
        <w:rPr>
          <w:rFonts w:ascii="Liberation Serif" w:hAnsi="Liberation Serif"/>
          <w:sz w:val="24"/>
          <w:szCs w:val="24"/>
        </w:rPr>
        <w:tab/>
      </w:r>
      <w:r w:rsidR="00533FF0">
        <w:rPr>
          <w:rFonts w:ascii="Liberation Serif" w:hAnsi="Liberation Serif"/>
          <w:sz w:val="24"/>
          <w:szCs w:val="24"/>
        </w:rPr>
        <w:t xml:space="preserve">1. </w:t>
      </w:r>
      <w:r w:rsidR="00B01A5E" w:rsidRPr="00B01A5E">
        <w:rPr>
          <w:rFonts w:ascii="Liberation Serif" w:hAnsi="Liberation Serif"/>
          <w:sz w:val="24"/>
          <w:szCs w:val="24"/>
        </w:rPr>
        <w:t>Внести следующие изменения в Генеральный план Невьянского городского округа, утвержденный решением Думы Невьянского город</w:t>
      </w:r>
      <w:r w:rsidR="00B01A5E">
        <w:rPr>
          <w:rFonts w:ascii="Liberation Serif" w:hAnsi="Liberation Serif"/>
          <w:sz w:val="24"/>
          <w:szCs w:val="24"/>
        </w:rPr>
        <w:t>ского округа от 23.06.2020 № 58</w:t>
      </w:r>
      <w:r w:rsidR="00B01A5E" w:rsidRPr="00B01A5E">
        <w:rPr>
          <w:rFonts w:ascii="Liberation Serif" w:hAnsi="Liberation Serif"/>
          <w:sz w:val="24"/>
          <w:szCs w:val="24"/>
        </w:rPr>
        <w:t xml:space="preserve"> «Об утверждении Генерального плана Невьянского городского округа»:</w:t>
      </w:r>
    </w:p>
    <w:p w:rsidR="00CB6E97" w:rsidRDefault="00C962A8" w:rsidP="00516B25">
      <w:pPr>
        <w:pStyle w:val="af0"/>
        <w:tabs>
          <w:tab w:val="left" w:pos="709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1) в карте</w:t>
      </w:r>
      <w:r w:rsidR="00533FF0" w:rsidRPr="00533FF0">
        <w:rPr>
          <w:rFonts w:ascii="Liberation Serif" w:hAnsi="Liberation Serif"/>
          <w:sz w:val="24"/>
          <w:szCs w:val="24"/>
        </w:rPr>
        <w:t xml:space="preserve"> «Функциональных зон Невьянского городского округа вне границ населенных пунктов» </w:t>
      </w:r>
      <w:r w:rsidR="00E51E30" w:rsidRPr="00E51E30">
        <w:rPr>
          <w:rFonts w:ascii="Liberation Serif" w:hAnsi="Liberation Serif"/>
          <w:sz w:val="24"/>
          <w:szCs w:val="24"/>
        </w:rPr>
        <w:t>заменить «зону садоводческих, огороднических или дачных некоммерческих объединений граждан» на зону «отдыха»</w:t>
      </w:r>
      <w:r w:rsidR="00E51E30">
        <w:rPr>
          <w:rFonts w:ascii="Liberation Serif" w:hAnsi="Liberation Serif"/>
          <w:sz w:val="24"/>
          <w:szCs w:val="24"/>
        </w:rPr>
        <w:t xml:space="preserve"> </w:t>
      </w:r>
      <w:r w:rsidR="00533FF0" w:rsidRPr="00533FF0"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отношении </w:t>
      </w:r>
      <w:r w:rsidR="006A6714">
        <w:rPr>
          <w:rFonts w:ascii="Liberation Serif" w:hAnsi="Liberation Serif"/>
          <w:sz w:val="24"/>
          <w:szCs w:val="24"/>
        </w:rPr>
        <w:t>земельного участка с кадастровым но</w:t>
      </w:r>
      <w:r w:rsidR="00E51E30">
        <w:rPr>
          <w:rFonts w:ascii="Liberation Serif" w:hAnsi="Liberation Serif"/>
          <w:sz w:val="24"/>
          <w:szCs w:val="24"/>
        </w:rPr>
        <w:t xml:space="preserve">мером 66:15:2902005:1 </w:t>
      </w:r>
      <w:r w:rsidR="008A1C78">
        <w:rPr>
          <w:rFonts w:ascii="Liberation Serif" w:hAnsi="Liberation Serif"/>
          <w:sz w:val="24"/>
          <w:szCs w:val="24"/>
        </w:rPr>
        <w:t>(приложение 1);</w:t>
      </w:r>
    </w:p>
    <w:p w:rsidR="00D831D2" w:rsidRPr="00DF6298" w:rsidRDefault="00BD0D6C" w:rsidP="00516B25">
      <w:pPr>
        <w:pStyle w:val="af0"/>
        <w:tabs>
          <w:tab w:val="left" w:pos="709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="00E51E30">
        <w:rPr>
          <w:rFonts w:ascii="Liberation Serif" w:hAnsi="Liberation Serif"/>
          <w:sz w:val="24"/>
          <w:szCs w:val="24"/>
        </w:rPr>
        <w:t xml:space="preserve">2) </w:t>
      </w:r>
      <w:r w:rsidR="00AC526C">
        <w:rPr>
          <w:rFonts w:ascii="Liberation Serif" w:hAnsi="Liberation Serif"/>
          <w:sz w:val="24"/>
          <w:szCs w:val="24"/>
        </w:rPr>
        <w:t>в карте</w:t>
      </w:r>
      <w:r w:rsidRPr="00BD0D6C">
        <w:rPr>
          <w:rFonts w:ascii="Liberation Serif" w:hAnsi="Liberation Serif"/>
          <w:sz w:val="24"/>
          <w:szCs w:val="24"/>
        </w:rPr>
        <w:t xml:space="preserve"> «Предложения по комплексному развитию территории Невьянс</w:t>
      </w:r>
      <w:r w:rsidR="00AC526C">
        <w:rPr>
          <w:rFonts w:ascii="Liberation Serif" w:hAnsi="Liberation Serif"/>
          <w:sz w:val="24"/>
          <w:szCs w:val="24"/>
        </w:rPr>
        <w:t>кого городского округа» в отношении земельного участка с кадастровым номером 66:15:0101006:218 установить зону</w:t>
      </w:r>
      <w:r w:rsidRPr="00BD0D6C">
        <w:rPr>
          <w:rFonts w:ascii="Liberation Serif" w:hAnsi="Liberation Serif"/>
          <w:sz w:val="24"/>
          <w:szCs w:val="24"/>
        </w:rPr>
        <w:t xml:space="preserve"> санитарной охраны водозаборного участка одиночной скважины № 1 - источника питьевого и хозяйственно-бытового водоснабжения </w:t>
      </w:r>
      <w:r w:rsidR="008A1C78">
        <w:rPr>
          <w:rFonts w:ascii="Liberation Serif" w:hAnsi="Liberation Serif"/>
          <w:sz w:val="24"/>
          <w:szCs w:val="24"/>
        </w:rPr>
        <w:t xml:space="preserve">                         </w:t>
      </w:r>
      <w:r w:rsidRPr="00BD0D6C">
        <w:rPr>
          <w:rFonts w:ascii="Liberation Serif" w:hAnsi="Liberation Serif"/>
          <w:sz w:val="24"/>
          <w:szCs w:val="24"/>
        </w:rPr>
        <w:t>ООО «Бергауф Невьянск», расположенного на территории Невьянского городского округа</w:t>
      </w:r>
      <w:r w:rsidR="00980E70">
        <w:rPr>
          <w:rFonts w:ascii="Liberation Serif" w:hAnsi="Liberation Serif"/>
          <w:sz w:val="24"/>
          <w:szCs w:val="24"/>
        </w:rPr>
        <w:t xml:space="preserve"> (приложение 2).</w:t>
      </w:r>
    </w:p>
    <w:p w:rsidR="00CB6E97" w:rsidRPr="00DF6298" w:rsidRDefault="00CB6E97" w:rsidP="00071482">
      <w:pPr>
        <w:pStyle w:val="af0"/>
        <w:tabs>
          <w:tab w:val="left" w:pos="709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DF6298">
        <w:rPr>
          <w:rFonts w:ascii="Liberation Serif" w:hAnsi="Liberation Serif"/>
          <w:sz w:val="24"/>
          <w:szCs w:val="24"/>
        </w:rPr>
        <w:tab/>
      </w:r>
      <w:r w:rsidR="008A1C78">
        <w:rPr>
          <w:rFonts w:ascii="Liberation Serif" w:hAnsi="Liberation Serif"/>
          <w:sz w:val="24"/>
          <w:szCs w:val="24"/>
        </w:rPr>
        <w:t>2</w:t>
      </w:r>
      <w:r w:rsidRPr="00DF6298">
        <w:rPr>
          <w:rFonts w:ascii="Liberation Serif" w:hAnsi="Liberation Serif"/>
          <w:bCs/>
          <w:sz w:val="24"/>
          <w:szCs w:val="24"/>
        </w:rPr>
        <w:t>.</w:t>
      </w:r>
      <w:r w:rsidR="006B7981">
        <w:rPr>
          <w:rFonts w:ascii="Liberation Serif" w:hAnsi="Liberation Serif"/>
          <w:sz w:val="24"/>
          <w:szCs w:val="24"/>
        </w:rPr>
        <w:t xml:space="preserve"> </w:t>
      </w:r>
      <w:r w:rsidRPr="00DF6298">
        <w:rPr>
          <w:rFonts w:ascii="Liberation Serif" w:hAnsi="Liberation Serif"/>
          <w:sz w:val="24"/>
          <w:szCs w:val="24"/>
        </w:rPr>
        <w:t>Контроль за исполнением настоящего решения возложить на комиссию по законодательству, местному самоуправлению, информационной политике и связям с общественностью (А.В. Бузунов).</w:t>
      </w:r>
    </w:p>
    <w:p w:rsidR="00CB6E97" w:rsidRPr="00DF6298" w:rsidRDefault="00CB6E97" w:rsidP="00071482">
      <w:pPr>
        <w:pStyle w:val="af0"/>
        <w:tabs>
          <w:tab w:val="left" w:pos="709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DF6298">
        <w:rPr>
          <w:rFonts w:ascii="Liberation Serif" w:hAnsi="Liberation Serif"/>
          <w:sz w:val="24"/>
          <w:szCs w:val="24"/>
        </w:rPr>
        <w:tab/>
      </w:r>
      <w:r w:rsidR="008A1C78">
        <w:rPr>
          <w:rFonts w:ascii="Liberation Serif" w:hAnsi="Liberation Serif"/>
          <w:sz w:val="24"/>
          <w:szCs w:val="24"/>
        </w:rPr>
        <w:t>3</w:t>
      </w:r>
      <w:r w:rsidRPr="00DF6298">
        <w:rPr>
          <w:rFonts w:ascii="Liberation Serif" w:hAnsi="Liberation Serif"/>
          <w:bCs/>
          <w:sz w:val="24"/>
          <w:szCs w:val="24"/>
        </w:rPr>
        <w:t>.</w:t>
      </w:r>
      <w:r w:rsidRPr="00DF6298">
        <w:rPr>
          <w:rFonts w:ascii="Liberation Serif" w:hAnsi="Liberation Serif"/>
          <w:sz w:val="24"/>
          <w:szCs w:val="24"/>
        </w:rPr>
        <w:t xml:space="preserve"> </w:t>
      </w:r>
      <w:r w:rsidRPr="00DF6298">
        <w:rPr>
          <w:rFonts w:ascii="Liberation Serif" w:hAnsi="Liberation Serif"/>
          <w:bCs/>
          <w:sz w:val="24"/>
          <w:szCs w:val="24"/>
        </w:rPr>
        <w:t>Настоящее решение вступает в силу после официального опубликования.</w:t>
      </w:r>
      <w:r w:rsidRPr="00DF6298">
        <w:rPr>
          <w:rFonts w:ascii="Liberation Serif" w:hAnsi="Liberation Serif"/>
          <w:sz w:val="24"/>
          <w:szCs w:val="24"/>
        </w:rPr>
        <w:tab/>
      </w:r>
    </w:p>
    <w:p w:rsidR="009040A9" w:rsidRPr="008A1C78" w:rsidRDefault="00CB6E97" w:rsidP="008A1C78">
      <w:pPr>
        <w:pStyle w:val="af0"/>
        <w:tabs>
          <w:tab w:val="left" w:pos="709"/>
        </w:tabs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 w:rsidRPr="00DF6298">
        <w:rPr>
          <w:rFonts w:ascii="Liberation Serif" w:hAnsi="Liberation Serif"/>
          <w:sz w:val="24"/>
          <w:szCs w:val="24"/>
        </w:rPr>
        <w:tab/>
      </w:r>
      <w:r w:rsidR="008A1C78">
        <w:rPr>
          <w:rFonts w:ascii="Liberation Serif" w:hAnsi="Liberation Serif"/>
          <w:sz w:val="24"/>
          <w:szCs w:val="24"/>
        </w:rPr>
        <w:t>4</w:t>
      </w:r>
      <w:r w:rsidR="002F3832">
        <w:rPr>
          <w:rFonts w:ascii="Liberation Serif" w:hAnsi="Liberation Serif"/>
          <w:bCs/>
          <w:sz w:val="24"/>
          <w:szCs w:val="24"/>
        </w:rPr>
        <w:t xml:space="preserve">. </w:t>
      </w:r>
      <w:r w:rsidRPr="00DF6298">
        <w:rPr>
          <w:rFonts w:ascii="Liberation Serif" w:hAnsi="Liberation Serif"/>
          <w:bCs/>
          <w:sz w:val="24"/>
          <w:szCs w:val="24"/>
        </w:rPr>
        <w:t>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4C17EE" w:rsidRPr="00DF6298" w:rsidRDefault="004C17EE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12"/>
        <w:gridCol w:w="4678"/>
      </w:tblGrid>
      <w:tr w:rsidR="00E1001C" w:rsidRPr="00DF6298" w:rsidTr="004060A3">
        <w:tc>
          <w:tcPr>
            <w:tcW w:w="4665" w:type="dxa"/>
          </w:tcPr>
          <w:p w:rsidR="00E1001C" w:rsidRPr="00F67566" w:rsidRDefault="00E1001C" w:rsidP="00E1001C">
            <w:pPr>
              <w:ind w:right="-18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F67566">
              <w:rPr>
                <w:rFonts w:ascii="Liberation Serif" w:hAnsi="Liberation Serif"/>
                <w:sz w:val="24"/>
                <w:szCs w:val="24"/>
              </w:rPr>
              <w:t>лав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 Невьянского </w:t>
            </w:r>
          </w:p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городского округа                   </w:t>
            </w:r>
          </w:p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90" w:type="dxa"/>
            <w:gridSpan w:val="2"/>
          </w:tcPr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Председатель </w:t>
            </w: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Думы </w:t>
            </w:r>
          </w:p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Невьянского городского округа </w:t>
            </w:r>
          </w:p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1001C" w:rsidRPr="00DF6298" w:rsidTr="004060A3">
        <w:tc>
          <w:tcPr>
            <w:tcW w:w="4665" w:type="dxa"/>
          </w:tcPr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_______________ </w:t>
            </w:r>
            <w:r>
              <w:rPr>
                <w:rFonts w:ascii="Liberation Serif" w:hAnsi="Liberation Serif"/>
                <w:sz w:val="24"/>
                <w:szCs w:val="24"/>
              </w:rPr>
              <w:t>А.А. Берчук</w:t>
            </w: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90" w:type="dxa"/>
            <w:gridSpan w:val="2"/>
          </w:tcPr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F67566">
              <w:rPr>
                <w:rFonts w:ascii="Liberation Serif" w:hAnsi="Liberation Serif"/>
                <w:sz w:val="24"/>
                <w:szCs w:val="24"/>
              </w:rPr>
              <w:t>________________</w:t>
            </w:r>
            <w:r>
              <w:rPr>
                <w:rFonts w:ascii="Liberation Serif" w:hAnsi="Liberation Serif"/>
                <w:sz w:val="24"/>
                <w:szCs w:val="24"/>
              </w:rPr>
              <w:t>Л.Я. Замятина</w:t>
            </w:r>
          </w:p>
        </w:tc>
      </w:tr>
      <w:tr w:rsidR="001057BD" w:rsidRPr="00DF6298" w:rsidTr="004060A3">
        <w:tc>
          <w:tcPr>
            <w:tcW w:w="4677" w:type="dxa"/>
            <w:gridSpan w:val="2"/>
          </w:tcPr>
          <w:p w:rsidR="001057BD" w:rsidRPr="00DF6298" w:rsidRDefault="007E1892" w:rsidP="00322176">
            <w:pPr>
              <w:rPr>
                <w:rFonts w:ascii="Liberation Serif" w:hAnsi="Liberation Serif"/>
                <w:sz w:val="24"/>
                <w:szCs w:val="24"/>
              </w:rPr>
            </w:pPr>
            <w:r w:rsidRPr="00DF6298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</w:t>
            </w:r>
            <w:r w:rsidR="004C17EE" w:rsidRPr="00DF6298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678" w:type="dxa"/>
          </w:tcPr>
          <w:p w:rsidR="001057BD" w:rsidRPr="00DF6298" w:rsidRDefault="001057BD" w:rsidP="000A0FE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A404B" w:rsidRPr="005705FB" w:rsidRDefault="002A404B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bookmarkStart w:id="0" w:name="_GoBack"/>
      <w:bookmarkEnd w:id="0"/>
    </w:p>
    <w:sectPr w:rsidR="002A404B" w:rsidRPr="005705FB" w:rsidSect="00BF2AFD">
      <w:pgSz w:w="11906" w:h="16838"/>
      <w:pgMar w:top="12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BF" w:rsidRDefault="00B609BF" w:rsidP="00707748">
      <w:pPr>
        <w:spacing w:after="0" w:line="240" w:lineRule="auto"/>
      </w:pPr>
      <w:r>
        <w:separator/>
      </w:r>
    </w:p>
  </w:endnote>
  <w:endnote w:type="continuationSeparator" w:id="0">
    <w:p w:rsidR="00B609BF" w:rsidRDefault="00B609BF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BF" w:rsidRDefault="00B609BF" w:rsidP="00707748">
      <w:pPr>
        <w:spacing w:after="0" w:line="240" w:lineRule="auto"/>
      </w:pPr>
      <w:r>
        <w:separator/>
      </w:r>
    </w:p>
  </w:footnote>
  <w:footnote w:type="continuationSeparator" w:id="0">
    <w:p w:rsidR="00B609BF" w:rsidRDefault="00B609BF" w:rsidP="0070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 w15:restartNumberingAfterBreak="0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82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C5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1B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1C8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73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4D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1F5A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832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76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98B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81A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9D0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473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6E71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60D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85D"/>
    <w:rsid w:val="004C0977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B25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3FF0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58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A6D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9E9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714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2BE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981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65E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46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9D8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23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1C78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000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0E70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AD9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8E5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2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26C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A5E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296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9BF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0D6C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AFD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2A8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6D9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6E97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50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54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1D2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298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1C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1E30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83E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22C2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482E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8DEEF0"/>
  <w15:docId w15:val="{3A276B17-0A06-4A55-A3E5-23932A0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  <w:style w:type="paragraph" w:styleId="af0">
    <w:name w:val="Body Text Indent"/>
    <w:basedOn w:val="a"/>
    <w:link w:val="af1"/>
    <w:uiPriority w:val="99"/>
    <w:unhideWhenUsed/>
    <w:rsid w:val="00CB6E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B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51CE-5D22-4804-A0A6-8AB33F53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Irina N. Tukina</cp:lastModifiedBy>
  <cp:revision>3</cp:revision>
  <cp:lastPrinted>2021-03-10T08:16:00Z</cp:lastPrinted>
  <dcterms:created xsi:type="dcterms:W3CDTF">2021-03-15T03:57:00Z</dcterms:created>
  <dcterms:modified xsi:type="dcterms:W3CDTF">2021-03-15T03:58:00Z</dcterms:modified>
</cp:coreProperties>
</file>