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53-гп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«Комплексное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8D3D0F" w:rsidRPr="00F80E36" w:rsidRDefault="008D3D0F" w:rsidP="008D3D0F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</w:t>
      </w:r>
      <w:r>
        <w:rPr>
          <w:rFonts w:ascii="Liberation Serif" w:hAnsi="Liberation Serif"/>
        </w:rPr>
        <w:t>, 46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</w:t>
      </w:r>
      <w:r w:rsidRPr="00993F16">
        <w:rPr>
          <w:rFonts w:ascii="Liberation Serif" w:hAnsi="Liberation Serif"/>
        </w:rPr>
        <w:t xml:space="preserve">24.08.2022 </w:t>
      </w:r>
      <w:r>
        <w:rPr>
          <w:rFonts w:ascii="Liberation Serif" w:hAnsi="Liberation Serif"/>
        </w:rPr>
        <w:t xml:space="preserve">             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8D3D0F" w:rsidRPr="00D611D8" w:rsidRDefault="008D3D0F" w:rsidP="008D3D0F">
      <w:pPr>
        <w:jc w:val="both"/>
        <w:rPr>
          <w:rFonts w:ascii="Liberation Serif" w:hAnsi="Liberation Serif"/>
        </w:rPr>
      </w:pPr>
    </w:p>
    <w:p w:rsidR="008D3D0F" w:rsidRPr="00D611D8" w:rsidRDefault="008D3D0F" w:rsidP="008D3D0F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8D3D0F" w:rsidRPr="00D611D8" w:rsidRDefault="008D3D0F" w:rsidP="008D3D0F">
      <w:pPr>
        <w:rPr>
          <w:rFonts w:ascii="Liberation Serif" w:hAnsi="Liberation Serif"/>
          <w:b/>
        </w:rPr>
      </w:pPr>
    </w:p>
    <w:p w:rsidR="008D3D0F" w:rsidRPr="008F1E75" w:rsidRDefault="008D3D0F" w:rsidP="008D3D0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F1E75">
        <w:rPr>
          <w:rFonts w:ascii="Liberation Serif" w:hAnsi="Liberation Serif"/>
        </w:rPr>
        <w:t>Провести общественные обсуждения по проекту межевания территории «</w:t>
      </w:r>
      <w:r w:rsidRPr="008F1E75">
        <w:rPr>
          <w:rFonts w:ascii="Liberation Serif" w:hAnsi="Liberation Serif" w:cs="Calibri"/>
        </w:rPr>
        <w:t>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</w:t>
      </w:r>
      <w:r w:rsidRPr="008F1E75">
        <w:rPr>
          <w:rFonts w:ascii="Liberation Serif" w:hAnsi="Liberation Serif"/>
        </w:rPr>
        <w:t>» (далее- проект).</w:t>
      </w:r>
    </w:p>
    <w:p w:rsidR="008D3D0F" w:rsidRPr="008F1E75" w:rsidRDefault="008D3D0F" w:rsidP="008D3D0F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8F1E75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8D3D0F" w:rsidRPr="008F1E75" w:rsidRDefault="008D3D0F" w:rsidP="008D3D0F">
      <w:pPr>
        <w:ind w:firstLine="708"/>
        <w:jc w:val="both"/>
        <w:rPr>
          <w:rFonts w:ascii="Liberation Serif" w:hAnsi="Liberation Serif"/>
        </w:rPr>
      </w:pPr>
      <w:r w:rsidRPr="008F1E75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8D3D0F" w:rsidRPr="008F1E75" w:rsidRDefault="008D3D0F" w:rsidP="008D3D0F">
      <w:pPr>
        <w:ind w:firstLine="708"/>
        <w:jc w:val="both"/>
        <w:rPr>
          <w:rFonts w:ascii="Liberation Serif" w:hAnsi="Liberation Serif"/>
        </w:rPr>
      </w:pPr>
      <w:proofErr w:type="spellStart"/>
      <w:r w:rsidRPr="008F1E75">
        <w:rPr>
          <w:rFonts w:ascii="Liberation Serif" w:hAnsi="Liberation Serif"/>
        </w:rPr>
        <w:t>Эдильгериева</w:t>
      </w:r>
      <w:proofErr w:type="spellEnd"/>
      <w:r w:rsidRPr="008F1E75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8D3D0F" w:rsidRPr="008F1E75" w:rsidRDefault="008D3D0F" w:rsidP="008D3D0F">
      <w:pPr>
        <w:ind w:firstLine="708"/>
        <w:jc w:val="both"/>
        <w:rPr>
          <w:rFonts w:ascii="Liberation Serif" w:hAnsi="Liberation Serif"/>
        </w:rPr>
      </w:pPr>
      <w:proofErr w:type="spellStart"/>
      <w:r w:rsidRPr="008F1E75">
        <w:rPr>
          <w:rFonts w:ascii="Liberation Serif" w:hAnsi="Liberation Serif"/>
        </w:rPr>
        <w:t>Тюкина</w:t>
      </w:r>
      <w:proofErr w:type="spellEnd"/>
      <w:r w:rsidRPr="008F1E75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D3D0F" w:rsidRPr="008F1E75" w:rsidRDefault="008D3D0F" w:rsidP="008D3D0F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8F1E75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округа:</w:t>
      </w:r>
    </w:p>
    <w:p w:rsidR="008D3D0F" w:rsidRPr="00EC7EDC" w:rsidRDefault="008D3D0F" w:rsidP="008D3D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F1E75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Pr="008F1E75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оповещение о начале общественных обсуждений по проекту</w:t>
      </w:r>
      <w:r w:rsidRPr="008F1E7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F1E75">
        <w:rPr>
          <w:rFonts w:ascii="Liberation Serif" w:hAnsi="Liberation Serif"/>
          <w:color w:val="000000" w:themeColor="text1"/>
          <w:sz w:val="28"/>
          <w:szCs w:val="28"/>
        </w:rPr>
        <w:t>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 и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 на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lastRenderedPageBreak/>
        <w:t>информационном стенде,</w:t>
      </w:r>
      <w:r w:rsidRPr="00EC7EDC">
        <w:rPr>
          <w:sz w:val="28"/>
          <w:szCs w:val="28"/>
        </w:rPr>
        <w:t xml:space="preserve">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оборудованном около здания администрации Невьянского городского округа по адресу: город Невьянск, улица Кирова, 1;</w:t>
      </w:r>
    </w:p>
    <w:p w:rsidR="008D3D0F" w:rsidRPr="00EC7EDC" w:rsidRDefault="008D3D0F" w:rsidP="008D3D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C7EDC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EC7EDC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EC7EDC">
        <w:rPr>
          <w:rFonts w:ascii="Liberation Serif" w:hAnsi="Liberation Serif"/>
          <w:color w:val="000000" w:themeColor="text1"/>
          <w:sz w:val="28"/>
          <w:szCs w:val="28"/>
        </w:rPr>
        <w:t>на официальном сайте Невьянского городского округа в информационно-телекоммуникационной сети «Интернет» с 7 июля 2023 года;</w:t>
      </w:r>
    </w:p>
    <w:p w:rsidR="008D3D0F" w:rsidRPr="00EC7EDC" w:rsidRDefault="008D3D0F" w:rsidP="008D3D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C7EDC">
        <w:rPr>
          <w:rFonts w:ascii="Liberation Serif" w:hAnsi="Liberation Serif" w:cs="Arial"/>
          <w:color w:val="000000"/>
          <w:sz w:val="28"/>
          <w:szCs w:val="28"/>
        </w:rPr>
        <w:t>3) открыть с 7 июля 2023 года экспозицию проекта по адресу: город Невьянск, улица Кирова, 1 около здания администрации Невьянского городского округа;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4) </w:t>
      </w:r>
      <w:r w:rsidRPr="00EC7EDC">
        <w:rPr>
          <w:rFonts w:ascii="Liberation Serif" w:hAnsi="Liberation Serif" w:cs="Arial"/>
          <w:color w:val="000000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C7EDC">
        <w:rPr>
          <w:rFonts w:ascii="Liberation Serif" w:hAnsi="Liberation Serif" w:cs="Arial"/>
          <w:color w:val="000000"/>
          <w:shd w:val="clear" w:color="auto" w:fill="FFFFFF"/>
        </w:rPr>
        <w:t>проекта</w:t>
      </w:r>
      <w:r>
        <w:rPr>
          <w:rFonts w:ascii="Liberation Serif" w:hAnsi="Liberation Serif"/>
          <w:color w:val="000000"/>
        </w:rPr>
        <w:t>,</w:t>
      </w:r>
      <w:r w:rsidRPr="00EC7EDC">
        <w:rPr>
          <w:rFonts w:ascii="Liberation Serif" w:hAnsi="Liberation Serif"/>
          <w:color w:val="000000"/>
        </w:rPr>
        <w:t xml:space="preserve">   </w:t>
      </w:r>
      <w:proofErr w:type="gramEnd"/>
      <w:r w:rsidRPr="00EC7EDC">
        <w:rPr>
          <w:rFonts w:ascii="Liberation Serif" w:hAnsi="Liberation Serif"/>
          <w:color w:val="000000"/>
        </w:rPr>
        <w:t xml:space="preserve">                от физических и юридических лиц со дня опубликования настоящего постановления до </w:t>
      </w:r>
      <w:r w:rsidRPr="00EC7EDC">
        <w:rPr>
          <w:rFonts w:ascii="Liberation Serif" w:hAnsi="Liberation Serif"/>
          <w:color w:val="000000" w:themeColor="text1"/>
        </w:rPr>
        <w:t>25 июля 2023 года</w:t>
      </w:r>
      <w:r w:rsidRPr="00EC7EDC">
        <w:rPr>
          <w:rFonts w:ascii="Liberation Serif" w:hAnsi="Liberation Serif"/>
          <w:color w:val="000000"/>
        </w:rPr>
        <w:t>. Предложения принимаются: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 w:cs="Arial"/>
          <w:color w:val="000000"/>
        </w:rPr>
      </w:pPr>
      <w:r w:rsidRPr="00EC7EDC">
        <w:rPr>
          <w:rFonts w:ascii="Liberation Serif" w:hAnsi="Liberation Serif" w:cs="Arial"/>
          <w:color w:val="000000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D3D0F" w:rsidRPr="00EC7EDC" w:rsidRDefault="008D3D0F" w:rsidP="008D3D0F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EC7EDC">
        <w:rPr>
          <w:rFonts w:ascii="Liberation Serif" w:hAnsi="Liberation Serif"/>
          <w:color w:val="000000" w:themeColor="text1"/>
        </w:rPr>
        <w:t>5.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07.07.2023.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8D3D0F">
      <w:pPr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Tr="008D3D0F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8D3D0F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91" w:rsidRDefault="00BD2C91">
      <w:r>
        <w:separator/>
      </w:r>
    </w:p>
  </w:endnote>
  <w:endnote w:type="continuationSeparator" w:id="0">
    <w:p w:rsidR="00BD2C91" w:rsidRDefault="00B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91" w:rsidRDefault="00BD2C91">
      <w:r>
        <w:separator/>
      </w:r>
    </w:p>
  </w:footnote>
  <w:footnote w:type="continuationSeparator" w:id="0">
    <w:p w:rsidR="00BD2C91" w:rsidRDefault="00BD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A42E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A42E0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D3D0F"/>
    <w:rsid w:val="008E117E"/>
    <w:rsid w:val="008F1CDE"/>
    <w:rsid w:val="008F1E75"/>
    <w:rsid w:val="00915979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D2C91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8D3D0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D3D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2023-06-29T05:01:00Z</dcterms:created>
  <dcterms:modified xsi:type="dcterms:W3CDTF">2023-06-29T05:01:00Z</dcterms:modified>
</cp:coreProperties>
</file>