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7C6458" w:rsidRDefault="00B30AED" w:rsidP="00796DA4">
            <w:pPr>
              <w:rPr>
                <w:rFonts w:ascii="Liberation Serif" w:hAnsi="Liberation Serif"/>
              </w:rPr>
            </w:pPr>
            <w:r>
              <w:rPr>
                <w:rFonts w:ascii="Liberation Serif" w:hAnsi="Liberation Serif"/>
              </w:rPr>
              <w:t>14.12.2020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B30AED" w:rsidP="0009583E">
            <w:pPr>
              <w:rPr>
                <w:rFonts w:ascii="Liberation Serif" w:hAnsi="Liberation Serif"/>
              </w:rPr>
            </w:pPr>
            <w:r>
              <w:rPr>
                <w:rFonts w:ascii="Liberation Serif" w:hAnsi="Liberation Serif"/>
              </w:rPr>
              <w:t>1673</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B30AED" w:rsidP="0029265D">
      <w:pPr>
        <w:rPr>
          <w:rFonts w:ascii="Liberation Serif" w:hAnsi="Liberation Serif"/>
          <w:sz w:val="24"/>
          <w:szCs w:val="24"/>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863C6A" w:rsidRPr="00863C6A" w:rsidRDefault="00863C6A" w:rsidP="00863C6A">
      <w:pPr>
        <w:jc w:val="center"/>
        <w:rPr>
          <w:rFonts w:ascii="Liberation Serif" w:hAnsi="Liberation Serif"/>
          <w:b/>
        </w:rPr>
      </w:pPr>
      <w:r w:rsidRPr="00863C6A">
        <w:rPr>
          <w:rFonts w:ascii="Liberation Serif" w:hAnsi="Liberation Serif"/>
          <w:b/>
        </w:rPr>
        <w:t xml:space="preserve">Об утверждении программы профилактики нарушений обязательных требований в области обеспечения сохранности автомобильных дорог общего пользования местного значения на территории </w:t>
      </w:r>
    </w:p>
    <w:p w:rsidR="00863C6A" w:rsidRPr="00863C6A" w:rsidRDefault="00863C6A" w:rsidP="00863C6A">
      <w:pPr>
        <w:jc w:val="center"/>
        <w:rPr>
          <w:rFonts w:ascii="Liberation Serif" w:hAnsi="Liberation Serif"/>
          <w:b/>
        </w:rPr>
      </w:pPr>
      <w:r w:rsidRPr="00863C6A">
        <w:rPr>
          <w:rFonts w:ascii="Liberation Serif" w:hAnsi="Liberation Serif"/>
          <w:b/>
        </w:rPr>
        <w:t>Невьянского городского округа в 202</w:t>
      </w:r>
      <w:r>
        <w:rPr>
          <w:rFonts w:ascii="Liberation Serif" w:hAnsi="Liberation Serif"/>
          <w:b/>
        </w:rPr>
        <w:t>1</w:t>
      </w:r>
      <w:r w:rsidRPr="00863C6A">
        <w:rPr>
          <w:rFonts w:ascii="Liberation Serif" w:hAnsi="Liberation Serif"/>
          <w:b/>
        </w:rPr>
        <w:t xml:space="preserve"> году</w:t>
      </w:r>
    </w:p>
    <w:p w:rsidR="00EB2367" w:rsidRPr="00EB2367" w:rsidRDefault="00EB2367" w:rsidP="00EB2367">
      <w:pPr>
        <w:pStyle w:val="ConsPlusTitle"/>
        <w:jc w:val="center"/>
        <w:rPr>
          <w:rFonts w:ascii="Liberation Serif" w:hAnsi="Liberation Serif" w:cs="Times New Roman"/>
          <w:sz w:val="27"/>
          <w:szCs w:val="27"/>
        </w:rPr>
      </w:pPr>
    </w:p>
    <w:p w:rsidR="00B91169" w:rsidRPr="00B91169" w:rsidRDefault="00B91169" w:rsidP="00B91169">
      <w:pPr>
        <w:pStyle w:val="ad"/>
        <w:ind w:firstLine="709"/>
        <w:jc w:val="both"/>
        <w:rPr>
          <w:rFonts w:ascii="Liberation Serif" w:hAnsi="Liberation Serif"/>
        </w:rPr>
      </w:pPr>
      <w:r w:rsidRPr="00B91169">
        <w:rPr>
          <w:rFonts w:ascii="Liberation Serif" w:hAnsi="Liberation Serif"/>
        </w:rPr>
        <w:t xml:space="preserve">В соответствии </w:t>
      </w:r>
      <w:r w:rsidR="007D4CF8">
        <w:rPr>
          <w:rFonts w:ascii="Liberation Serif" w:hAnsi="Liberation Serif"/>
        </w:rPr>
        <w:t xml:space="preserve">с </w:t>
      </w:r>
      <w:r w:rsidR="007D4CF8" w:rsidRPr="00B91169">
        <w:rPr>
          <w:rFonts w:ascii="Liberation Serif" w:hAnsi="Liberation Serif"/>
        </w:rPr>
        <w:t xml:space="preserve">Федеральным </w:t>
      </w:r>
      <w:hyperlink r:id="rId9" w:history="1">
        <w:r w:rsidR="007D4CF8" w:rsidRPr="007D4CF8">
          <w:rPr>
            <w:rStyle w:val="ac"/>
            <w:rFonts w:ascii="Liberation Serif" w:hAnsi="Liberation Serif"/>
            <w:color w:val="auto"/>
            <w:u w:val="none"/>
          </w:rPr>
          <w:t>законом</w:t>
        </w:r>
      </w:hyperlink>
      <w:r w:rsidR="007D4CF8" w:rsidRPr="007D4CF8">
        <w:rPr>
          <w:rFonts w:ascii="Liberation Serif" w:hAnsi="Liberation Serif"/>
        </w:rPr>
        <w:t xml:space="preserve"> </w:t>
      </w:r>
      <w:r w:rsidR="007D4CF8" w:rsidRPr="00B91169">
        <w:rPr>
          <w:rFonts w:ascii="Liberation Serif" w:hAnsi="Liberation Serif"/>
        </w:rPr>
        <w:t xml:space="preserve">от 06 октября 2003 года </w:t>
      </w:r>
      <w:r w:rsidR="004D4C91">
        <w:rPr>
          <w:rFonts w:ascii="Liberation Serif" w:hAnsi="Liberation Serif"/>
        </w:rPr>
        <w:t xml:space="preserve">                </w:t>
      </w:r>
      <w:r w:rsidR="007D4CF8" w:rsidRPr="00B91169">
        <w:rPr>
          <w:rFonts w:ascii="Liberation Serif" w:hAnsi="Liberation Serif"/>
        </w:rPr>
        <w:t>№ 131-ФЗ «Об общих принципах организации местного самоуправления в Российской Федерации»</w:t>
      </w:r>
      <w:r w:rsidR="004D4C91">
        <w:rPr>
          <w:rFonts w:ascii="Liberation Serif" w:hAnsi="Liberation Serif"/>
        </w:rPr>
        <w:t xml:space="preserve">, со </w:t>
      </w:r>
      <w:r w:rsidRPr="00B91169">
        <w:rPr>
          <w:rFonts w:ascii="Liberation Serif" w:hAnsi="Liberation Serif"/>
          <w:spacing w:val="2"/>
        </w:rPr>
        <w:t xml:space="preserve">статьей 8.2  </w:t>
      </w:r>
      <w:r w:rsidRPr="00B91169">
        <w:rPr>
          <w:rFonts w:ascii="Liberation Serif" w:hAnsi="Liberation Serif"/>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4C91">
        <w:rPr>
          <w:rFonts w:ascii="Liberation Serif" w:hAnsi="Liberation Serif"/>
        </w:rPr>
        <w:t xml:space="preserve"> </w:t>
      </w:r>
      <w:r w:rsidRPr="00B91169">
        <w:rPr>
          <w:rFonts w:ascii="Liberation Serif" w:hAnsi="Liberation Serif"/>
        </w:rPr>
        <w:t xml:space="preserve">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w:t>
      </w:r>
      <w:hyperlink r:id="rId10" w:history="1">
        <w:r w:rsidRPr="007D4CF8">
          <w:rPr>
            <w:rStyle w:val="ac"/>
            <w:rFonts w:ascii="Liberation Serif" w:hAnsi="Liberation Serif"/>
            <w:color w:val="auto"/>
            <w:u w:val="none"/>
          </w:rPr>
          <w:t>Уставом</w:t>
        </w:r>
      </w:hyperlink>
      <w:r w:rsidRPr="007D4CF8">
        <w:rPr>
          <w:rFonts w:ascii="Liberation Serif" w:hAnsi="Liberation Serif"/>
        </w:rPr>
        <w:t xml:space="preserve"> </w:t>
      </w:r>
      <w:r w:rsidRPr="00B91169">
        <w:rPr>
          <w:rFonts w:ascii="Liberation Serif" w:hAnsi="Liberation Serif"/>
        </w:rPr>
        <w:t>Невьянского городского округа,</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FD4BC2" w:rsidRPr="00FD4BC2" w:rsidRDefault="00FD4BC2" w:rsidP="0018780B">
      <w:pPr>
        <w:pStyle w:val="ConsPlusNormal"/>
        <w:numPr>
          <w:ilvl w:val="0"/>
          <w:numId w:val="1"/>
        </w:numPr>
        <w:tabs>
          <w:tab w:val="left" w:pos="851"/>
          <w:tab w:val="left" w:pos="993"/>
        </w:tabs>
        <w:ind w:left="0" w:firstLine="709"/>
        <w:jc w:val="both"/>
        <w:rPr>
          <w:rFonts w:ascii="Liberation Serif" w:hAnsi="Liberation Serif" w:cs="Times New Roman"/>
          <w:sz w:val="28"/>
          <w:szCs w:val="28"/>
        </w:rPr>
      </w:pPr>
      <w:r w:rsidRPr="00FD4BC2">
        <w:rPr>
          <w:rFonts w:ascii="Liberation Serif" w:hAnsi="Liberation Serif"/>
          <w:sz w:val="28"/>
          <w:szCs w:val="28"/>
        </w:rPr>
        <w:t>Утвердить программу профилактики нарушений обязательных требований в области обеспечения сохранности автомобильных дорог общего пользования местного значения на территории Невьянского городского округа в 202</w:t>
      </w:r>
      <w:r>
        <w:rPr>
          <w:rFonts w:ascii="Liberation Serif" w:hAnsi="Liberation Serif"/>
          <w:sz w:val="28"/>
          <w:szCs w:val="28"/>
        </w:rPr>
        <w:t>1</w:t>
      </w:r>
      <w:r w:rsidRPr="00FD4BC2">
        <w:rPr>
          <w:rFonts w:ascii="Liberation Serif" w:hAnsi="Liberation Serif"/>
          <w:sz w:val="28"/>
          <w:szCs w:val="28"/>
        </w:rPr>
        <w:t xml:space="preserve"> году (прилагается).</w:t>
      </w:r>
    </w:p>
    <w:p w:rsidR="008C2501" w:rsidRPr="0014280A" w:rsidRDefault="0029265D" w:rsidP="0018780B">
      <w:pPr>
        <w:pStyle w:val="ConsPlusNormal"/>
        <w:numPr>
          <w:ilvl w:val="0"/>
          <w:numId w:val="1"/>
        </w:numPr>
        <w:tabs>
          <w:tab w:val="left" w:pos="851"/>
          <w:tab w:val="left" w:pos="993"/>
        </w:tabs>
        <w:ind w:left="0" w:firstLine="709"/>
        <w:jc w:val="both"/>
        <w:rPr>
          <w:rFonts w:ascii="Liberation Serif" w:hAnsi="Liberation Serif" w:cs="Times New Roman"/>
          <w:sz w:val="28"/>
          <w:szCs w:val="28"/>
        </w:rPr>
      </w:pPr>
      <w:r w:rsidRPr="008C2501">
        <w:rPr>
          <w:rFonts w:ascii="Liberation Serif" w:hAnsi="Liberation Serif"/>
        </w:rPr>
        <w:t xml:space="preserve"> </w:t>
      </w:r>
      <w:r w:rsidR="008C2501" w:rsidRPr="0014280A">
        <w:rPr>
          <w:rFonts w:ascii="Liberation Serif" w:hAnsi="Liberation Serif"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14280A">
        <w:rPr>
          <w:rFonts w:ascii="Liberation Serif" w:hAnsi="Liberation Serif" w:cs="Times New Roman"/>
          <w:sz w:val="28"/>
          <w:szCs w:val="28"/>
        </w:rPr>
        <w:t xml:space="preserve">             </w:t>
      </w:r>
      <w:r w:rsidR="008C2501" w:rsidRPr="0014280A">
        <w:rPr>
          <w:rFonts w:ascii="Liberation Serif" w:hAnsi="Liberation Serif" w:cs="Times New Roman"/>
          <w:sz w:val="28"/>
          <w:szCs w:val="28"/>
        </w:rPr>
        <w:t>И.В. Белякова.</w:t>
      </w:r>
    </w:p>
    <w:p w:rsidR="0029265D" w:rsidRPr="0014280A" w:rsidRDefault="00310FDE" w:rsidP="0018780B">
      <w:pPr>
        <w:tabs>
          <w:tab w:val="left" w:pos="993"/>
        </w:tabs>
        <w:ind w:firstLine="709"/>
        <w:jc w:val="both"/>
        <w:rPr>
          <w:rFonts w:ascii="Liberation Serif" w:hAnsi="Liberation Serif"/>
        </w:rPr>
      </w:pPr>
      <w:r w:rsidRPr="0014280A">
        <w:rPr>
          <w:rFonts w:ascii="Liberation Serif" w:hAnsi="Liberation Serif"/>
        </w:rPr>
        <w:t>3</w:t>
      </w:r>
      <w:r w:rsidR="0029265D" w:rsidRPr="0014280A">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Default="0029265D" w:rsidP="0029265D">
      <w:pPr>
        <w:rPr>
          <w:rFonts w:ascii="Liberation Serif" w:hAnsi="Liberation Serif"/>
        </w:rPr>
      </w:pPr>
    </w:p>
    <w:p w:rsidR="0014280A" w:rsidRPr="00D611D8" w:rsidRDefault="0014280A" w:rsidP="0029265D">
      <w:pPr>
        <w:rPr>
          <w:rFonts w:ascii="Liberation Serif" w:hAnsi="Liberation Serif"/>
        </w:rPr>
      </w:pPr>
    </w:p>
    <w:p w:rsidR="0029265D" w:rsidRPr="0014280A" w:rsidRDefault="0029265D" w:rsidP="0029265D">
      <w:pPr>
        <w:rPr>
          <w:rFonts w:ascii="Liberation Serif" w:hAnsi="Liberation Serif"/>
        </w:rPr>
      </w:pPr>
      <w:r w:rsidRPr="0014280A">
        <w:rPr>
          <w:rFonts w:ascii="Liberation Serif" w:hAnsi="Liberation Serif"/>
        </w:rPr>
        <w:t>Глава Невьянского</w:t>
      </w:r>
    </w:p>
    <w:p w:rsidR="0029265D" w:rsidRPr="00310FDE" w:rsidRDefault="0029265D" w:rsidP="0029265D">
      <w:pPr>
        <w:rPr>
          <w:rFonts w:ascii="Liberation Serif" w:hAnsi="Liberation Serif"/>
          <w:sz w:val="27"/>
          <w:szCs w:val="27"/>
        </w:rPr>
      </w:pPr>
      <w:r w:rsidRPr="0014280A">
        <w:rPr>
          <w:rFonts w:ascii="Liberation Serif" w:hAnsi="Liberation Serif"/>
        </w:rPr>
        <w:t xml:space="preserve">городского округа                                                                                </w:t>
      </w:r>
      <w:r w:rsidR="0014280A">
        <w:rPr>
          <w:rFonts w:ascii="Liberation Serif" w:hAnsi="Liberation Serif"/>
        </w:rPr>
        <w:t xml:space="preserve">     </w:t>
      </w:r>
      <w:r w:rsidR="00310FDE" w:rsidRPr="0014280A">
        <w:rPr>
          <w:rFonts w:ascii="Liberation Serif" w:hAnsi="Liberation Serif"/>
        </w:rPr>
        <w:t>А.А. Берчук</w:t>
      </w:r>
    </w:p>
    <w:p w:rsidR="00266224" w:rsidRPr="00785ECF" w:rsidRDefault="003A45EC" w:rsidP="00266224">
      <w:pPr>
        <w:autoSpaceDE w:val="0"/>
        <w:autoSpaceDN w:val="0"/>
        <w:adjustRightInd w:val="0"/>
        <w:ind w:right="-425"/>
        <w:jc w:val="center"/>
        <w:rPr>
          <w:rFonts w:ascii="Liberation Serif" w:hAnsi="Liberation Serif"/>
        </w:rPr>
      </w:pPr>
      <w:r>
        <w:rPr>
          <w:rFonts w:ascii="Liberation Serif" w:hAnsi="Liberation Serif"/>
        </w:rPr>
        <w:lastRenderedPageBreak/>
        <w:t xml:space="preserve"> </w:t>
      </w:r>
      <w:r w:rsidR="00266224">
        <w:rPr>
          <w:rFonts w:ascii="Liberation Serif" w:hAnsi="Liberation Serif"/>
        </w:rPr>
        <w:t xml:space="preserve">                </w:t>
      </w:r>
      <w:r w:rsidR="008A01EB">
        <w:rPr>
          <w:rFonts w:ascii="Liberation Serif" w:hAnsi="Liberation Serif"/>
        </w:rPr>
        <w:t xml:space="preserve">                           </w:t>
      </w:r>
      <w:r w:rsidR="00B015D8">
        <w:rPr>
          <w:rFonts w:ascii="Liberation Serif" w:hAnsi="Liberation Serif"/>
        </w:rPr>
        <w:t xml:space="preserve">  </w:t>
      </w:r>
      <w:r w:rsidR="00266224" w:rsidRPr="00785ECF">
        <w:rPr>
          <w:rFonts w:ascii="Liberation Serif" w:hAnsi="Liberation Serif"/>
        </w:rPr>
        <w:t>У</w:t>
      </w:r>
      <w:r w:rsidR="00266224">
        <w:rPr>
          <w:rFonts w:ascii="Liberation Serif" w:hAnsi="Liberation Serif"/>
        </w:rPr>
        <w:t>ТВЕРЖД</w:t>
      </w:r>
      <w:r w:rsidR="00B015D8">
        <w:rPr>
          <w:rFonts w:ascii="Liberation Serif" w:hAnsi="Liberation Serif"/>
        </w:rPr>
        <w:t>Е</w:t>
      </w:r>
      <w:r w:rsidR="00266224">
        <w:rPr>
          <w:rFonts w:ascii="Liberation Serif" w:hAnsi="Liberation Serif"/>
        </w:rPr>
        <w:t>Н</w:t>
      </w:r>
      <w:r w:rsidR="00B015D8">
        <w:rPr>
          <w:rFonts w:ascii="Liberation Serif" w:hAnsi="Liberation Serif"/>
        </w:rPr>
        <w:t>А</w:t>
      </w:r>
      <w:r w:rsidR="00266224" w:rsidRPr="00785ECF">
        <w:rPr>
          <w:rFonts w:ascii="Liberation Serif" w:hAnsi="Liberation Serif"/>
        </w:rPr>
        <w:t xml:space="preserve"> </w:t>
      </w:r>
    </w:p>
    <w:p w:rsidR="00266224" w:rsidRPr="00785ECF" w:rsidRDefault="00266224" w:rsidP="00266224">
      <w:pPr>
        <w:autoSpaceDE w:val="0"/>
        <w:autoSpaceDN w:val="0"/>
        <w:adjustRightInd w:val="0"/>
        <w:jc w:val="center"/>
        <w:rPr>
          <w:rFonts w:ascii="Liberation Serif" w:hAnsi="Liberation Serif"/>
        </w:rPr>
      </w:pPr>
      <w:r>
        <w:rPr>
          <w:rFonts w:ascii="Liberation Serif" w:hAnsi="Liberation Serif"/>
        </w:rPr>
        <w:t xml:space="preserve">                                                                                  </w:t>
      </w:r>
      <w:r w:rsidRPr="00785ECF">
        <w:rPr>
          <w:rFonts w:ascii="Liberation Serif" w:hAnsi="Liberation Serif"/>
        </w:rPr>
        <w:t>постановлением администрации</w:t>
      </w:r>
    </w:p>
    <w:p w:rsidR="00266224" w:rsidRPr="00785ECF" w:rsidRDefault="00266224" w:rsidP="007871DC">
      <w:pPr>
        <w:autoSpaceDE w:val="0"/>
        <w:autoSpaceDN w:val="0"/>
        <w:adjustRightInd w:val="0"/>
        <w:jc w:val="center"/>
        <w:rPr>
          <w:rFonts w:ascii="Liberation Serif" w:hAnsi="Liberation Serif"/>
        </w:rPr>
      </w:pPr>
      <w:r w:rsidRPr="00211323">
        <w:rPr>
          <w:rFonts w:ascii="Liberation Serif" w:hAnsi="Liberation Serif"/>
        </w:rPr>
        <w:t xml:space="preserve">                                                      </w:t>
      </w:r>
      <w:r>
        <w:rPr>
          <w:rFonts w:ascii="Liberation Serif" w:hAnsi="Liberation Serif"/>
        </w:rPr>
        <w:t xml:space="preserve">                           </w:t>
      </w:r>
      <w:r w:rsidRPr="00785ECF">
        <w:rPr>
          <w:rFonts w:ascii="Liberation Serif" w:hAnsi="Liberation Serif"/>
        </w:rPr>
        <w:t>Невьянского городского округа</w:t>
      </w:r>
    </w:p>
    <w:p w:rsidR="00266224" w:rsidRDefault="00266224" w:rsidP="007871DC">
      <w:pPr>
        <w:autoSpaceDE w:val="0"/>
        <w:autoSpaceDN w:val="0"/>
        <w:adjustRightInd w:val="0"/>
        <w:jc w:val="center"/>
        <w:rPr>
          <w:rFonts w:ascii="Liberation Serif" w:hAnsi="Liberation Serif"/>
        </w:rPr>
      </w:pPr>
      <w:r w:rsidRPr="001C1ED5">
        <w:rPr>
          <w:rFonts w:ascii="Liberation Serif" w:hAnsi="Liberation Serif"/>
        </w:rPr>
        <w:t xml:space="preserve">                                                    </w:t>
      </w:r>
      <w:r>
        <w:rPr>
          <w:rFonts w:ascii="Liberation Serif" w:hAnsi="Liberation Serif"/>
        </w:rPr>
        <w:t xml:space="preserve">                              от _</w:t>
      </w:r>
      <w:r w:rsidR="00B30AED">
        <w:rPr>
          <w:rFonts w:ascii="Liberation Serif" w:hAnsi="Liberation Serif"/>
          <w:u w:val="single"/>
        </w:rPr>
        <w:t>14.12.2020</w:t>
      </w:r>
      <w:r w:rsidRPr="00FA491A">
        <w:rPr>
          <w:rFonts w:ascii="Liberation Serif" w:hAnsi="Liberation Serif"/>
        </w:rPr>
        <w:t xml:space="preserve">       </w:t>
      </w:r>
      <w:r w:rsidRPr="00785ECF">
        <w:rPr>
          <w:rFonts w:ascii="Liberation Serif" w:hAnsi="Liberation Serif"/>
        </w:rPr>
        <w:t xml:space="preserve"> №_</w:t>
      </w:r>
      <w:r w:rsidR="00B30AED">
        <w:rPr>
          <w:rFonts w:ascii="Liberation Serif" w:hAnsi="Liberation Serif"/>
          <w:u w:val="single"/>
        </w:rPr>
        <w:t>1673</w:t>
      </w:r>
      <w:bookmarkStart w:id="0" w:name="_GoBack"/>
      <w:bookmarkEnd w:id="0"/>
      <w:r w:rsidR="001F1767">
        <w:rPr>
          <w:rFonts w:ascii="Liberation Serif" w:hAnsi="Liberation Serif"/>
        </w:rPr>
        <w:t>__</w:t>
      </w:r>
      <w:r w:rsidRPr="00785ECF">
        <w:rPr>
          <w:rFonts w:ascii="Liberation Serif" w:hAnsi="Liberation Serif"/>
        </w:rPr>
        <w:t>-п</w:t>
      </w:r>
    </w:p>
    <w:p w:rsidR="007C2A73" w:rsidRDefault="007C2A73" w:rsidP="007C2A73">
      <w:pPr>
        <w:jc w:val="center"/>
        <w:rPr>
          <w:b/>
          <w:sz w:val="26"/>
          <w:szCs w:val="26"/>
        </w:rPr>
      </w:pPr>
    </w:p>
    <w:p w:rsidR="007C2A73" w:rsidRDefault="007C2A73" w:rsidP="007C2A73">
      <w:pPr>
        <w:jc w:val="center"/>
        <w:rPr>
          <w:b/>
          <w:sz w:val="26"/>
          <w:szCs w:val="26"/>
        </w:rPr>
      </w:pPr>
    </w:p>
    <w:p w:rsidR="00E044F1" w:rsidRPr="00137E2F" w:rsidRDefault="00E044F1" w:rsidP="00137E2F">
      <w:pPr>
        <w:ind w:firstLine="709"/>
        <w:jc w:val="center"/>
        <w:rPr>
          <w:rFonts w:ascii="Liberation Serif" w:hAnsi="Liberation Serif"/>
          <w:b/>
          <w:sz w:val="26"/>
          <w:szCs w:val="26"/>
        </w:rPr>
      </w:pPr>
      <w:r w:rsidRPr="00137E2F">
        <w:rPr>
          <w:rFonts w:ascii="Liberation Serif" w:hAnsi="Liberation Serif"/>
          <w:b/>
          <w:sz w:val="26"/>
          <w:szCs w:val="26"/>
        </w:rPr>
        <w:t xml:space="preserve">ПРОГРАММА ПРОФИЛАКТИКИ НАРУШЕНИЙ ОБЯЗАТЕЛЬНЫХ ТРЕБОВАНИЙ В ОБЛАСТИ ОБЕСПЕЧЕНИЯ СОХРАННОСТИ АВТОМОБИЛЬНЫХ ДОРОГ ОБЩЕГО ПОЛЬЗОВАНИЯ МЕСТНОГО ЗНАЧЕНИЯ НА ТЕРРИТОРИИ НЕВЬЯНСКОГО </w:t>
      </w:r>
    </w:p>
    <w:p w:rsidR="00E044F1" w:rsidRPr="00137E2F" w:rsidRDefault="00E044F1" w:rsidP="00137E2F">
      <w:pPr>
        <w:ind w:firstLine="709"/>
        <w:jc w:val="center"/>
        <w:rPr>
          <w:rFonts w:ascii="Liberation Serif" w:hAnsi="Liberation Serif"/>
          <w:b/>
          <w:i/>
          <w:sz w:val="26"/>
          <w:szCs w:val="26"/>
        </w:rPr>
      </w:pPr>
      <w:r w:rsidRPr="00137E2F">
        <w:rPr>
          <w:rFonts w:ascii="Liberation Serif" w:hAnsi="Liberation Serif"/>
          <w:b/>
          <w:sz w:val="26"/>
          <w:szCs w:val="26"/>
        </w:rPr>
        <w:t>ГОРОДСКОГО ОКРУГА В 202</w:t>
      </w:r>
      <w:r w:rsidR="00137E2F">
        <w:rPr>
          <w:rFonts w:ascii="Liberation Serif" w:hAnsi="Liberation Serif"/>
          <w:b/>
          <w:sz w:val="26"/>
          <w:szCs w:val="26"/>
        </w:rPr>
        <w:t>1</w:t>
      </w:r>
      <w:r w:rsidRPr="00137E2F">
        <w:rPr>
          <w:rFonts w:ascii="Liberation Serif" w:hAnsi="Liberation Serif"/>
          <w:b/>
          <w:sz w:val="26"/>
          <w:szCs w:val="26"/>
        </w:rPr>
        <w:t xml:space="preserve"> ГОДУ</w:t>
      </w:r>
    </w:p>
    <w:p w:rsidR="00E044F1" w:rsidRPr="00137E2F" w:rsidRDefault="00E044F1" w:rsidP="00137E2F">
      <w:pPr>
        <w:ind w:firstLine="709"/>
        <w:rPr>
          <w:rFonts w:ascii="Liberation Serif" w:hAnsi="Liberation Serif"/>
          <w:b/>
          <w:sz w:val="26"/>
          <w:szCs w:val="26"/>
        </w:rPr>
      </w:pPr>
    </w:p>
    <w:p w:rsidR="00E044F1" w:rsidRPr="00137E2F" w:rsidRDefault="00E044F1" w:rsidP="00137E2F">
      <w:pPr>
        <w:shd w:val="clear" w:color="auto" w:fill="FFFFFF"/>
        <w:ind w:firstLine="709"/>
        <w:jc w:val="center"/>
        <w:textAlignment w:val="baseline"/>
        <w:rPr>
          <w:rFonts w:ascii="Liberation Serif" w:hAnsi="Liberation Serif"/>
          <w:spacing w:val="2"/>
          <w:sz w:val="26"/>
          <w:szCs w:val="26"/>
        </w:rPr>
      </w:pPr>
      <w:r w:rsidRPr="00137E2F">
        <w:rPr>
          <w:rFonts w:ascii="Liberation Serif" w:hAnsi="Liberation Serif"/>
          <w:spacing w:val="2"/>
          <w:sz w:val="26"/>
          <w:szCs w:val="26"/>
        </w:rPr>
        <w:t>I. АНАЛИЗ ТЕКУЩЕГО СОСТОЯНИЯ ПОДКОНТРОЛЬНОЙ СФЕРЫ</w:t>
      </w:r>
    </w:p>
    <w:p w:rsidR="00E044F1" w:rsidRPr="00137E2F" w:rsidRDefault="00E044F1" w:rsidP="00E044F1">
      <w:pPr>
        <w:shd w:val="clear" w:color="auto" w:fill="FFFFFF"/>
        <w:jc w:val="both"/>
        <w:textAlignment w:val="baseline"/>
        <w:rPr>
          <w:rFonts w:ascii="Liberation Serif" w:hAnsi="Liberation Serif"/>
          <w:spacing w:val="2"/>
          <w:sz w:val="26"/>
          <w:szCs w:val="26"/>
        </w:rPr>
      </w:pP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Порядок 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округа (далее – Порядок)  определяет цели, задачи и последовательность проведения муниципального контроля за использованием автомобильных дорог общего пользования местного значения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в границах Невьянского городского округа.</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 xml:space="preserve">Субъектами профилактических мероприятий при осуществлении муниципального контроля в области обеспечения </w:t>
      </w:r>
      <w:r w:rsidRPr="00137E2F">
        <w:rPr>
          <w:rFonts w:ascii="Liberation Serif" w:hAnsi="Liberation Serif"/>
          <w:sz w:val="26"/>
          <w:szCs w:val="26"/>
        </w:rPr>
        <w:t xml:space="preserve">сохранности автомобильных дорог общего пользования местного значения </w:t>
      </w:r>
      <w:r w:rsidRPr="00137E2F">
        <w:rPr>
          <w:rFonts w:ascii="Liberation Serif" w:hAnsi="Liberation Serif"/>
          <w:spacing w:val="2"/>
          <w:sz w:val="26"/>
          <w:szCs w:val="26"/>
        </w:rPr>
        <w:t>на территории Невьянского городского округа (далее – муниципальный контроль) являются ю</w:t>
      </w:r>
      <w:r w:rsidRPr="00137E2F">
        <w:rPr>
          <w:rFonts w:ascii="Liberation Serif" w:hAnsi="Liberation Serif"/>
          <w:sz w:val="26"/>
          <w:szCs w:val="26"/>
        </w:rPr>
        <w:t>ридические лица независимо от их организационно-правовых форм и форм собственности, индивидуальные предприниматели</w:t>
      </w:r>
      <w:r w:rsidRPr="00137E2F">
        <w:rPr>
          <w:rFonts w:ascii="Liberation Serif" w:hAnsi="Liberation Serif"/>
          <w:spacing w:val="2"/>
          <w:sz w:val="26"/>
          <w:szCs w:val="26"/>
        </w:rPr>
        <w:t xml:space="preserve"> </w:t>
      </w:r>
      <w:r w:rsidRPr="00137E2F">
        <w:rPr>
          <w:rFonts w:ascii="Liberation Serif" w:hAnsi="Liberation Serif"/>
          <w:sz w:val="26"/>
          <w:szCs w:val="26"/>
        </w:rPr>
        <w:t xml:space="preserve">при осуществлении ими дорожной деятельности и использования автомобильных дорог местного значения </w:t>
      </w:r>
      <w:r w:rsidRPr="00137E2F">
        <w:rPr>
          <w:rFonts w:ascii="Liberation Serif" w:hAnsi="Liberation Serif"/>
          <w:spacing w:val="2"/>
          <w:sz w:val="26"/>
          <w:szCs w:val="26"/>
        </w:rPr>
        <w:t>на территории Невьянского городского округа (далее – подконтрольные субъекты).</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общего пользования  местного значения при осуществлении дорожной деятельности и использовании автомобильных дорог местного значения на территории Невьянского  городского округа (далее - автомобильные дороги), установленных федеральными законами, нормативными правовыми актами Свердловской области, нормативными правовыми актами Невьянского городского округа (далее – обязательные требования), в том числе при:</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1) реконструкции, капитальном ремонте, текущем ремонте автомобильных дорог;</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2) прокладке, переносе, переустройстве инженерных коммуникаций и их эксплуатации в границах полосы отвода автомобильных дорог;</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3) строительстве, реконструкции, капитальном ремонте, текущем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 xml:space="preserve">4) осуществлении перевозок по автомобильным дорогам опасных, </w:t>
      </w:r>
      <w:r w:rsidRPr="00137E2F">
        <w:rPr>
          <w:rFonts w:ascii="Liberation Serif" w:hAnsi="Liberation Serif" w:cs="Times New Roman"/>
          <w:sz w:val="26"/>
          <w:szCs w:val="26"/>
        </w:rPr>
        <w:lastRenderedPageBreak/>
        <w:t>тяжеловесных и (или) крупногабаритных грузов;</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z w:val="26"/>
          <w:szCs w:val="26"/>
        </w:rPr>
        <w:t>5) использовании водоотводных сооружений автомобильных дорог.</w:t>
      </w:r>
    </w:p>
    <w:p w:rsidR="00E044F1" w:rsidRPr="00137E2F" w:rsidRDefault="00E044F1" w:rsidP="00137E2F">
      <w:pPr>
        <w:pStyle w:val="ConsPlusNormal"/>
        <w:ind w:firstLine="709"/>
        <w:jc w:val="both"/>
        <w:rPr>
          <w:rFonts w:ascii="Liberation Serif" w:hAnsi="Liberation Serif" w:cs="Times New Roman"/>
          <w:sz w:val="26"/>
          <w:szCs w:val="26"/>
        </w:rPr>
      </w:pPr>
      <w:r w:rsidRPr="00137E2F">
        <w:rPr>
          <w:rFonts w:ascii="Liberation Serif" w:hAnsi="Liberation Serif" w:cs="Times New Roman"/>
          <w:spacing w:val="2"/>
          <w:sz w:val="26"/>
          <w:szCs w:val="26"/>
        </w:rPr>
        <w:t>В</w:t>
      </w:r>
      <w:r w:rsidRPr="00137E2F">
        <w:rPr>
          <w:rFonts w:ascii="Liberation Serif" w:hAnsi="Liberation Serif" w:cs="Times New Roman"/>
          <w:sz w:val="26"/>
          <w:szCs w:val="26"/>
        </w:rPr>
        <w:t xml:space="preserve"> соответствии со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137E2F">
          <w:rPr>
            <w:rFonts w:ascii="Liberation Serif" w:hAnsi="Liberation Serif" w:cs="Times New Roman"/>
            <w:sz w:val="26"/>
            <w:szCs w:val="26"/>
          </w:rPr>
          <w:t>статьей 16</w:t>
        </w:r>
      </w:hyperlink>
      <w:r w:rsidRPr="00137E2F">
        <w:rPr>
          <w:rFonts w:ascii="Liberation Serif" w:hAnsi="Liberation Serif"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12" w:tooltip="Федеральный закон от 08.11.2007 N 257-ФЗ (ред. от 03.0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137E2F">
          <w:rPr>
            <w:rFonts w:ascii="Liberation Serif" w:hAnsi="Liberation Serif" w:cs="Times New Roman"/>
            <w:sz w:val="26"/>
            <w:szCs w:val="26"/>
          </w:rPr>
          <w:t>законом</w:t>
        </w:r>
      </w:hyperlink>
      <w:r w:rsidRPr="00137E2F">
        <w:rPr>
          <w:rFonts w:ascii="Liberation Serif" w:hAnsi="Liberation Serif"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37E2F">
        <w:rPr>
          <w:rFonts w:ascii="Liberation Serif" w:hAnsi="Liberation Serif"/>
          <w:spacing w:val="2"/>
          <w:sz w:val="26"/>
          <w:szCs w:val="26"/>
        </w:rPr>
        <w:t xml:space="preserve"> </w:t>
      </w:r>
      <w:r w:rsidRPr="00137E2F">
        <w:rPr>
          <w:rFonts w:ascii="Liberation Serif" w:hAnsi="Liberation Serif" w:cs="Times New Roman"/>
          <w:spacing w:val="2"/>
          <w:sz w:val="26"/>
          <w:szCs w:val="26"/>
        </w:rPr>
        <w:t>органы местного самоуправления</w:t>
      </w:r>
      <w:r w:rsidRPr="00137E2F">
        <w:rPr>
          <w:rFonts w:ascii="Liberation Serif" w:hAnsi="Liberation Serif"/>
          <w:spacing w:val="2"/>
          <w:sz w:val="26"/>
          <w:szCs w:val="26"/>
        </w:rPr>
        <w:t xml:space="preserve"> </w:t>
      </w:r>
      <w:r w:rsidRPr="00137E2F">
        <w:rPr>
          <w:rFonts w:ascii="Liberation Serif" w:hAnsi="Liberation Serif" w:cs="Times New Roman"/>
          <w:spacing w:val="2"/>
          <w:sz w:val="26"/>
          <w:szCs w:val="26"/>
        </w:rPr>
        <w:t>осуществляют</w:t>
      </w:r>
      <w:r w:rsidRPr="00137E2F">
        <w:rPr>
          <w:rFonts w:ascii="Liberation Serif" w:hAnsi="Liberation Serif" w:cs="Times New Roman"/>
          <w:sz w:val="26"/>
          <w:szCs w:val="26"/>
        </w:rPr>
        <w:t xml:space="preserve"> контроль за обеспечением сохранности автомобильных дорог местного значения на территории Невьянского  городского округа при их использовании юридическими лицами независимо от их организационно-правовых форм и форм собственности, индивидуальными предпринимателями, а также физическими лицами.</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ab/>
        <w:t xml:space="preserve">Органом, уполномоченным на осуществление муниципального контроля, является администрация Невьянского городского округа. </w:t>
      </w:r>
    </w:p>
    <w:p w:rsidR="00E044F1" w:rsidRPr="00137E2F" w:rsidRDefault="00E044F1" w:rsidP="001B5705">
      <w:pPr>
        <w:ind w:firstLine="709"/>
        <w:jc w:val="both"/>
        <w:rPr>
          <w:rFonts w:ascii="Liberation Serif" w:hAnsi="Liberation Serif"/>
          <w:sz w:val="26"/>
          <w:szCs w:val="26"/>
        </w:rPr>
      </w:pPr>
      <w:r w:rsidRPr="00137E2F">
        <w:rPr>
          <w:rFonts w:ascii="Liberation Serif" w:hAnsi="Liberation Serif"/>
          <w:spacing w:val="2"/>
          <w:sz w:val="26"/>
          <w:szCs w:val="26"/>
        </w:rPr>
        <w:t>В 20</w:t>
      </w:r>
      <w:r w:rsidR="002D472F">
        <w:rPr>
          <w:rFonts w:ascii="Liberation Serif" w:hAnsi="Liberation Serif"/>
          <w:spacing w:val="2"/>
          <w:sz w:val="26"/>
          <w:szCs w:val="26"/>
        </w:rPr>
        <w:t>20</w:t>
      </w:r>
      <w:r w:rsidRPr="00137E2F">
        <w:rPr>
          <w:rFonts w:ascii="Liberation Serif" w:hAnsi="Liberation Serif"/>
          <w:spacing w:val="2"/>
          <w:sz w:val="26"/>
          <w:szCs w:val="26"/>
        </w:rPr>
        <w:t xml:space="preserve"> году </w:t>
      </w:r>
      <w:r w:rsidRPr="00137E2F">
        <w:rPr>
          <w:rFonts w:ascii="Liberation Serif" w:hAnsi="Liberation Serif"/>
          <w:sz w:val="26"/>
          <w:szCs w:val="26"/>
        </w:rPr>
        <w:t>проверк</w:t>
      </w:r>
      <w:r w:rsidR="002D472F">
        <w:rPr>
          <w:rFonts w:ascii="Liberation Serif" w:hAnsi="Liberation Serif"/>
          <w:sz w:val="26"/>
          <w:szCs w:val="26"/>
        </w:rPr>
        <w:t>и</w:t>
      </w:r>
      <w:r w:rsidRPr="00137E2F">
        <w:rPr>
          <w:rFonts w:ascii="Liberation Serif" w:hAnsi="Liberation Serif"/>
          <w:sz w:val="26"/>
          <w:szCs w:val="26"/>
        </w:rPr>
        <w:t xml:space="preserve"> соблюдения требований законодательства об обеспечении сохранности автомобильных дорог общего пользования местного значения при осуществлении дорожной деятельности и использовании автомобильных дорог местного значения на территории Невьянского городского округа </w:t>
      </w:r>
      <w:r w:rsidR="002D472F">
        <w:rPr>
          <w:rFonts w:ascii="Liberation Serif" w:hAnsi="Liberation Serif"/>
          <w:sz w:val="26"/>
          <w:szCs w:val="26"/>
        </w:rPr>
        <w:t xml:space="preserve">не проводились. </w:t>
      </w:r>
    </w:p>
    <w:p w:rsidR="00E044F1" w:rsidRPr="00137E2F" w:rsidRDefault="00E044F1" w:rsidP="00137E2F">
      <w:pPr>
        <w:shd w:val="clear" w:color="auto" w:fill="FFFFFF"/>
        <w:ind w:firstLine="709"/>
        <w:jc w:val="both"/>
        <w:textAlignment w:val="baseline"/>
        <w:rPr>
          <w:rFonts w:ascii="Liberation Serif" w:hAnsi="Liberation Serif"/>
          <w:sz w:val="26"/>
          <w:szCs w:val="26"/>
        </w:rPr>
      </w:pPr>
      <w:r w:rsidRPr="00137E2F">
        <w:rPr>
          <w:rFonts w:ascii="Liberation Serif" w:hAnsi="Liberation Serif"/>
          <w:spacing w:val="2"/>
          <w:sz w:val="26"/>
          <w:szCs w:val="26"/>
        </w:rPr>
        <w:t xml:space="preserve">Основания для проведения внеплановых проверок, предусмотренные постановлением администрации Невьянского городского округа от 17.04.2014                № 836-п «Об утверждении Порядка осуществления </w:t>
      </w:r>
      <w:r w:rsidRPr="00137E2F">
        <w:rPr>
          <w:rFonts w:ascii="Liberation Serif" w:hAnsi="Liberation Serif"/>
          <w:sz w:val="26"/>
          <w:szCs w:val="26"/>
        </w:rPr>
        <w:t>муниципального контроля за обеспечением сохранности  автомобильных дорог общего пользования  местного значения</w:t>
      </w:r>
      <w:r w:rsidRPr="00137E2F">
        <w:rPr>
          <w:rFonts w:ascii="Liberation Serif" w:hAnsi="Liberation Serif"/>
          <w:spacing w:val="2"/>
          <w:sz w:val="26"/>
          <w:szCs w:val="26"/>
        </w:rPr>
        <w:t xml:space="preserve"> на территории Невьянского городского округа»</w:t>
      </w:r>
      <w:r w:rsidRPr="00137E2F">
        <w:rPr>
          <w:rFonts w:ascii="Liberation Serif" w:hAnsi="Liberation Serif"/>
          <w:sz w:val="26"/>
          <w:szCs w:val="26"/>
        </w:rPr>
        <w:t xml:space="preserve">, отсутствовали. </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z w:val="26"/>
          <w:szCs w:val="26"/>
        </w:rPr>
        <w:t>Одной из причин нарушений обязательных требований является недостаточная информированность подконтрольных субъектов о содержании этих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 xml:space="preserve">Программа профилактики нарушений обязательных требований в области </w:t>
      </w:r>
      <w:r w:rsidRPr="00137E2F">
        <w:rPr>
          <w:rFonts w:ascii="Liberation Serif" w:hAnsi="Liberation Serif"/>
          <w:sz w:val="26"/>
          <w:szCs w:val="26"/>
        </w:rPr>
        <w:t>обеспечения сохранности автомобильных дорог общего пользования местного значения</w:t>
      </w:r>
      <w:r w:rsidRPr="00137E2F">
        <w:rPr>
          <w:rFonts w:ascii="Liberation Serif" w:hAnsi="Liberation Serif"/>
          <w:spacing w:val="2"/>
          <w:sz w:val="26"/>
          <w:szCs w:val="26"/>
        </w:rPr>
        <w:t xml:space="preserve"> на территории Невьянского городского округа в 202</w:t>
      </w:r>
      <w:r w:rsidR="001B5705">
        <w:rPr>
          <w:rFonts w:ascii="Liberation Serif" w:hAnsi="Liberation Serif"/>
          <w:spacing w:val="2"/>
          <w:sz w:val="26"/>
          <w:szCs w:val="26"/>
        </w:rPr>
        <w:t>1</w:t>
      </w:r>
      <w:r w:rsidRPr="00137E2F">
        <w:rPr>
          <w:rFonts w:ascii="Liberation Serif" w:hAnsi="Liberation Serif"/>
          <w:spacing w:val="2"/>
          <w:sz w:val="26"/>
          <w:szCs w:val="26"/>
        </w:rPr>
        <w:t xml:space="preserve"> году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определяет цели, задачи и порядок осуществления органом муниципального контроля профилактических мероприятий в 202</w:t>
      </w:r>
      <w:r w:rsidR="001B5705">
        <w:rPr>
          <w:rFonts w:ascii="Liberation Serif" w:hAnsi="Liberation Serif"/>
          <w:spacing w:val="2"/>
          <w:sz w:val="26"/>
          <w:szCs w:val="26"/>
        </w:rPr>
        <w:t>1</w:t>
      </w:r>
      <w:r w:rsidRPr="00137E2F">
        <w:rPr>
          <w:rFonts w:ascii="Liberation Serif" w:hAnsi="Liberation Serif"/>
          <w:spacing w:val="2"/>
          <w:sz w:val="26"/>
          <w:szCs w:val="26"/>
        </w:rPr>
        <w:t xml:space="preserve"> году.</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Целями Программы являются: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разъяснение подконтрольным субъектам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создание мотивации к добросовестному поведению подконтрольных субъектов;</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повышение прозрачности системы муниципального контроля;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снижение уровня ущерба охраняемым законом ценностям.</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lastRenderedPageBreak/>
        <w:t>Задачами Программы являются: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укрепление системы профилактики нарушений обязательных требований путем активизации профилактической деятельности;</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выявление причин, факторов и условий, способствующих нарушениям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повышение правосознания и правовой культуры подконтрольных субъектов.</w:t>
      </w:r>
    </w:p>
    <w:p w:rsidR="00E044F1" w:rsidRPr="00137E2F" w:rsidRDefault="00E044F1" w:rsidP="00137E2F">
      <w:pPr>
        <w:shd w:val="clear" w:color="auto" w:fill="FFFFFF"/>
        <w:ind w:firstLine="709"/>
        <w:jc w:val="both"/>
        <w:textAlignment w:val="baseline"/>
        <w:rPr>
          <w:rFonts w:ascii="Liberation Serif" w:hAnsi="Liberation Serif"/>
          <w:color w:val="FF0000"/>
          <w:spacing w:val="2"/>
          <w:sz w:val="26"/>
          <w:szCs w:val="26"/>
        </w:rPr>
      </w:pPr>
      <w:r w:rsidRPr="00137E2F">
        <w:rPr>
          <w:rFonts w:ascii="Liberation Serif" w:hAnsi="Liberation Serif"/>
          <w:spacing w:val="2"/>
          <w:sz w:val="26"/>
          <w:szCs w:val="26"/>
        </w:rPr>
        <w:t xml:space="preserve">Показателями качества и эффективности реализации </w:t>
      </w:r>
      <w:r w:rsidRPr="00137E2F">
        <w:rPr>
          <w:rFonts w:ascii="Liberation Serif" w:hAnsi="Liberation Serif"/>
          <w:color w:val="000000"/>
          <w:spacing w:val="2"/>
          <w:sz w:val="26"/>
          <w:szCs w:val="26"/>
        </w:rPr>
        <w:t>Программы являются: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снижение количества нарушений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информированность подконтрольных субъектов о содержании обязательных требований;</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Невьянского городского округа в информационно-телекоммуникационной сети Интернет (</w:t>
      </w:r>
      <w:hyperlink r:id="rId13" w:history="1">
        <w:r w:rsidRPr="00137E2F">
          <w:rPr>
            <w:rStyle w:val="ac"/>
            <w:rFonts w:ascii="Liberation Serif" w:hAnsi="Liberation Serif"/>
            <w:spacing w:val="2"/>
            <w:sz w:val="26"/>
            <w:szCs w:val="26"/>
          </w:rPr>
          <w:t>http://nevyansk66.ru/</w:t>
        </w:r>
      </w:hyperlink>
      <w:r w:rsidRPr="00137E2F">
        <w:rPr>
          <w:rFonts w:ascii="Liberation Serif" w:hAnsi="Liberation Serif"/>
          <w:spacing w:val="2"/>
          <w:sz w:val="26"/>
          <w:szCs w:val="26"/>
        </w:rPr>
        <w:t>);</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информированность подконтрольных субъектов о порядке проведения проверок и их правах при проведении проверок;</w:t>
      </w:r>
    </w:p>
    <w:p w:rsidR="00E044F1" w:rsidRPr="00137E2F" w:rsidRDefault="00E044F1" w:rsidP="00137E2F">
      <w:pPr>
        <w:shd w:val="clear" w:color="auto" w:fill="FFFFFF"/>
        <w:ind w:firstLine="709"/>
        <w:jc w:val="both"/>
        <w:textAlignment w:val="baseline"/>
        <w:rPr>
          <w:rFonts w:ascii="Liberation Serif" w:hAnsi="Liberation Serif"/>
          <w:spacing w:val="2"/>
          <w:sz w:val="26"/>
          <w:szCs w:val="26"/>
        </w:rPr>
      </w:pPr>
      <w:r w:rsidRPr="00137E2F">
        <w:rPr>
          <w:rFonts w:ascii="Liberation Serif" w:hAnsi="Liberation Serif"/>
          <w:spacing w:val="2"/>
          <w:sz w:val="26"/>
          <w:szCs w:val="26"/>
        </w:rPr>
        <w:t>выполнение программных профилактических мероприятий.</w:t>
      </w:r>
    </w:p>
    <w:p w:rsidR="00E851B2" w:rsidRPr="007C2A73" w:rsidRDefault="00E851B2" w:rsidP="007C2A73">
      <w:pPr>
        <w:shd w:val="clear" w:color="auto" w:fill="FFFFFF"/>
        <w:jc w:val="both"/>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rPr>
        <w:t>II. ПЛАН МЕРОПРИЯТИЙ ПО ПРОФИЛАКТИКЕ НАРУШЕНИЙ НА 202</w:t>
      </w:r>
      <w:r w:rsidR="00233567">
        <w:rPr>
          <w:rFonts w:ascii="Liberation Serif" w:hAnsi="Liberation Serif"/>
          <w:spacing w:val="2"/>
          <w:sz w:val="26"/>
          <w:szCs w:val="26"/>
        </w:rPr>
        <w:t>1</w:t>
      </w:r>
      <w:r w:rsidRPr="00233567">
        <w:rPr>
          <w:rFonts w:ascii="Liberation Serif" w:hAnsi="Liberation Serif"/>
          <w:spacing w:val="2"/>
          <w:sz w:val="26"/>
          <w:szCs w:val="26"/>
        </w:rPr>
        <w:t xml:space="preserve"> ГОД</w:t>
      </w:r>
    </w:p>
    <w:p w:rsidR="000661A3" w:rsidRPr="00233567" w:rsidRDefault="000661A3" w:rsidP="000661A3">
      <w:pPr>
        <w:shd w:val="clear" w:color="auto" w:fill="FFFFFF"/>
        <w:jc w:val="both"/>
        <w:textAlignment w:val="baseline"/>
        <w:rPr>
          <w:rFonts w:ascii="Liberation Serif" w:hAnsi="Liberation Serif"/>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650"/>
        <w:gridCol w:w="4737"/>
        <w:gridCol w:w="2013"/>
        <w:gridCol w:w="2239"/>
      </w:tblGrid>
      <w:tr w:rsidR="000661A3" w:rsidRPr="00233567" w:rsidTr="00014EED">
        <w:trPr>
          <w:trHeight w:val="12"/>
        </w:trPr>
        <w:tc>
          <w:tcPr>
            <w:tcW w:w="650" w:type="dxa"/>
            <w:hideMark/>
          </w:tcPr>
          <w:p w:rsidR="000661A3" w:rsidRPr="00233567" w:rsidRDefault="000661A3" w:rsidP="00014EED">
            <w:pPr>
              <w:rPr>
                <w:rFonts w:ascii="Liberation Serif" w:hAnsi="Liberation Serif" w:cs="Arial"/>
                <w:color w:val="000000"/>
                <w:spacing w:val="2"/>
                <w:sz w:val="26"/>
                <w:szCs w:val="26"/>
              </w:rPr>
            </w:pPr>
          </w:p>
        </w:tc>
        <w:tc>
          <w:tcPr>
            <w:tcW w:w="4737" w:type="dxa"/>
            <w:hideMark/>
          </w:tcPr>
          <w:p w:rsidR="000661A3" w:rsidRPr="00233567" w:rsidRDefault="000661A3" w:rsidP="00014EED">
            <w:pPr>
              <w:rPr>
                <w:rFonts w:ascii="Liberation Serif" w:hAnsi="Liberation Serif"/>
                <w:color w:val="000000"/>
                <w:sz w:val="26"/>
                <w:szCs w:val="26"/>
              </w:rPr>
            </w:pPr>
          </w:p>
        </w:tc>
        <w:tc>
          <w:tcPr>
            <w:tcW w:w="2013" w:type="dxa"/>
            <w:hideMark/>
          </w:tcPr>
          <w:p w:rsidR="000661A3" w:rsidRPr="00233567" w:rsidRDefault="000661A3" w:rsidP="00014EED">
            <w:pPr>
              <w:rPr>
                <w:rFonts w:ascii="Liberation Serif" w:hAnsi="Liberation Serif"/>
                <w:color w:val="000000"/>
                <w:sz w:val="26"/>
                <w:szCs w:val="26"/>
              </w:rPr>
            </w:pPr>
          </w:p>
        </w:tc>
        <w:tc>
          <w:tcPr>
            <w:tcW w:w="2239" w:type="dxa"/>
            <w:hideMark/>
          </w:tcPr>
          <w:p w:rsidR="000661A3" w:rsidRPr="00233567" w:rsidRDefault="000661A3" w:rsidP="00014EED">
            <w:pPr>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 п/п</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Наименование мероприятия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Срок исполнения</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Ответственный исполнитель</w:t>
            </w:r>
          </w:p>
        </w:tc>
      </w:tr>
      <w:tr w:rsidR="00233567"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3567" w:rsidRPr="00233567" w:rsidRDefault="00233567"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за сохранностью автомобильных дорог местного значения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в области обеспечения сохранности автомобильных дорог общего пользования местного значения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Консультирование подконтрольных </w:t>
            </w:r>
            <w:r w:rsidRPr="00233567">
              <w:rPr>
                <w:rFonts w:ascii="Liberation Serif" w:hAnsi="Liberation Serif"/>
                <w:color w:val="000000"/>
                <w:sz w:val="26"/>
                <w:szCs w:val="26"/>
              </w:rPr>
              <w:lastRenderedPageBreak/>
              <w:t>субъектов по телефону по вопросам соблюдения требований законодательства в области обеспечения сохранности автомобильных дорог общего пользования местного значения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Отдел </w:t>
            </w:r>
            <w:r w:rsidRPr="00233567">
              <w:rPr>
                <w:rFonts w:ascii="Liberation Serif" w:hAnsi="Liberation Serif"/>
                <w:color w:val="000000"/>
                <w:sz w:val="26"/>
                <w:szCs w:val="26"/>
              </w:rPr>
              <w:lastRenderedPageBreak/>
              <w:t>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3.</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4" w:history="1">
              <w:r w:rsidRPr="00233567">
                <w:rPr>
                  <w:rStyle w:val="ac"/>
                  <w:rFonts w:ascii="Liberation Serif" w:hAnsi="Liberation Serif"/>
                  <w:color w:val="000000"/>
                  <w:sz w:val="26"/>
                  <w:szCs w:val="26"/>
                </w:rPr>
                <w:t>http://nevyansk66.ru/</w:t>
              </w:r>
            </w:hyperlink>
            <w:r w:rsidRPr="00233567">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 мере необходимости</w:t>
            </w:r>
          </w:p>
        </w:tc>
        <w:tc>
          <w:tcPr>
            <w:tcW w:w="22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Управление делами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январь </w:t>
            </w:r>
          </w:p>
        </w:tc>
        <w:tc>
          <w:tcPr>
            <w:tcW w:w="2239"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3.3</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декабрь </w:t>
            </w:r>
          </w:p>
        </w:tc>
        <w:tc>
          <w:tcPr>
            <w:tcW w:w="2239"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перечень наиболее часто встречающихся нарушений при осуществлении дорожной деятельности, использования автомобильных дорог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декабрь </w:t>
            </w:r>
          </w:p>
        </w:tc>
        <w:tc>
          <w:tcPr>
            <w:tcW w:w="223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ходе проверок</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5.</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r w:rsidRPr="00233567">
              <w:rPr>
                <w:rFonts w:ascii="Liberation Serif" w:hAnsi="Liberation Serif"/>
                <w:color w:val="000000"/>
                <w:sz w:val="26"/>
                <w:szCs w:val="26"/>
              </w:rPr>
              <w:lastRenderedPageBreak/>
              <w:t>проведения разъяснительной работы в средствах массовой информации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Не реже одного раза в год</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Отдел городского и коммунального хозяйства администрации Невьянского </w:t>
            </w:r>
            <w:r w:rsidRPr="00233567">
              <w:rPr>
                <w:rFonts w:ascii="Liberation Serif" w:hAnsi="Liberation Serif"/>
                <w:color w:val="000000"/>
                <w:sz w:val="26"/>
                <w:szCs w:val="26"/>
              </w:rPr>
              <w:lastRenderedPageBreak/>
              <w:t>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6.</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7.</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случае изменения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Отдел городского и коммунального хозяйства администрации Невьянского городского округа </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8. </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0661A3" w:rsidRPr="00233567"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9.</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 1 месяц до начала проведения плановой проверки</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0661A3" w:rsidRPr="00233567" w:rsidRDefault="000661A3" w:rsidP="000661A3">
      <w:pPr>
        <w:jc w:val="both"/>
        <w:rPr>
          <w:rFonts w:ascii="Liberation Serif" w:hAnsi="Liberation Serif"/>
          <w:sz w:val="26"/>
          <w:szCs w:val="26"/>
        </w:rPr>
      </w:pPr>
    </w:p>
    <w:p w:rsidR="00786596" w:rsidRDefault="00786596" w:rsidP="000661A3">
      <w:pPr>
        <w:shd w:val="clear" w:color="auto" w:fill="FFFFFF"/>
        <w:jc w:val="center"/>
        <w:textAlignment w:val="baseline"/>
        <w:rPr>
          <w:rFonts w:ascii="Liberation Serif" w:hAnsi="Liberation Serif"/>
          <w:spacing w:val="2"/>
          <w:sz w:val="26"/>
          <w:szCs w:val="26"/>
        </w:rPr>
      </w:pPr>
    </w:p>
    <w:p w:rsidR="00786596" w:rsidRDefault="00786596" w:rsidP="000661A3">
      <w:pPr>
        <w:shd w:val="clear" w:color="auto" w:fill="FFFFFF"/>
        <w:jc w:val="center"/>
        <w:textAlignment w:val="baseline"/>
        <w:rPr>
          <w:rFonts w:ascii="Liberation Serif" w:hAnsi="Liberation Serif"/>
          <w:spacing w:val="2"/>
          <w:sz w:val="26"/>
          <w:szCs w:val="26"/>
        </w:rPr>
      </w:pPr>
    </w:p>
    <w:p w:rsidR="00786596" w:rsidRDefault="00786596"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rPr>
        <w:lastRenderedPageBreak/>
        <w:t>II</w:t>
      </w:r>
      <w:r w:rsidRPr="00233567">
        <w:rPr>
          <w:rFonts w:ascii="Liberation Serif" w:hAnsi="Liberation Serif"/>
          <w:spacing w:val="2"/>
          <w:sz w:val="26"/>
          <w:szCs w:val="26"/>
          <w:lang w:val="en-US"/>
        </w:rPr>
        <w:t>I</w:t>
      </w:r>
      <w:r w:rsidRPr="00233567">
        <w:rPr>
          <w:rFonts w:ascii="Liberation Serif" w:hAnsi="Liberation Serif"/>
          <w:spacing w:val="2"/>
          <w:sz w:val="26"/>
          <w:szCs w:val="26"/>
        </w:rPr>
        <w:t>. ПРОЕКТ ПЛАНА МЕРОПРИЯТИЙ ПО ПРОФИЛАКТИКЕ НАРУШЕНИЙ НА 202</w:t>
      </w:r>
      <w:r w:rsidR="0086003F">
        <w:rPr>
          <w:rFonts w:ascii="Liberation Serif" w:hAnsi="Liberation Serif"/>
          <w:spacing w:val="2"/>
          <w:sz w:val="26"/>
          <w:szCs w:val="26"/>
        </w:rPr>
        <w:t>2</w:t>
      </w:r>
      <w:r w:rsidRPr="00233567">
        <w:rPr>
          <w:rFonts w:ascii="Liberation Serif" w:hAnsi="Liberation Serif"/>
          <w:spacing w:val="2"/>
          <w:sz w:val="26"/>
          <w:szCs w:val="26"/>
        </w:rPr>
        <w:t>-202</w:t>
      </w:r>
      <w:r w:rsidR="0086003F">
        <w:rPr>
          <w:rFonts w:ascii="Liberation Serif" w:hAnsi="Liberation Serif"/>
          <w:spacing w:val="2"/>
          <w:sz w:val="26"/>
          <w:szCs w:val="26"/>
        </w:rPr>
        <w:t>3</w:t>
      </w:r>
      <w:r w:rsidRPr="00233567">
        <w:rPr>
          <w:rFonts w:ascii="Liberation Serif" w:hAnsi="Liberation Serif"/>
          <w:spacing w:val="2"/>
          <w:sz w:val="26"/>
          <w:szCs w:val="26"/>
        </w:rPr>
        <w:t xml:space="preserve"> ГОДЫ</w:t>
      </w:r>
    </w:p>
    <w:p w:rsidR="000661A3" w:rsidRPr="00233567" w:rsidRDefault="000661A3" w:rsidP="000661A3">
      <w:pPr>
        <w:shd w:val="clear" w:color="auto" w:fill="FFFFFF"/>
        <w:jc w:val="center"/>
        <w:textAlignment w:val="baseline"/>
        <w:rPr>
          <w:rFonts w:ascii="Liberation Serif" w:hAnsi="Liberation Serif"/>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659"/>
        <w:gridCol w:w="4728"/>
        <w:gridCol w:w="1949"/>
        <w:gridCol w:w="2303"/>
      </w:tblGrid>
      <w:tr w:rsidR="000661A3" w:rsidRPr="00233567" w:rsidTr="00014EED">
        <w:trPr>
          <w:trHeight w:val="12"/>
        </w:trPr>
        <w:tc>
          <w:tcPr>
            <w:tcW w:w="659" w:type="dxa"/>
            <w:hideMark/>
          </w:tcPr>
          <w:p w:rsidR="000661A3" w:rsidRPr="00233567" w:rsidRDefault="000661A3" w:rsidP="00014EED">
            <w:pPr>
              <w:rPr>
                <w:rFonts w:ascii="Liberation Serif" w:hAnsi="Liberation Serif" w:cs="Arial"/>
                <w:color w:val="000000"/>
                <w:spacing w:val="2"/>
                <w:sz w:val="26"/>
                <w:szCs w:val="26"/>
              </w:rPr>
            </w:pPr>
          </w:p>
        </w:tc>
        <w:tc>
          <w:tcPr>
            <w:tcW w:w="4728" w:type="dxa"/>
            <w:hideMark/>
          </w:tcPr>
          <w:p w:rsidR="000661A3" w:rsidRPr="00233567" w:rsidRDefault="000661A3" w:rsidP="00014EED">
            <w:pPr>
              <w:rPr>
                <w:rFonts w:ascii="Liberation Serif" w:hAnsi="Liberation Serif"/>
                <w:color w:val="000000"/>
                <w:sz w:val="26"/>
                <w:szCs w:val="26"/>
              </w:rPr>
            </w:pPr>
          </w:p>
        </w:tc>
        <w:tc>
          <w:tcPr>
            <w:tcW w:w="1949" w:type="dxa"/>
            <w:hideMark/>
          </w:tcPr>
          <w:p w:rsidR="000661A3" w:rsidRPr="00233567" w:rsidRDefault="000661A3" w:rsidP="00014EED">
            <w:pPr>
              <w:rPr>
                <w:rFonts w:ascii="Liberation Serif" w:hAnsi="Liberation Serif"/>
                <w:color w:val="000000"/>
                <w:sz w:val="26"/>
                <w:szCs w:val="26"/>
              </w:rPr>
            </w:pPr>
          </w:p>
        </w:tc>
        <w:tc>
          <w:tcPr>
            <w:tcW w:w="2303" w:type="dxa"/>
            <w:hideMark/>
          </w:tcPr>
          <w:p w:rsidR="000661A3" w:rsidRPr="00233567" w:rsidRDefault="000661A3" w:rsidP="00014EED">
            <w:pPr>
              <w:rPr>
                <w:rFonts w:ascii="Liberation Serif" w:hAnsi="Liberation Serif"/>
                <w:color w:val="000000"/>
                <w:sz w:val="26"/>
                <w:szCs w:val="26"/>
              </w:rPr>
            </w:pPr>
          </w:p>
        </w:tc>
      </w:tr>
      <w:tr w:rsidR="000661A3" w:rsidRPr="00233567"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 п/п</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Наименование мероприятия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Срок исполнения</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jc w:val="center"/>
              <w:textAlignment w:val="baseline"/>
              <w:rPr>
                <w:rFonts w:ascii="Liberation Serif" w:hAnsi="Liberation Serif"/>
                <w:color w:val="000000"/>
                <w:sz w:val="26"/>
                <w:szCs w:val="26"/>
              </w:rPr>
            </w:pPr>
            <w:r w:rsidRPr="00233567">
              <w:rPr>
                <w:rFonts w:ascii="Liberation Serif" w:hAnsi="Liberation Serif"/>
                <w:color w:val="000000"/>
                <w:sz w:val="26"/>
                <w:szCs w:val="26"/>
              </w:rPr>
              <w:t>Ответственный исполнитель</w:t>
            </w:r>
          </w:p>
        </w:tc>
      </w:tr>
      <w:tr w:rsidR="00EB3000" w:rsidRPr="00233567"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3000" w:rsidRPr="00233567" w:rsidRDefault="00EB3000"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за сохранностью автомобильных дорог местного значения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в области обеспечения сохранности автомобильных дорог общего пользования местного значения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Консультирование подконтрольных субъектов по телефону по вопросам соблюдения требований законодательства в области обеспечения сохранности автомобильных дорог общего пользования местного значения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5" w:history="1">
              <w:r w:rsidRPr="00233567">
                <w:rPr>
                  <w:rStyle w:val="ac"/>
                  <w:rFonts w:ascii="Liberation Serif" w:hAnsi="Liberation Serif"/>
                  <w:color w:val="000000"/>
                  <w:sz w:val="26"/>
                  <w:szCs w:val="26"/>
                </w:rPr>
                <w:t>http://nevyansk66.ru/</w:t>
              </w:r>
            </w:hyperlink>
            <w:r w:rsidRPr="00233567">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правовые акты и их отдельные части, содержащие обязательные требования, </w:t>
            </w:r>
            <w:r w:rsidRPr="00233567">
              <w:rPr>
                <w:rFonts w:ascii="Liberation Serif" w:hAnsi="Liberation Serif"/>
                <w:color w:val="000000"/>
                <w:sz w:val="26"/>
                <w:szCs w:val="26"/>
              </w:rPr>
              <w:lastRenderedPageBreak/>
              <w:t>оценка соблюдения которых является предметом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По мере необходимост</w:t>
            </w:r>
            <w:r w:rsidRPr="00233567">
              <w:rPr>
                <w:rFonts w:ascii="Liberation Serif" w:hAnsi="Liberation Serif"/>
                <w:color w:val="000000"/>
                <w:sz w:val="26"/>
                <w:szCs w:val="26"/>
              </w:rPr>
              <w:lastRenderedPageBreak/>
              <w:t>и</w:t>
            </w:r>
          </w:p>
        </w:tc>
        <w:tc>
          <w:tcPr>
            <w:tcW w:w="230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 xml:space="preserve">Отдел городского и коммунального </w:t>
            </w:r>
            <w:r w:rsidRPr="00233567">
              <w:rPr>
                <w:rFonts w:ascii="Liberation Serif" w:hAnsi="Liberation Serif"/>
                <w:color w:val="000000"/>
                <w:sz w:val="26"/>
                <w:szCs w:val="26"/>
              </w:rPr>
              <w:lastRenderedPageBreak/>
              <w:t>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Управление делами администрации Невьянского городского округа</w:t>
            </w: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3.2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результаты осуществления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декабрь</w:t>
            </w:r>
          </w:p>
        </w:tc>
        <w:tc>
          <w:tcPr>
            <w:tcW w:w="2303" w:type="dxa"/>
            <w:vMerge/>
            <w:tcBorders>
              <w:left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3.5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перечень наиболее часто встречающихся нарушений при осуществлении дорожной деятельности и использования автодорог общего пользования местного значения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декабрь</w:t>
            </w:r>
          </w:p>
        </w:tc>
        <w:tc>
          <w:tcPr>
            <w:tcW w:w="230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ходе проверок</w:t>
            </w:r>
          </w:p>
        </w:tc>
        <w:tc>
          <w:tcPr>
            <w:tcW w:w="2303" w:type="dxa"/>
            <w:tcBorders>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реже одного раза в год</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6.</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 xml:space="preserve">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w:t>
            </w:r>
            <w:r w:rsidRPr="00233567">
              <w:rPr>
                <w:rFonts w:ascii="Liberation Serif" w:hAnsi="Liberation Serif"/>
                <w:color w:val="000000"/>
                <w:sz w:val="26"/>
                <w:szCs w:val="26"/>
              </w:rPr>
              <w:lastRenderedPageBreak/>
              <w:t>значения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lastRenderedPageBreak/>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 случае изменения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8.</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0661A3" w:rsidRPr="00233567" w:rsidRDefault="000661A3" w:rsidP="00014EED">
            <w:pPr>
              <w:textAlignment w:val="baseline"/>
              <w:rPr>
                <w:rFonts w:ascii="Liberation Serif" w:hAnsi="Liberation Serif"/>
                <w:color w:val="000000"/>
                <w:sz w:val="26"/>
                <w:szCs w:val="26"/>
              </w:rPr>
            </w:pPr>
          </w:p>
        </w:tc>
      </w:tr>
      <w:tr w:rsidR="000661A3" w:rsidRPr="00233567"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За 1 месяц до начала проведения плановой проверки</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61A3" w:rsidRPr="00233567" w:rsidRDefault="000661A3" w:rsidP="00014EED">
            <w:pPr>
              <w:textAlignment w:val="baseline"/>
              <w:rPr>
                <w:rFonts w:ascii="Liberation Serif" w:hAnsi="Liberation Serif"/>
                <w:color w:val="000000"/>
                <w:sz w:val="26"/>
                <w:szCs w:val="26"/>
              </w:rPr>
            </w:pPr>
            <w:r w:rsidRPr="00233567">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rPr>
        <w:t>I</w:t>
      </w:r>
      <w:r w:rsidRPr="00233567">
        <w:rPr>
          <w:rFonts w:ascii="Liberation Serif" w:hAnsi="Liberation Serif"/>
          <w:spacing w:val="2"/>
          <w:sz w:val="26"/>
          <w:szCs w:val="26"/>
          <w:lang w:val="en-US"/>
        </w:rPr>
        <w:t>V</w:t>
      </w:r>
      <w:r w:rsidRPr="00233567">
        <w:rPr>
          <w:rFonts w:ascii="Liberation Serif" w:hAnsi="Liberation Serif"/>
          <w:spacing w:val="2"/>
          <w:sz w:val="26"/>
          <w:szCs w:val="26"/>
        </w:rPr>
        <w:t>. ОТЧЕТНЫЕ ПОКАЗАТЕЛИ ПРОГРАММЫ ЗА 20</w:t>
      </w:r>
      <w:r w:rsidR="00EB3000">
        <w:rPr>
          <w:rFonts w:ascii="Liberation Serif" w:hAnsi="Liberation Serif"/>
          <w:spacing w:val="2"/>
          <w:sz w:val="26"/>
          <w:szCs w:val="26"/>
        </w:rPr>
        <w:t>20</w:t>
      </w:r>
      <w:r w:rsidRPr="00233567">
        <w:rPr>
          <w:rFonts w:ascii="Liberation Serif" w:hAnsi="Liberation Serif"/>
          <w:spacing w:val="2"/>
          <w:sz w:val="26"/>
          <w:szCs w:val="26"/>
        </w:rPr>
        <w:t xml:space="preserve"> ГОД </w:t>
      </w:r>
    </w:p>
    <w:p w:rsidR="000661A3" w:rsidRPr="00233567" w:rsidRDefault="000661A3" w:rsidP="000661A3">
      <w:pPr>
        <w:shd w:val="clear" w:color="auto" w:fill="FFFFFF"/>
        <w:jc w:val="center"/>
        <w:textAlignment w:val="baseline"/>
        <w:rPr>
          <w:rFonts w:ascii="Liberation Serif" w:hAnsi="Liberation Serif"/>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51"/>
        <w:gridCol w:w="1100"/>
      </w:tblGrid>
      <w:tr w:rsidR="009D48F3" w:rsidRPr="00233567" w:rsidTr="00014EED">
        <w:tc>
          <w:tcPr>
            <w:tcW w:w="6204" w:type="dxa"/>
            <w:vMerge w:val="restart"/>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Показатель</w:t>
            </w:r>
          </w:p>
        </w:tc>
        <w:tc>
          <w:tcPr>
            <w:tcW w:w="3651" w:type="dxa"/>
            <w:gridSpan w:val="2"/>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Период, год</w:t>
            </w:r>
          </w:p>
        </w:tc>
      </w:tr>
      <w:tr w:rsidR="009D48F3" w:rsidRPr="00233567" w:rsidTr="00014EED">
        <w:tc>
          <w:tcPr>
            <w:tcW w:w="6204" w:type="dxa"/>
            <w:vMerge/>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p>
        </w:tc>
        <w:tc>
          <w:tcPr>
            <w:tcW w:w="2551" w:type="dxa"/>
            <w:shd w:val="clear" w:color="auto" w:fill="auto"/>
          </w:tcPr>
          <w:p w:rsidR="009D48F3" w:rsidRPr="00233567" w:rsidRDefault="009D48F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Базовое значение</w:t>
            </w:r>
          </w:p>
        </w:tc>
        <w:tc>
          <w:tcPr>
            <w:tcW w:w="1100" w:type="dxa"/>
            <w:shd w:val="clear" w:color="auto" w:fill="auto"/>
          </w:tcPr>
          <w:p w:rsidR="009D48F3" w:rsidRPr="00233567" w:rsidRDefault="009D48F3" w:rsidP="009D48F3">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20</w:t>
            </w:r>
            <w:r>
              <w:rPr>
                <w:rFonts w:ascii="Liberation Serif" w:eastAsia="Calibri" w:hAnsi="Liberation Serif"/>
                <w:spacing w:val="2"/>
                <w:sz w:val="26"/>
                <w:szCs w:val="26"/>
              </w:rPr>
              <w:t>20</w:t>
            </w:r>
          </w:p>
        </w:tc>
      </w:tr>
      <w:tr w:rsidR="000661A3" w:rsidRPr="00233567" w:rsidTr="00014EED">
        <w:tc>
          <w:tcPr>
            <w:tcW w:w="6204" w:type="dxa"/>
            <w:shd w:val="clear" w:color="auto" w:fill="auto"/>
          </w:tcPr>
          <w:p w:rsidR="000661A3" w:rsidRPr="00233567" w:rsidRDefault="000661A3" w:rsidP="00014EED">
            <w:pPr>
              <w:jc w:val="both"/>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551"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c>
          <w:tcPr>
            <w:tcW w:w="1100"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r>
      <w:tr w:rsidR="000661A3" w:rsidRPr="00233567" w:rsidTr="00014EED">
        <w:tc>
          <w:tcPr>
            <w:tcW w:w="6204" w:type="dxa"/>
            <w:shd w:val="clear" w:color="auto" w:fill="auto"/>
          </w:tcPr>
          <w:p w:rsidR="000661A3" w:rsidRPr="00233567" w:rsidRDefault="000661A3" w:rsidP="00014EED">
            <w:pPr>
              <w:jc w:val="both"/>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Количество проведенных профилактических мероприятий</w:t>
            </w:r>
          </w:p>
        </w:tc>
        <w:tc>
          <w:tcPr>
            <w:tcW w:w="2551"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c>
          <w:tcPr>
            <w:tcW w:w="1100"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100%</w:t>
            </w:r>
          </w:p>
        </w:tc>
      </w:tr>
      <w:tr w:rsidR="000661A3" w:rsidRPr="00233567" w:rsidTr="00014EED">
        <w:tc>
          <w:tcPr>
            <w:tcW w:w="6204" w:type="dxa"/>
            <w:shd w:val="clear" w:color="auto" w:fill="auto"/>
          </w:tcPr>
          <w:p w:rsidR="000661A3" w:rsidRPr="00233567" w:rsidRDefault="000661A3" w:rsidP="00014EED">
            <w:pPr>
              <w:jc w:val="both"/>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551"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0,1%</w:t>
            </w:r>
          </w:p>
        </w:tc>
        <w:tc>
          <w:tcPr>
            <w:tcW w:w="1100"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rPr>
            </w:pPr>
            <w:r w:rsidRPr="00233567">
              <w:rPr>
                <w:rFonts w:ascii="Liberation Serif" w:eastAsia="Calibri" w:hAnsi="Liberation Serif"/>
                <w:spacing w:val="2"/>
                <w:sz w:val="26"/>
                <w:szCs w:val="26"/>
              </w:rPr>
              <w:t>0,1%</w:t>
            </w:r>
          </w:p>
        </w:tc>
      </w:tr>
    </w:tbl>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p>
    <w:p w:rsidR="000661A3" w:rsidRPr="00233567" w:rsidRDefault="000661A3" w:rsidP="000661A3">
      <w:pPr>
        <w:shd w:val="clear" w:color="auto" w:fill="FFFFFF"/>
        <w:jc w:val="center"/>
        <w:textAlignment w:val="baseline"/>
        <w:rPr>
          <w:rFonts w:ascii="Liberation Serif" w:hAnsi="Liberation Serif"/>
          <w:spacing w:val="2"/>
          <w:sz w:val="26"/>
          <w:szCs w:val="26"/>
        </w:rPr>
      </w:pPr>
      <w:r w:rsidRPr="00233567">
        <w:rPr>
          <w:rFonts w:ascii="Liberation Serif" w:hAnsi="Liberation Serif"/>
          <w:spacing w:val="2"/>
          <w:sz w:val="26"/>
          <w:szCs w:val="26"/>
          <w:lang w:val="en-US"/>
        </w:rPr>
        <w:lastRenderedPageBreak/>
        <w:t>V</w:t>
      </w:r>
      <w:r w:rsidRPr="00233567">
        <w:rPr>
          <w:rFonts w:ascii="Liberation Serif" w:hAnsi="Liberation Serif"/>
          <w:spacing w:val="2"/>
          <w:sz w:val="26"/>
          <w:szCs w:val="26"/>
        </w:rPr>
        <w:t>. ЦЕЛЕВЫЕ ПОКАЗАТЕЛИ ПРОГРАММЫ НА 202</w:t>
      </w:r>
      <w:r w:rsidR="00E0610F">
        <w:rPr>
          <w:rFonts w:ascii="Liberation Serif" w:hAnsi="Liberation Serif"/>
          <w:spacing w:val="2"/>
          <w:sz w:val="26"/>
          <w:szCs w:val="26"/>
        </w:rPr>
        <w:t>1</w:t>
      </w:r>
      <w:r w:rsidRPr="00233567">
        <w:rPr>
          <w:rFonts w:ascii="Liberation Serif" w:hAnsi="Liberation Serif"/>
          <w:spacing w:val="2"/>
          <w:sz w:val="26"/>
          <w:szCs w:val="26"/>
        </w:rPr>
        <w:t xml:space="preserve"> ГОД И ПРОЕКТ ЦЕЛЕВЫХ ПОКАЗАТЕЛЕЙ НА 202</w:t>
      </w:r>
      <w:r w:rsidR="00E0610F">
        <w:rPr>
          <w:rFonts w:ascii="Liberation Serif" w:hAnsi="Liberation Serif"/>
          <w:spacing w:val="2"/>
          <w:sz w:val="26"/>
          <w:szCs w:val="26"/>
        </w:rPr>
        <w:t>2</w:t>
      </w:r>
      <w:r w:rsidRPr="00233567">
        <w:rPr>
          <w:rFonts w:ascii="Liberation Serif" w:hAnsi="Liberation Serif"/>
          <w:spacing w:val="2"/>
          <w:sz w:val="26"/>
          <w:szCs w:val="26"/>
        </w:rPr>
        <w:t>-202</w:t>
      </w:r>
      <w:r w:rsidR="00E0610F">
        <w:rPr>
          <w:rFonts w:ascii="Liberation Serif" w:hAnsi="Liberation Serif"/>
          <w:spacing w:val="2"/>
          <w:sz w:val="26"/>
          <w:szCs w:val="26"/>
        </w:rPr>
        <w:t>3</w:t>
      </w:r>
      <w:r w:rsidRPr="00233567">
        <w:rPr>
          <w:rFonts w:ascii="Liberation Serif" w:hAnsi="Liberation Serif"/>
          <w:spacing w:val="2"/>
          <w:sz w:val="26"/>
          <w:szCs w:val="26"/>
        </w:rPr>
        <w:t xml:space="preserve"> ГОДЫ</w:t>
      </w:r>
    </w:p>
    <w:p w:rsidR="000661A3" w:rsidRPr="00233567" w:rsidRDefault="000661A3" w:rsidP="000661A3">
      <w:pPr>
        <w:shd w:val="clear" w:color="auto" w:fill="FFFFFF"/>
        <w:textAlignment w:val="baseline"/>
        <w:rPr>
          <w:rFonts w:ascii="Liberation Serif" w:hAnsi="Liberation Serif"/>
          <w:spacing w:val="2"/>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992"/>
        <w:gridCol w:w="1134"/>
        <w:gridCol w:w="992"/>
      </w:tblGrid>
      <w:tr w:rsidR="000661A3" w:rsidRPr="00233567" w:rsidTr="00E0610F">
        <w:tc>
          <w:tcPr>
            <w:tcW w:w="4253" w:type="dxa"/>
            <w:vMerge w:val="restart"/>
            <w:shd w:val="clear" w:color="auto" w:fill="auto"/>
            <w:vAlign w:val="center"/>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Показатель</w:t>
            </w:r>
          </w:p>
        </w:tc>
        <w:tc>
          <w:tcPr>
            <w:tcW w:w="2268" w:type="dxa"/>
            <w:vMerge w:val="restart"/>
            <w:shd w:val="clear" w:color="auto" w:fill="auto"/>
            <w:vAlign w:val="center"/>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Базовое значение</w:t>
            </w:r>
          </w:p>
        </w:tc>
        <w:tc>
          <w:tcPr>
            <w:tcW w:w="3118" w:type="dxa"/>
            <w:gridSpan w:val="3"/>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Период, год</w:t>
            </w:r>
          </w:p>
        </w:tc>
      </w:tr>
      <w:tr w:rsidR="000661A3" w:rsidRPr="00233567" w:rsidTr="00E0610F">
        <w:tc>
          <w:tcPr>
            <w:tcW w:w="4253" w:type="dxa"/>
            <w:vMerge/>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p>
        </w:tc>
        <w:tc>
          <w:tcPr>
            <w:tcW w:w="2268" w:type="dxa"/>
            <w:vMerge/>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202</w:t>
            </w:r>
            <w:r w:rsidR="00356A03">
              <w:rPr>
                <w:rFonts w:ascii="Liberation Serif" w:eastAsia="Calibri" w:hAnsi="Liberation Serif"/>
                <w:spacing w:val="2"/>
                <w:sz w:val="26"/>
                <w:szCs w:val="26"/>
                <w:lang w:eastAsia="en-US"/>
              </w:rPr>
              <w:t>1</w:t>
            </w:r>
          </w:p>
        </w:tc>
        <w:tc>
          <w:tcPr>
            <w:tcW w:w="1134"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202</w:t>
            </w:r>
            <w:r w:rsidR="00356A03">
              <w:rPr>
                <w:rFonts w:ascii="Liberation Serif" w:eastAsia="Calibri" w:hAnsi="Liberation Serif"/>
                <w:spacing w:val="2"/>
                <w:sz w:val="26"/>
                <w:szCs w:val="26"/>
                <w:lang w:eastAsia="en-US"/>
              </w:rPr>
              <w:t>2</w:t>
            </w: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202</w:t>
            </w:r>
            <w:r w:rsidR="00356A03">
              <w:rPr>
                <w:rFonts w:ascii="Liberation Serif" w:eastAsia="Calibri" w:hAnsi="Liberation Serif"/>
                <w:spacing w:val="2"/>
                <w:sz w:val="26"/>
                <w:szCs w:val="26"/>
                <w:lang w:eastAsia="en-US"/>
              </w:rPr>
              <w:t>3</w:t>
            </w:r>
          </w:p>
        </w:tc>
      </w:tr>
      <w:tr w:rsidR="000661A3" w:rsidRPr="00233567" w:rsidTr="00E0610F">
        <w:tc>
          <w:tcPr>
            <w:tcW w:w="4253" w:type="dxa"/>
            <w:shd w:val="clear" w:color="auto" w:fill="auto"/>
          </w:tcPr>
          <w:p w:rsidR="000661A3" w:rsidRPr="00233567" w:rsidRDefault="000661A3" w:rsidP="00014EED">
            <w:pP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268" w:type="dxa"/>
            <w:shd w:val="clear" w:color="auto" w:fill="auto"/>
          </w:tcPr>
          <w:p w:rsidR="000661A3" w:rsidRPr="00233567" w:rsidRDefault="000661A3" w:rsidP="00BF6565">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Значение 20</w:t>
            </w:r>
            <w:r w:rsidR="00BF6565">
              <w:rPr>
                <w:rFonts w:ascii="Liberation Serif" w:eastAsia="Calibri" w:hAnsi="Liberation Serif"/>
                <w:spacing w:val="2"/>
                <w:sz w:val="26"/>
                <w:szCs w:val="26"/>
                <w:lang w:eastAsia="en-US"/>
              </w:rPr>
              <w:t>20</w:t>
            </w:r>
            <w:r w:rsidRPr="00233567">
              <w:rPr>
                <w:rFonts w:ascii="Liberation Serif" w:eastAsia="Calibri" w:hAnsi="Liberation Serif"/>
                <w:spacing w:val="2"/>
                <w:sz w:val="26"/>
                <w:szCs w:val="26"/>
                <w:lang w:eastAsia="en-US"/>
              </w:rPr>
              <w:t xml:space="preserve"> г., %</w:t>
            </w:r>
          </w:p>
        </w:tc>
        <w:tc>
          <w:tcPr>
            <w:tcW w:w="992"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9</w:t>
            </w:r>
            <w:r w:rsidR="00356A03">
              <w:rPr>
                <w:rFonts w:ascii="Liberation Serif" w:eastAsia="Calibri" w:hAnsi="Liberation Serif"/>
                <w:spacing w:val="2"/>
                <w:sz w:val="26"/>
                <w:szCs w:val="26"/>
                <w:lang w:eastAsia="en-US"/>
              </w:rPr>
              <w:t>8</w:t>
            </w:r>
            <w:r w:rsidRPr="00233567">
              <w:rPr>
                <w:rFonts w:ascii="Liberation Serif" w:eastAsia="Calibri" w:hAnsi="Liberation Serif"/>
                <w:spacing w:val="2"/>
                <w:sz w:val="26"/>
                <w:szCs w:val="26"/>
                <w:lang w:eastAsia="en-US"/>
              </w:rPr>
              <w:t>%</w:t>
            </w:r>
          </w:p>
        </w:tc>
        <w:tc>
          <w:tcPr>
            <w:tcW w:w="1134"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9</w:t>
            </w:r>
            <w:r w:rsidR="00356A03">
              <w:rPr>
                <w:rFonts w:ascii="Liberation Serif" w:eastAsia="Calibri" w:hAnsi="Liberation Serif"/>
                <w:spacing w:val="2"/>
                <w:sz w:val="26"/>
                <w:szCs w:val="26"/>
                <w:lang w:eastAsia="en-US"/>
              </w:rPr>
              <w:t>7</w:t>
            </w:r>
            <w:r w:rsidRPr="00233567">
              <w:rPr>
                <w:rFonts w:ascii="Liberation Serif" w:eastAsia="Calibri" w:hAnsi="Liberation Serif"/>
                <w:spacing w:val="2"/>
                <w:sz w:val="26"/>
                <w:szCs w:val="26"/>
                <w:lang w:eastAsia="en-US"/>
              </w:rPr>
              <w:t>%</w:t>
            </w:r>
          </w:p>
        </w:tc>
        <w:tc>
          <w:tcPr>
            <w:tcW w:w="992"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9</w:t>
            </w:r>
            <w:r w:rsidR="00356A03">
              <w:rPr>
                <w:rFonts w:ascii="Liberation Serif" w:eastAsia="Calibri" w:hAnsi="Liberation Serif"/>
                <w:spacing w:val="2"/>
                <w:sz w:val="26"/>
                <w:szCs w:val="26"/>
                <w:lang w:eastAsia="en-US"/>
              </w:rPr>
              <w:t>6</w:t>
            </w:r>
            <w:r w:rsidRPr="00233567">
              <w:rPr>
                <w:rFonts w:ascii="Liberation Serif" w:eastAsia="Calibri" w:hAnsi="Liberation Serif"/>
                <w:spacing w:val="2"/>
                <w:sz w:val="26"/>
                <w:szCs w:val="26"/>
                <w:lang w:eastAsia="en-US"/>
              </w:rPr>
              <w:t>%</w:t>
            </w:r>
          </w:p>
        </w:tc>
      </w:tr>
      <w:tr w:rsidR="000661A3" w:rsidRPr="00233567" w:rsidTr="00E0610F">
        <w:tc>
          <w:tcPr>
            <w:tcW w:w="4253" w:type="dxa"/>
            <w:shd w:val="clear" w:color="auto" w:fill="auto"/>
          </w:tcPr>
          <w:p w:rsidR="000661A3" w:rsidRPr="00233567" w:rsidRDefault="000661A3" w:rsidP="00014EED">
            <w:pP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Количество проведенных профилактических мероприятий</w:t>
            </w:r>
          </w:p>
        </w:tc>
        <w:tc>
          <w:tcPr>
            <w:tcW w:w="2268" w:type="dxa"/>
            <w:shd w:val="clear" w:color="auto" w:fill="auto"/>
          </w:tcPr>
          <w:p w:rsidR="000661A3" w:rsidRPr="00233567" w:rsidRDefault="000661A3" w:rsidP="00BF6565">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Значение 20</w:t>
            </w:r>
            <w:r w:rsidR="00BF6565">
              <w:rPr>
                <w:rFonts w:ascii="Liberation Serif" w:eastAsia="Calibri" w:hAnsi="Liberation Serif"/>
                <w:spacing w:val="2"/>
                <w:sz w:val="26"/>
                <w:szCs w:val="26"/>
                <w:lang w:eastAsia="en-US"/>
              </w:rPr>
              <w:t>20</w:t>
            </w:r>
            <w:r w:rsidRPr="00233567">
              <w:rPr>
                <w:rFonts w:ascii="Liberation Serif" w:eastAsia="Calibri" w:hAnsi="Liberation Serif"/>
                <w:spacing w:val="2"/>
                <w:sz w:val="26"/>
                <w:szCs w:val="26"/>
                <w:lang w:eastAsia="en-US"/>
              </w:rPr>
              <w:t xml:space="preserve"> г., %</w:t>
            </w:r>
          </w:p>
        </w:tc>
        <w:tc>
          <w:tcPr>
            <w:tcW w:w="992" w:type="dxa"/>
            <w:shd w:val="clear" w:color="auto" w:fill="auto"/>
          </w:tcPr>
          <w:p w:rsidR="000661A3" w:rsidRPr="00233567" w:rsidRDefault="000661A3" w:rsidP="00BF6565">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10</w:t>
            </w:r>
            <w:r w:rsidR="00BF6565">
              <w:rPr>
                <w:rFonts w:ascii="Liberation Serif" w:eastAsia="Calibri" w:hAnsi="Liberation Serif"/>
                <w:spacing w:val="2"/>
                <w:sz w:val="26"/>
                <w:szCs w:val="26"/>
                <w:lang w:eastAsia="en-US"/>
              </w:rPr>
              <w:t>0</w:t>
            </w:r>
            <w:r w:rsidRPr="00233567">
              <w:rPr>
                <w:rFonts w:ascii="Liberation Serif" w:eastAsia="Calibri" w:hAnsi="Liberation Serif"/>
                <w:spacing w:val="2"/>
                <w:sz w:val="26"/>
                <w:szCs w:val="26"/>
                <w:lang w:eastAsia="en-US"/>
              </w:rPr>
              <w:t>%</w:t>
            </w:r>
          </w:p>
        </w:tc>
        <w:tc>
          <w:tcPr>
            <w:tcW w:w="1134" w:type="dxa"/>
            <w:shd w:val="clear" w:color="auto" w:fill="auto"/>
          </w:tcPr>
          <w:p w:rsidR="000661A3" w:rsidRPr="00233567" w:rsidRDefault="00356A03" w:rsidP="00BF6565">
            <w:pPr>
              <w:jc w:val="center"/>
              <w:textAlignment w:val="baseline"/>
              <w:rPr>
                <w:rFonts w:ascii="Liberation Serif" w:eastAsia="Calibri" w:hAnsi="Liberation Serif"/>
                <w:spacing w:val="2"/>
                <w:sz w:val="26"/>
                <w:szCs w:val="26"/>
                <w:lang w:eastAsia="en-US"/>
              </w:rPr>
            </w:pPr>
            <w:r>
              <w:rPr>
                <w:rFonts w:ascii="Liberation Serif" w:eastAsia="Calibri" w:hAnsi="Liberation Serif"/>
                <w:spacing w:val="2"/>
                <w:sz w:val="26"/>
                <w:szCs w:val="26"/>
                <w:lang w:eastAsia="en-US"/>
              </w:rPr>
              <w:t>1</w:t>
            </w:r>
            <w:r w:rsidR="00BF6565">
              <w:rPr>
                <w:rFonts w:ascii="Liberation Serif" w:eastAsia="Calibri" w:hAnsi="Liberation Serif"/>
                <w:spacing w:val="2"/>
                <w:sz w:val="26"/>
                <w:szCs w:val="26"/>
                <w:lang w:eastAsia="en-US"/>
              </w:rPr>
              <w:t>05</w:t>
            </w:r>
            <w:r w:rsidR="000661A3" w:rsidRPr="00233567">
              <w:rPr>
                <w:rFonts w:ascii="Liberation Serif" w:eastAsia="Calibri" w:hAnsi="Liberation Serif"/>
                <w:spacing w:val="2"/>
                <w:sz w:val="26"/>
                <w:szCs w:val="26"/>
                <w:lang w:eastAsia="en-US"/>
              </w:rPr>
              <w:t>%</w:t>
            </w:r>
          </w:p>
        </w:tc>
        <w:tc>
          <w:tcPr>
            <w:tcW w:w="992" w:type="dxa"/>
            <w:shd w:val="clear" w:color="auto" w:fill="auto"/>
          </w:tcPr>
          <w:p w:rsidR="000661A3" w:rsidRPr="00233567" w:rsidRDefault="000661A3" w:rsidP="00BF6565">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1</w:t>
            </w:r>
            <w:r w:rsidR="00BF6565">
              <w:rPr>
                <w:rFonts w:ascii="Liberation Serif" w:eastAsia="Calibri" w:hAnsi="Liberation Serif"/>
                <w:spacing w:val="2"/>
                <w:sz w:val="26"/>
                <w:szCs w:val="26"/>
                <w:lang w:eastAsia="en-US"/>
              </w:rPr>
              <w:t>10</w:t>
            </w:r>
            <w:r w:rsidRPr="00233567">
              <w:rPr>
                <w:rFonts w:ascii="Liberation Serif" w:eastAsia="Calibri" w:hAnsi="Liberation Serif"/>
                <w:spacing w:val="2"/>
                <w:sz w:val="26"/>
                <w:szCs w:val="26"/>
                <w:lang w:eastAsia="en-US"/>
              </w:rPr>
              <w:t>%</w:t>
            </w:r>
          </w:p>
        </w:tc>
      </w:tr>
      <w:tr w:rsidR="000661A3" w:rsidRPr="00233567" w:rsidTr="00E0610F">
        <w:tc>
          <w:tcPr>
            <w:tcW w:w="4253" w:type="dxa"/>
            <w:shd w:val="clear" w:color="auto" w:fill="auto"/>
          </w:tcPr>
          <w:p w:rsidR="000661A3" w:rsidRPr="00233567" w:rsidRDefault="000661A3" w:rsidP="00014EED">
            <w:pP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268" w:type="dxa"/>
            <w:shd w:val="clear" w:color="auto" w:fill="auto"/>
          </w:tcPr>
          <w:p w:rsidR="000661A3" w:rsidRPr="00233567" w:rsidRDefault="000661A3" w:rsidP="00BF6565">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Значение 20</w:t>
            </w:r>
            <w:r w:rsidR="00BF6565">
              <w:rPr>
                <w:rFonts w:ascii="Liberation Serif" w:eastAsia="Calibri" w:hAnsi="Liberation Serif"/>
                <w:spacing w:val="2"/>
                <w:sz w:val="26"/>
                <w:szCs w:val="26"/>
                <w:lang w:eastAsia="en-US"/>
              </w:rPr>
              <w:t>20</w:t>
            </w:r>
            <w:r w:rsidRPr="00233567">
              <w:rPr>
                <w:rFonts w:ascii="Liberation Serif" w:eastAsia="Calibri" w:hAnsi="Liberation Serif"/>
                <w:spacing w:val="2"/>
                <w:sz w:val="26"/>
                <w:szCs w:val="26"/>
                <w:lang w:eastAsia="en-US"/>
              </w:rPr>
              <w:t xml:space="preserve"> г., %</w:t>
            </w:r>
          </w:p>
        </w:tc>
        <w:tc>
          <w:tcPr>
            <w:tcW w:w="992"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0,1%</w:t>
            </w:r>
          </w:p>
        </w:tc>
        <w:tc>
          <w:tcPr>
            <w:tcW w:w="1134" w:type="dxa"/>
            <w:shd w:val="clear" w:color="auto" w:fill="auto"/>
          </w:tcPr>
          <w:p w:rsidR="000661A3" w:rsidRPr="00233567" w:rsidRDefault="000661A3" w:rsidP="00356A03">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0,</w:t>
            </w:r>
            <w:r w:rsidR="00356A03">
              <w:rPr>
                <w:rFonts w:ascii="Liberation Serif" w:eastAsia="Calibri" w:hAnsi="Liberation Serif"/>
                <w:spacing w:val="2"/>
                <w:sz w:val="26"/>
                <w:szCs w:val="26"/>
                <w:lang w:eastAsia="en-US"/>
              </w:rPr>
              <w:t>2</w:t>
            </w:r>
            <w:r w:rsidRPr="00233567">
              <w:rPr>
                <w:rFonts w:ascii="Liberation Serif" w:eastAsia="Calibri" w:hAnsi="Liberation Serif"/>
                <w:spacing w:val="2"/>
                <w:sz w:val="26"/>
                <w:szCs w:val="26"/>
                <w:lang w:eastAsia="en-US"/>
              </w:rPr>
              <w:t>%</w:t>
            </w:r>
          </w:p>
        </w:tc>
        <w:tc>
          <w:tcPr>
            <w:tcW w:w="992" w:type="dxa"/>
            <w:shd w:val="clear" w:color="auto" w:fill="auto"/>
          </w:tcPr>
          <w:p w:rsidR="000661A3" w:rsidRPr="00233567" w:rsidRDefault="000661A3" w:rsidP="00014EED">
            <w:pPr>
              <w:jc w:val="center"/>
              <w:textAlignment w:val="baseline"/>
              <w:rPr>
                <w:rFonts w:ascii="Liberation Serif" w:eastAsia="Calibri" w:hAnsi="Liberation Serif"/>
                <w:spacing w:val="2"/>
                <w:sz w:val="26"/>
                <w:szCs w:val="26"/>
                <w:lang w:eastAsia="en-US"/>
              </w:rPr>
            </w:pPr>
            <w:r w:rsidRPr="00233567">
              <w:rPr>
                <w:rFonts w:ascii="Liberation Serif" w:eastAsia="Calibri" w:hAnsi="Liberation Serif"/>
                <w:spacing w:val="2"/>
                <w:sz w:val="26"/>
                <w:szCs w:val="26"/>
                <w:lang w:eastAsia="en-US"/>
              </w:rPr>
              <w:t>0,2%</w:t>
            </w:r>
          </w:p>
        </w:tc>
      </w:tr>
    </w:tbl>
    <w:p w:rsidR="000661A3" w:rsidRPr="00233567" w:rsidRDefault="000661A3" w:rsidP="000661A3">
      <w:pPr>
        <w:shd w:val="clear" w:color="auto" w:fill="FFFFFF"/>
        <w:textAlignment w:val="baseline"/>
        <w:rPr>
          <w:rFonts w:ascii="Liberation Serif" w:hAnsi="Liberation Serif"/>
          <w:spacing w:val="2"/>
          <w:sz w:val="26"/>
          <w:szCs w:val="26"/>
        </w:rPr>
      </w:pP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Целевыми показателями Программы выступают:</w:t>
      </w:r>
    </w:p>
    <w:p w:rsidR="000661A3" w:rsidRPr="00233567" w:rsidRDefault="000661A3" w:rsidP="001A1B97">
      <w:pPr>
        <w:shd w:val="clear" w:color="auto" w:fill="FFFFFF"/>
        <w:tabs>
          <w:tab w:val="left" w:pos="993"/>
        </w:tabs>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1. Показатель снижения количества нарушений законодательства, допущенных подконтрольными субъектами, выявленных при проведении проверок.</w:t>
      </w:r>
    </w:p>
    <w:p w:rsidR="000661A3" w:rsidRPr="00233567" w:rsidRDefault="000661A3" w:rsidP="000661A3">
      <w:pPr>
        <w:shd w:val="clear" w:color="auto" w:fill="FFFFFF"/>
        <w:jc w:val="both"/>
        <w:textAlignment w:val="baseline"/>
        <w:rPr>
          <w:rFonts w:ascii="Liberation Serif" w:hAnsi="Liberation Serif"/>
          <w:spacing w:val="2"/>
          <w:sz w:val="26"/>
          <w:szCs w:val="26"/>
        </w:rPr>
      </w:pPr>
      <w:r w:rsidRPr="00233567">
        <w:rPr>
          <w:rFonts w:ascii="Liberation Serif" w:hAnsi="Liberation Serif"/>
          <w:spacing w:val="2"/>
          <w:sz w:val="26"/>
          <w:szCs w:val="26"/>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Базовый период для данного показателя 20</w:t>
      </w:r>
      <w:r w:rsidR="00BF6565">
        <w:rPr>
          <w:rFonts w:ascii="Liberation Serif" w:hAnsi="Liberation Serif"/>
          <w:spacing w:val="2"/>
          <w:sz w:val="26"/>
          <w:szCs w:val="26"/>
        </w:rPr>
        <w:t>20</w:t>
      </w:r>
      <w:r w:rsidRPr="00233567">
        <w:rPr>
          <w:rFonts w:ascii="Liberation Serif" w:hAnsi="Liberation Serif"/>
          <w:spacing w:val="2"/>
          <w:sz w:val="26"/>
          <w:szCs w:val="26"/>
        </w:rPr>
        <w:t xml:space="preserve"> год – 100%. В 202</w:t>
      </w:r>
      <w:r w:rsidR="00356A03">
        <w:rPr>
          <w:rFonts w:ascii="Liberation Serif" w:hAnsi="Liberation Serif"/>
          <w:spacing w:val="2"/>
          <w:sz w:val="26"/>
          <w:szCs w:val="26"/>
        </w:rPr>
        <w:t>1</w:t>
      </w:r>
      <w:r w:rsidRPr="00233567">
        <w:rPr>
          <w:rFonts w:ascii="Liberation Serif" w:hAnsi="Liberation Serif"/>
          <w:spacing w:val="2"/>
          <w:sz w:val="26"/>
          <w:szCs w:val="26"/>
        </w:rPr>
        <w:t xml:space="preserve"> году показатель не должен превышать 9</w:t>
      </w:r>
      <w:r w:rsidR="00356A03">
        <w:rPr>
          <w:rFonts w:ascii="Liberation Serif" w:hAnsi="Liberation Serif"/>
          <w:spacing w:val="2"/>
          <w:sz w:val="26"/>
          <w:szCs w:val="26"/>
        </w:rPr>
        <w:t>8</w:t>
      </w:r>
      <w:r w:rsidRPr="00233567">
        <w:rPr>
          <w:rFonts w:ascii="Liberation Serif" w:hAnsi="Liberation Serif"/>
          <w:spacing w:val="2"/>
          <w:sz w:val="26"/>
          <w:szCs w:val="26"/>
        </w:rPr>
        <w:t>%, в 202</w:t>
      </w:r>
      <w:r w:rsidR="00356A03">
        <w:rPr>
          <w:rFonts w:ascii="Liberation Serif" w:hAnsi="Liberation Serif"/>
          <w:spacing w:val="2"/>
          <w:sz w:val="26"/>
          <w:szCs w:val="26"/>
        </w:rPr>
        <w:t>2</w:t>
      </w:r>
      <w:r w:rsidRPr="00233567">
        <w:rPr>
          <w:rFonts w:ascii="Liberation Serif" w:hAnsi="Liberation Serif"/>
          <w:spacing w:val="2"/>
          <w:sz w:val="26"/>
          <w:szCs w:val="26"/>
        </w:rPr>
        <w:t xml:space="preserve"> году – 9</w:t>
      </w:r>
      <w:r w:rsidR="00356A03">
        <w:rPr>
          <w:rFonts w:ascii="Liberation Serif" w:hAnsi="Liberation Serif"/>
          <w:spacing w:val="2"/>
          <w:sz w:val="26"/>
          <w:szCs w:val="26"/>
        </w:rPr>
        <w:t>7</w:t>
      </w:r>
      <w:r w:rsidRPr="00233567">
        <w:rPr>
          <w:rFonts w:ascii="Liberation Serif" w:hAnsi="Liberation Serif"/>
          <w:spacing w:val="2"/>
          <w:sz w:val="26"/>
          <w:szCs w:val="26"/>
        </w:rPr>
        <w:t>%, в 202</w:t>
      </w:r>
      <w:r w:rsidR="00356A03">
        <w:rPr>
          <w:rFonts w:ascii="Liberation Serif" w:hAnsi="Liberation Serif"/>
          <w:spacing w:val="2"/>
          <w:sz w:val="26"/>
          <w:szCs w:val="26"/>
        </w:rPr>
        <w:t>3</w:t>
      </w:r>
      <w:r w:rsidRPr="00233567">
        <w:rPr>
          <w:rFonts w:ascii="Liberation Serif" w:hAnsi="Liberation Serif"/>
          <w:spacing w:val="2"/>
          <w:sz w:val="26"/>
          <w:szCs w:val="26"/>
        </w:rPr>
        <w:t xml:space="preserve"> году – 9</w:t>
      </w:r>
      <w:r w:rsidR="00356A03">
        <w:rPr>
          <w:rFonts w:ascii="Liberation Serif" w:hAnsi="Liberation Serif"/>
          <w:spacing w:val="2"/>
          <w:sz w:val="26"/>
          <w:szCs w:val="26"/>
        </w:rPr>
        <w:t>6</w:t>
      </w:r>
      <w:r w:rsidRPr="00233567">
        <w:rPr>
          <w:rFonts w:ascii="Liberation Serif" w:hAnsi="Liberation Serif"/>
          <w:spacing w:val="2"/>
          <w:sz w:val="26"/>
          <w:szCs w:val="26"/>
        </w:rPr>
        <w:t>%.</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2. Показатель количества проведенных профилактических мероприятий, %.</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Базовый период – 20</w:t>
      </w:r>
      <w:r w:rsidR="00BF6565">
        <w:rPr>
          <w:rFonts w:ascii="Liberation Serif" w:hAnsi="Liberation Serif"/>
          <w:spacing w:val="2"/>
          <w:sz w:val="26"/>
          <w:szCs w:val="26"/>
        </w:rPr>
        <w:t>20</w:t>
      </w:r>
      <w:r w:rsidRPr="00233567">
        <w:rPr>
          <w:rFonts w:ascii="Liberation Serif" w:hAnsi="Liberation Serif"/>
          <w:spacing w:val="2"/>
          <w:sz w:val="26"/>
          <w:szCs w:val="26"/>
        </w:rPr>
        <w:t xml:space="preserve"> год – 100%. В 202</w:t>
      </w:r>
      <w:r w:rsidR="003A45EC">
        <w:rPr>
          <w:rFonts w:ascii="Liberation Serif" w:hAnsi="Liberation Serif"/>
          <w:spacing w:val="2"/>
          <w:sz w:val="26"/>
          <w:szCs w:val="26"/>
        </w:rPr>
        <w:t>1</w:t>
      </w:r>
      <w:r w:rsidRPr="00233567">
        <w:rPr>
          <w:rFonts w:ascii="Liberation Serif" w:hAnsi="Liberation Serif"/>
          <w:spacing w:val="2"/>
          <w:sz w:val="26"/>
          <w:szCs w:val="26"/>
        </w:rPr>
        <w:t xml:space="preserve"> году показатель должен увеличиться на 5% к базовому периоду. </w:t>
      </w:r>
    </w:p>
    <w:p w:rsidR="000661A3" w:rsidRPr="00233567" w:rsidRDefault="000661A3" w:rsidP="000661A3">
      <w:pPr>
        <w:shd w:val="clear" w:color="auto" w:fill="FFFFFF"/>
        <w:jc w:val="both"/>
        <w:textAlignment w:val="baseline"/>
        <w:rPr>
          <w:rFonts w:ascii="Liberation Serif" w:hAnsi="Liberation Serif"/>
          <w:spacing w:val="2"/>
          <w:sz w:val="26"/>
          <w:szCs w:val="26"/>
        </w:rPr>
      </w:pPr>
      <w:r w:rsidRPr="00233567">
        <w:rPr>
          <w:rFonts w:ascii="Liberation Serif" w:hAnsi="Liberation Serif"/>
          <w:spacing w:val="2"/>
          <w:sz w:val="26"/>
          <w:szCs w:val="26"/>
        </w:rPr>
        <w:tab/>
        <w:t>Целевыми показателями результативности Программы выступают:</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1. Количество проведенных профилактических мероприятий, шт.</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В 202</w:t>
      </w:r>
      <w:r w:rsidR="003A45EC">
        <w:rPr>
          <w:rFonts w:ascii="Liberation Serif" w:hAnsi="Liberation Serif"/>
          <w:spacing w:val="2"/>
          <w:sz w:val="26"/>
          <w:szCs w:val="26"/>
        </w:rPr>
        <w:t>1</w:t>
      </w:r>
      <w:r w:rsidRPr="00233567">
        <w:rPr>
          <w:rFonts w:ascii="Liberation Serif" w:hAnsi="Liberation Serif"/>
          <w:spacing w:val="2"/>
          <w:sz w:val="26"/>
          <w:szCs w:val="26"/>
        </w:rPr>
        <w:t xml:space="preserve"> году показатель должен быть не меньше 5 мероприятий.</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2. Доля субъектов, в отношении которых проведены профилактические мероприятия, %.</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В 20</w:t>
      </w:r>
      <w:r w:rsidR="003A45EC">
        <w:rPr>
          <w:rFonts w:ascii="Liberation Serif" w:hAnsi="Liberation Serif"/>
          <w:spacing w:val="2"/>
          <w:sz w:val="26"/>
          <w:szCs w:val="26"/>
        </w:rPr>
        <w:t>21</w:t>
      </w:r>
      <w:r w:rsidRPr="00233567">
        <w:rPr>
          <w:rFonts w:ascii="Liberation Serif" w:hAnsi="Liberation Serif"/>
          <w:spacing w:val="2"/>
          <w:sz w:val="26"/>
          <w:szCs w:val="26"/>
        </w:rPr>
        <w:t xml:space="preserve"> году не должен быть меньше 0,1%.</w:t>
      </w:r>
    </w:p>
    <w:p w:rsidR="000661A3" w:rsidRPr="00233567" w:rsidRDefault="000661A3" w:rsidP="000661A3">
      <w:pPr>
        <w:shd w:val="clear" w:color="auto" w:fill="FFFFFF"/>
        <w:ind w:firstLine="708"/>
        <w:jc w:val="both"/>
        <w:textAlignment w:val="baseline"/>
        <w:rPr>
          <w:rFonts w:ascii="Liberation Serif" w:hAnsi="Liberation Serif"/>
          <w:spacing w:val="2"/>
          <w:sz w:val="26"/>
          <w:szCs w:val="26"/>
        </w:rPr>
      </w:pPr>
      <w:r w:rsidRPr="00233567">
        <w:rPr>
          <w:rFonts w:ascii="Liberation Serif" w:hAnsi="Liberation Serif"/>
          <w:spacing w:val="2"/>
          <w:sz w:val="26"/>
          <w:szCs w:val="26"/>
        </w:rPr>
        <w:t>Показатель рассчитывается как отношение количества подконтрольных субъектов, в отношении которых были проведены профилактические мероприятия, к общему числу подконтрольных субъектов.</w:t>
      </w:r>
    </w:p>
    <w:p w:rsidR="004531C1" w:rsidRPr="00233567" w:rsidRDefault="004531C1" w:rsidP="004531C1">
      <w:pPr>
        <w:jc w:val="right"/>
        <w:rPr>
          <w:rFonts w:ascii="Liberation Serif" w:hAnsi="Liberation Serif"/>
          <w:sz w:val="26"/>
          <w:szCs w:val="26"/>
        </w:rPr>
      </w:pPr>
    </w:p>
    <w:sectPr w:rsidR="004531C1" w:rsidRPr="00233567" w:rsidSect="00557C9D">
      <w:headerReference w:type="default" r:id="rId16"/>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0F" w:rsidRDefault="00C07A0F" w:rsidP="00557C9D">
      <w:r>
        <w:separator/>
      </w:r>
    </w:p>
  </w:endnote>
  <w:endnote w:type="continuationSeparator" w:id="0">
    <w:p w:rsidR="00C07A0F" w:rsidRDefault="00C07A0F"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0F" w:rsidRDefault="00C07A0F" w:rsidP="00557C9D">
      <w:r>
        <w:separator/>
      </w:r>
    </w:p>
  </w:footnote>
  <w:footnote w:type="continuationSeparator" w:id="0">
    <w:p w:rsidR="00C07A0F" w:rsidRDefault="00C07A0F"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EndPr/>
    <w:sdtContent>
      <w:p w:rsidR="00C07A0F" w:rsidRDefault="00C07A0F">
        <w:pPr>
          <w:pStyle w:val="a8"/>
          <w:jc w:val="center"/>
        </w:pPr>
        <w:r>
          <w:fldChar w:fldCharType="begin"/>
        </w:r>
        <w:r>
          <w:instrText>PAGE   \* MERGEFORMAT</w:instrText>
        </w:r>
        <w:r>
          <w:fldChar w:fldCharType="separate"/>
        </w:r>
        <w:r w:rsidR="00B30AED">
          <w:rPr>
            <w:noProof/>
          </w:rPr>
          <w:t>2</w:t>
        </w:r>
        <w:r>
          <w:fldChar w:fldCharType="end"/>
        </w:r>
      </w:p>
    </w:sdtContent>
  </w:sdt>
  <w:p w:rsidR="00C07A0F" w:rsidRDefault="00C07A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2809"/>
    <w:multiLevelType w:val="hybridMultilevel"/>
    <w:tmpl w:val="4176A06C"/>
    <w:lvl w:ilvl="0" w:tplc="C8144B32">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7032"/>
    <w:rsid w:val="00032CB5"/>
    <w:rsid w:val="00035EE4"/>
    <w:rsid w:val="000432A2"/>
    <w:rsid w:val="00043932"/>
    <w:rsid w:val="00043C12"/>
    <w:rsid w:val="00056096"/>
    <w:rsid w:val="00056154"/>
    <w:rsid w:val="00061E5D"/>
    <w:rsid w:val="000661A3"/>
    <w:rsid w:val="00067B4B"/>
    <w:rsid w:val="0007419B"/>
    <w:rsid w:val="00076863"/>
    <w:rsid w:val="00080726"/>
    <w:rsid w:val="00080F72"/>
    <w:rsid w:val="0008281A"/>
    <w:rsid w:val="00082B91"/>
    <w:rsid w:val="00085FD7"/>
    <w:rsid w:val="0009583E"/>
    <w:rsid w:val="00096951"/>
    <w:rsid w:val="00097C6B"/>
    <w:rsid w:val="000A394C"/>
    <w:rsid w:val="000D28A8"/>
    <w:rsid w:val="000F5520"/>
    <w:rsid w:val="000F592D"/>
    <w:rsid w:val="001034C0"/>
    <w:rsid w:val="00103A17"/>
    <w:rsid w:val="00104FB9"/>
    <w:rsid w:val="00111177"/>
    <w:rsid w:val="00114F54"/>
    <w:rsid w:val="00115425"/>
    <w:rsid w:val="001156D2"/>
    <w:rsid w:val="00124EEF"/>
    <w:rsid w:val="0013286C"/>
    <w:rsid w:val="00137E2F"/>
    <w:rsid w:val="0014280A"/>
    <w:rsid w:val="0014361B"/>
    <w:rsid w:val="00146583"/>
    <w:rsid w:val="001473E4"/>
    <w:rsid w:val="001636A5"/>
    <w:rsid w:val="001833D4"/>
    <w:rsid w:val="0018780B"/>
    <w:rsid w:val="001A1B97"/>
    <w:rsid w:val="001A685D"/>
    <w:rsid w:val="001B5705"/>
    <w:rsid w:val="001B6DBC"/>
    <w:rsid w:val="001D4E31"/>
    <w:rsid w:val="001E0F4D"/>
    <w:rsid w:val="001E4F97"/>
    <w:rsid w:val="001F1767"/>
    <w:rsid w:val="001F3099"/>
    <w:rsid w:val="0020172D"/>
    <w:rsid w:val="0020688F"/>
    <w:rsid w:val="00215611"/>
    <w:rsid w:val="0022584D"/>
    <w:rsid w:val="00233567"/>
    <w:rsid w:val="00237109"/>
    <w:rsid w:val="00237419"/>
    <w:rsid w:val="00237CAB"/>
    <w:rsid w:val="00240A12"/>
    <w:rsid w:val="00254FAB"/>
    <w:rsid w:val="002625A2"/>
    <w:rsid w:val="00264DBF"/>
    <w:rsid w:val="00266224"/>
    <w:rsid w:val="00271CEA"/>
    <w:rsid w:val="00273117"/>
    <w:rsid w:val="00285DB5"/>
    <w:rsid w:val="00287840"/>
    <w:rsid w:val="0029265D"/>
    <w:rsid w:val="002A33E1"/>
    <w:rsid w:val="002A5203"/>
    <w:rsid w:val="002B1236"/>
    <w:rsid w:val="002C0B93"/>
    <w:rsid w:val="002C182D"/>
    <w:rsid w:val="002C555F"/>
    <w:rsid w:val="002D04B4"/>
    <w:rsid w:val="002D160B"/>
    <w:rsid w:val="002D472F"/>
    <w:rsid w:val="002D718D"/>
    <w:rsid w:val="002E44C4"/>
    <w:rsid w:val="002E53A1"/>
    <w:rsid w:val="002F26FF"/>
    <w:rsid w:val="002F6DD0"/>
    <w:rsid w:val="003007A6"/>
    <w:rsid w:val="00301C02"/>
    <w:rsid w:val="00302DD3"/>
    <w:rsid w:val="0030347F"/>
    <w:rsid w:val="0030370E"/>
    <w:rsid w:val="00304997"/>
    <w:rsid w:val="00310FDE"/>
    <w:rsid w:val="0033333D"/>
    <w:rsid w:val="003442FE"/>
    <w:rsid w:val="00345D92"/>
    <w:rsid w:val="00352DC3"/>
    <w:rsid w:val="00356325"/>
    <w:rsid w:val="00356A03"/>
    <w:rsid w:val="003607C4"/>
    <w:rsid w:val="00363587"/>
    <w:rsid w:val="003832BB"/>
    <w:rsid w:val="00383F07"/>
    <w:rsid w:val="00391293"/>
    <w:rsid w:val="003926AD"/>
    <w:rsid w:val="003A1BB8"/>
    <w:rsid w:val="003A45EC"/>
    <w:rsid w:val="003A4E43"/>
    <w:rsid w:val="003A6A8A"/>
    <w:rsid w:val="003B077D"/>
    <w:rsid w:val="003B5E88"/>
    <w:rsid w:val="003C505B"/>
    <w:rsid w:val="003D7A9B"/>
    <w:rsid w:val="003F2F17"/>
    <w:rsid w:val="00401268"/>
    <w:rsid w:val="00404DA4"/>
    <w:rsid w:val="0041085A"/>
    <w:rsid w:val="00420573"/>
    <w:rsid w:val="00420D4F"/>
    <w:rsid w:val="0042305E"/>
    <w:rsid w:val="00425829"/>
    <w:rsid w:val="00435E52"/>
    <w:rsid w:val="004419E1"/>
    <w:rsid w:val="0044238C"/>
    <w:rsid w:val="004531C1"/>
    <w:rsid w:val="00464CB7"/>
    <w:rsid w:val="004665FF"/>
    <w:rsid w:val="00474E12"/>
    <w:rsid w:val="00477AE5"/>
    <w:rsid w:val="00490132"/>
    <w:rsid w:val="0049518C"/>
    <w:rsid w:val="004B063F"/>
    <w:rsid w:val="004B271E"/>
    <w:rsid w:val="004B32BE"/>
    <w:rsid w:val="004B33B5"/>
    <w:rsid w:val="004B7092"/>
    <w:rsid w:val="004C051D"/>
    <w:rsid w:val="004D1E58"/>
    <w:rsid w:val="004D4C91"/>
    <w:rsid w:val="004D5528"/>
    <w:rsid w:val="004D55C0"/>
    <w:rsid w:val="004F7472"/>
    <w:rsid w:val="00502543"/>
    <w:rsid w:val="00502706"/>
    <w:rsid w:val="005169DB"/>
    <w:rsid w:val="00536D53"/>
    <w:rsid w:val="00543CEF"/>
    <w:rsid w:val="005518FF"/>
    <w:rsid w:val="0055560D"/>
    <w:rsid w:val="00556388"/>
    <w:rsid w:val="00557C9D"/>
    <w:rsid w:val="00561595"/>
    <w:rsid w:val="005636CF"/>
    <w:rsid w:val="00571102"/>
    <w:rsid w:val="005729F2"/>
    <w:rsid w:val="0057644B"/>
    <w:rsid w:val="00580853"/>
    <w:rsid w:val="005912F4"/>
    <w:rsid w:val="00591B81"/>
    <w:rsid w:val="0059343D"/>
    <w:rsid w:val="0059509F"/>
    <w:rsid w:val="005B761F"/>
    <w:rsid w:val="005C4AA8"/>
    <w:rsid w:val="005C51BB"/>
    <w:rsid w:val="005D41A3"/>
    <w:rsid w:val="005D6857"/>
    <w:rsid w:val="005D780D"/>
    <w:rsid w:val="005E3D68"/>
    <w:rsid w:val="005F1F5F"/>
    <w:rsid w:val="005F339B"/>
    <w:rsid w:val="006060BB"/>
    <w:rsid w:val="00615594"/>
    <w:rsid w:val="0061670A"/>
    <w:rsid w:val="00630857"/>
    <w:rsid w:val="00640FEF"/>
    <w:rsid w:val="00642EC5"/>
    <w:rsid w:val="00644297"/>
    <w:rsid w:val="00666D47"/>
    <w:rsid w:val="00667E28"/>
    <w:rsid w:val="00684622"/>
    <w:rsid w:val="00684EC2"/>
    <w:rsid w:val="006854DC"/>
    <w:rsid w:val="00693021"/>
    <w:rsid w:val="00695984"/>
    <w:rsid w:val="006A0EAB"/>
    <w:rsid w:val="006A7DCE"/>
    <w:rsid w:val="006C2BE3"/>
    <w:rsid w:val="006C6DBF"/>
    <w:rsid w:val="006E0502"/>
    <w:rsid w:val="006E07D7"/>
    <w:rsid w:val="006E1975"/>
    <w:rsid w:val="006E3068"/>
    <w:rsid w:val="006E4975"/>
    <w:rsid w:val="00700840"/>
    <w:rsid w:val="007015D5"/>
    <w:rsid w:val="007179A9"/>
    <w:rsid w:val="00733D5F"/>
    <w:rsid w:val="007463D2"/>
    <w:rsid w:val="00752C22"/>
    <w:rsid w:val="00754672"/>
    <w:rsid w:val="00764A6F"/>
    <w:rsid w:val="00775DC7"/>
    <w:rsid w:val="00785114"/>
    <w:rsid w:val="007855AA"/>
    <w:rsid w:val="00785ACB"/>
    <w:rsid w:val="00786596"/>
    <w:rsid w:val="007871DC"/>
    <w:rsid w:val="00792ED0"/>
    <w:rsid w:val="00796DA4"/>
    <w:rsid w:val="007A72FD"/>
    <w:rsid w:val="007B1122"/>
    <w:rsid w:val="007B79B1"/>
    <w:rsid w:val="007C2A73"/>
    <w:rsid w:val="007C6458"/>
    <w:rsid w:val="007D134C"/>
    <w:rsid w:val="007D4CF8"/>
    <w:rsid w:val="007E06F1"/>
    <w:rsid w:val="007E75EB"/>
    <w:rsid w:val="007F5528"/>
    <w:rsid w:val="007F72F5"/>
    <w:rsid w:val="007F75B7"/>
    <w:rsid w:val="00811ACC"/>
    <w:rsid w:val="00813938"/>
    <w:rsid w:val="00813EA3"/>
    <w:rsid w:val="00823170"/>
    <w:rsid w:val="00832228"/>
    <w:rsid w:val="00847A16"/>
    <w:rsid w:val="00852D26"/>
    <w:rsid w:val="00854FB2"/>
    <w:rsid w:val="00855D60"/>
    <w:rsid w:val="0086003F"/>
    <w:rsid w:val="00861648"/>
    <w:rsid w:val="00862F4A"/>
    <w:rsid w:val="008635CA"/>
    <w:rsid w:val="00863C6A"/>
    <w:rsid w:val="00872819"/>
    <w:rsid w:val="008755D2"/>
    <w:rsid w:val="00881492"/>
    <w:rsid w:val="00891C0A"/>
    <w:rsid w:val="00893A00"/>
    <w:rsid w:val="00897019"/>
    <w:rsid w:val="008A01EB"/>
    <w:rsid w:val="008A64E3"/>
    <w:rsid w:val="008A6874"/>
    <w:rsid w:val="008B4B39"/>
    <w:rsid w:val="008B584D"/>
    <w:rsid w:val="008B63DD"/>
    <w:rsid w:val="008C2501"/>
    <w:rsid w:val="008C292A"/>
    <w:rsid w:val="008C7BC1"/>
    <w:rsid w:val="008D04FD"/>
    <w:rsid w:val="008D1477"/>
    <w:rsid w:val="008E43B9"/>
    <w:rsid w:val="0092291B"/>
    <w:rsid w:val="00943A4B"/>
    <w:rsid w:val="0095502A"/>
    <w:rsid w:val="00976784"/>
    <w:rsid w:val="0099003D"/>
    <w:rsid w:val="009A09E4"/>
    <w:rsid w:val="009A49D9"/>
    <w:rsid w:val="009A7454"/>
    <w:rsid w:val="009B3384"/>
    <w:rsid w:val="009B368E"/>
    <w:rsid w:val="009B521C"/>
    <w:rsid w:val="009C346B"/>
    <w:rsid w:val="009C659D"/>
    <w:rsid w:val="009D48F3"/>
    <w:rsid w:val="009D70AB"/>
    <w:rsid w:val="009D7827"/>
    <w:rsid w:val="009E16D4"/>
    <w:rsid w:val="009E2BC9"/>
    <w:rsid w:val="009F5AC6"/>
    <w:rsid w:val="009F6F76"/>
    <w:rsid w:val="00A11E41"/>
    <w:rsid w:val="00A12E08"/>
    <w:rsid w:val="00A22976"/>
    <w:rsid w:val="00A52BFA"/>
    <w:rsid w:val="00A676E5"/>
    <w:rsid w:val="00A8424F"/>
    <w:rsid w:val="00A84718"/>
    <w:rsid w:val="00A852EC"/>
    <w:rsid w:val="00A86008"/>
    <w:rsid w:val="00AA594A"/>
    <w:rsid w:val="00AB32C7"/>
    <w:rsid w:val="00AB7916"/>
    <w:rsid w:val="00AC0F5C"/>
    <w:rsid w:val="00AC5B86"/>
    <w:rsid w:val="00AC7D02"/>
    <w:rsid w:val="00AD30B9"/>
    <w:rsid w:val="00AD3A18"/>
    <w:rsid w:val="00AD64FF"/>
    <w:rsid w:val="00AE35C4"/>
    <w:rsid w:val="00AE5AFB"/>
    <w:rsid w:val="00AE5DAF"/>
    <w:rsid w:val="00AF3F7A"/>
    <w:rsid w:val="00AF481C"/>
    <w:rsid w:val="00B015D8"/>
    <w:rsid w:val="00B06099"/>
    <w:rsid w:val="00B12EDF"/>
    <w:rsid w:val="00B30AED"/>
    <w:rsid w:val="00B350FB"/>
    <w:rsid w:val="00B43269"/>
    <w:rsid w:val="00B5542D"/>
    <w:rsid w:val="00B56548"/>
    <w:rsid w:val="00B63E45"/>
    <w:rsid w:val="00B70FE5"/>
    <w:rsid w:val="00B73285"/>
    <w:rsid w:val="00B753BC"/>
    <w:rsid w:val="00B83B21"/>
    <w:rsid w:val="00B91169"/>
    <w:rsid w:val="00B959C9"/>
    <w:rsid w:val="00B97590"/>
    <w:rsid w:val="00BA04FD"/>
    <w:rsid w:val="00BB63A1"/>
    <w:rsid w:val="00BB6E46"/>
    <w:rsid w:val="00BC2FD7"/>
    <w:rsid w:val="00BC6097"/>
    <w:rsid w:val="00BD075C"/>
    <w:rsid w:val="00BD4164"/>
    <w:rsid w:val="00BD438B"/>
    <w:rsid w:val="00BD48E1"/>
    <w:rsid w:val="00BE14DE"/>
    <w:rsid w:val="00BF6565"/>
    <w:rsid w:val="00BF7DD8"/>
    <w:rsid w:val="00C066FC"/>
    <w:rsid w:val="00C07A0F"/>
    <w:rsid w:val="00C111DD"/>
    <w:rsid w:val="00C35D7C"/>
    <w:rsid w:val="00C43BC7"/>
    <w:rsid w:val="00C53480"/>
    <w:rsid w:val="00C66A94"/>
    <w:rsid w:val="00C716A2"/>
    <w:rsid w:val="00C95D02"/>
    <w:rsid w:val="00CA6329"/>
    <w:rsid w:val="00CB214D"/>
    <w:rsid w:val="00CD367E"/>
    <w:rsid w:val="00CD6C2C"/>
    <w:rsid w:val="00CE0B2F"/>
    <w:rsid w:val="00CE3426"/>
    <w:rsid w:val="00CE4A21"/>
    <w:rsid w:val="00CE5941"/>
    <w:rsid w:val="00CE5DB0"/>
    <w:rsid w:val="00CF27E6"/>
    <w:rsid w:val="00CF7CB4"/>
    <w:rsid w:val="00D01FD0"/>
    <w:rsid w:val="00D12DF8"/>
    <w:rsid w:val="00D13C05"/>
    <w:rsid w:val="00D16117"/>
    <w:rsid w:val="00D204DB"/>
    <w:rsid w:val="00D20DB3"/>
    <w:rsid w:val="00D2509D"/>
    <w:rsid w:val="00D3112B"/>
    <w:rsid w:val="00D31482"/>
    <w:rsid w:val="00D31E70"/>
    <w:rsid w:val="00D40A66"/>
    <w:rsid w:val="00D40E7C"/>
    <w:rsid w:val="00D43444"/>
    <w:rsid w:val="00D509FB"/>
    <w:rsid w:val="00D7033A"/>
    <w:rsid w:val="00D70A01"/>
    <w:rsid w:val="00D7132F"/>
    <w:rsid w:val="00D75B45"/>
    <w:rsid w:val="00D76791"/>
    <w:rsid w:val="00D76846"/>
    <w:rsid w:val="00D770A2"/>
    <w:rsid w:val="00D823A2"/>
    <w:rsid w:val="00D8247C"/>
    <w:rsid w:val="00D86600"/>
    <w:rsid w:val="00D87855"/>
    <w:rsid w:val="00D92984"/>
    <w:rsid w:val="00D97432"/>
    <w:rsid w:val="00DD0498"/>
    <w:rsid w:val="00DE2950"/>
    <w:rsid w:val="00DE478E"/>
    <w:rsid w:val="00DF62DD"/>
    <w:rsid w:val="00E044F1"/>
    <w:rsid w:val="00E0610F"/>
    <w:rsid w:val="00E11060"/>
    <w:rsid w:val="00E15589"/>
    <w:rsid w:val="00E21882"/>
    <w:rsid w:val="00E23385"/>
    <w:rsid w:val="00E3335E"/>
    <w:rsid w:val="00E43CAB"/>
    <w:rsid w:val="00E45558"/>
    <w:rsid w:val="00E51103"/>
    <w:rsid w:val="00E51BDC"/>
    <w:rsid w:val="00E6671E"/>
    <w:rsid w:val="00E851B2"/>
    <w:rsid w:val="00E8779F"/>
    <w:rsid w:val="00E973B9"/>
    <w:rsid w:val="00EA42EB"/>
    <w:rsid w:val="00EB2367"/>
    <w:rsid w:val="00EB2EE5"/>
    <w:rsid w:val="00EB3000"/>
    <w:rsid w:val="00EB4FD0"/>
    <w:rsid w:val="00EB79C7"/>
    <w:rsid w:val="00EC433C"/>
    <w:rsid w:val="00EC47EC"/>
    <w:rsid w:val="00EC753E"/>
    <w:rsid w:val="00ED1F95"/>
    <w:rsid w:val="00ED412E"/>
    <w:rsid w:val="00F00CA4"/>
    <w:rsid w:val="00F04ACD"/>
    <w:rsid w:val="00F05347"/>
    <w:rsid w:val="00F11E48"/>
    <w:rsid w:val="00F13AC2"/>
    <w:rsid w:val="00F16305"/>
    <w:rsid w:val="00F2526E"/>
    <w:rsid w:val="00F27566"/>
    <w:rsid w:val="00F27851"/>
    <w:rsid w:val="00F447C4"/>
    <w:rsid w:val="00F47DBE"/>
    <w:rsid w:val="00F53743"/>
    <w:rsid w:val="00F62B62"/>
    <w:rsid w:val="00F62D7A"/>
    <w:rsid w:val="00F66DDF"/>
    <w:rsid w:val="00F67310"/>
    <w:rsid w:val="00F77C47"/>
    <w:rsid w:val="00FA28A6"/>
    <w:rsid w:val="00FA2F7C"/>
    <w:rsid w:val="00FC4977"/>
    <w:rsid w:val="00FD4BC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9261C"/>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Body Text"/>
    <w:basedOn w:val="a"/>
    <w:link w:val="ae"/>
    <w:uiPriority w:val="99"/>
    <w:semiHidden/>
    <w:unhideWhenUsed/>
    <w:rsid w:val="00B91169"/>
    <w:pPr>
      <w:spacing w:after="120"/>
    </w:pPr>
  </w:style>
  <w:style w:type="character" w:customStyle="1" w:styleId="ae">
    <w:name w:val="Основной текст Знак"/>
    <w:basedOn w:val="a0"/>
    <w:link w:val="ad"/>
    <w:uiPriority w:val="99"/>
    <w:semiHidden/>
    <w:rsid w:val="00B91169"/>
    <w:rPr>
      <w:rFonts w:ascii="Times New Roman" w:eastAsia="Times New Roman" w:hAnsi="Times New Roman" w:cs="Times New Roman"/>
      <w:sz w:val="28"/>
      <w:szCs w:val="28"/>
      <w:lang w:eastAsia="ru-RU"/>
    </w:rPr>
  </w:style>
  <w:style w:type="paragraph" w:styleId="af">
    <w:name w:val="List Paragraph"/>
    <w:basedOn w:val="a"/>
    <w:uiPriority w:val="34"/>
    <w:qFormat/>
    <w:rsid w:val="00F62B62"/>
    <w:pPr>
      <w:ind w:left="720"/>
      <w:contextualSpacing/>
    </w:pPr>
  </w:style>
  <w:style w:type="character" w:customStyle="1" w:styleId="ConsPlusNormal0">
    <w:name w:val="ConsPlusNormal Знак"/>
    <w:link w:val="ConsPlusNormal"/>
    <w:locked/>
    <w:rsid w:val="00E044F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evyansk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5D62C2788E7578F9718D2AB278A63D4F33C8D82B0223ADF073DDA019FDCBB7949E481FZ7s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D62C2788E7578F9718D2AB278A63D4F33C6D52F0C23ADF073DDA019FDCBB7949E48197FZ6s0I" TargetMode="External"/><Relationship Id="rId5" Type="http://schemas.openxmlformats.org/officeDocument/2006/relationships/webSettings" Target="webSettings.xml"/><Relationship Id="rId15" Type="http://schemas.openxmlformats.org/officeDocument/2006/relationships/hyperlink" Target="http://nevyansk66.ru/" TargetMode="External"/><Relationship Id="rId10" Type="http://schemas.openxmlformats.org/officeDocument/2006/relationships/hyperlink" Target="consultantplus://offline/ref=804BA577095641DD845378E81BFD3FDF68433ECB02582D037A850EF9CE85B82A4DDFB36F8E3BC5A1D1472A03E3kEG"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B4860CE015B2F5222D008AE91EDk5G" TargetMode="External"/><Relationship Id="rId14"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BB9D-0D29-404A-92FF-CA122C36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10</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30</cp:revision>
  <cp:lastPrinted>2020-12-10T10:10:00Z</cp:lastPrinted>
  <dcterms:created xsi:type="dcterms:W3CDTF">2017-01-13T03:14:00Z</dcterms:created>
  <dcterms:modified xsi:type="dcterms:W3CDTF">2020-12-16T02:59:00Z</dcterms:modified>
</cp:coreProperties>
</file>