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B61A36" w:rsidP="003946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21.03.2023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B61A36" w:rsidP="00683E8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460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Рассмотрев ходатайств</w:t>
      </w:r>
      <w:r w:rsidR="00365AD2">
        <w:rPr>
          <w:rFonts w:ascii="Liberation Serif" w:hAnsi="Liberation Serif"/>
        </w:rPr>
        <w:t>о</w:t>
      </w:r>
      <w:r w:rsidRPr="00A367B6">
        <w:rPr>
          <w:rFonts w:ascii="Liberation Serif" w:hAnsi="Liberation Serif"/>
        </w:rPr>
        <w:t xml:space="preserve"> представителя ОАО «МРСК Урала»</w:t>
      </w:r>
      <w:r w:rsidR="00F47610">
        <w:rPr>
          <w:rFonts w:ascii="Liberation Serif" w:hAnsi="Liberation Serif"/>
        </w:rPr>
        <w:t xml:space="preserve"> «Свердловэнерго»</w:t>
      </w:r>
      <w:r w:rsidRPr="00A367B6">
        <w:rPr>
          <w:rFonts w:ascii="Liberation Serif" w:hAnsi="Liberation Serif"/>
        </w:rPr>
        <w:t xml:space="preserve"> </w:t>
      </w:r>
      <w:r w:rsidR="00694161">
        <w:rPr>
          <w:rFonts w:ascii="Liberation Serif" w:hAnsi="Liberation Serif"/>
        </w:rPr>
        <w:t>С.И. Старкова</w:t>
      </w:r>
      <w:r w:rsidRPr="00A367B6">
        <w:rPr>
          <w:rFonts w:ascii="Liberation Serif" w:hAnsi="Liberation Serif"/>
        </w:rPr>
        <w:t xml:space="preserve"> об установлении публичного сервитута </w:t>
      </w:r>
      <w:r w:rsidR="008E6E3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 xml:space="preserve">от </w:t>
      </w:r>
      <w:r w:rsidR="00694161">
        <w:rPr>
          <w:rFonts w:ascii="Liberation Serif" w:hAnsi="Liberation Serif"/>
        </w:rPr>
        <w:t>28</w:t>
      </w:r>
      <w:r w:rsidR="00ED2802">
        <w:rPr>
          <w:rFonts w:ascii="Liberation Serif" w:hAnsi="Liberation Serif"/>
        </w:rPr>
        <w:t>.02.2023</w:t>
      </w:r>
      <w:r w:rsidRPr="00A367B6">
        <w:rPr>
          <w:rFonts w:ascii="Liberation Serif" w:hAnsi="Liberation Serif"/>
        </w:rPr>
        <w:t xml:space="preserve"> (входящи</w:t>
      </w:r>
      <w:r w:rsidR="00971398">
        <w:rPr>
          <w:rFonts w:ascii="Liberation Serif" w:hAnsi="Liberation Serif"/>
        </w:rPr>
        <w:t>й</w:t>
      </w:r>
      <w:r w:rsidRPr="00A367B6">
        <w:rPr>
          <w:rFonts w:ascii="Liberation Serif" w:hAnsi="Liberation Serif"/>
        </w:rPr>
        <w:t xml:space="preserve"> № </w:t>
      </w:r>
      <w:r w:rsidR="00694161">
        <w:rPr>
          <w:rFonts w:ascii="Liberation Serif" w:hAnsi="Liberation Serif"/>
        </w:rPr>
        <w:t>6</w:t>
      </w:r>
      <w:r w:rsidR="00ED2802">
        <w:rPr>
          <w:rFonts w:ascii="Liberation Serif" w:hAnsi="Liberation Serif"/>
        </w:rPr>
        <w:t>)</w:t>
      </w:r>
      <w:r w:rsidRPr="00A367B6">
        <w:rPr>
          <w:rFonts w:ascii="Liberation Serif" w:hAnsi="Liberation Serif"/>
        </w:rPr>
        <w:t>, действующ</w:t>
      </w:r>
      <w:r w:rsidR="00694161">
        <w:rPr>
          <w:rFonts w:ascii="Liberation Serif" w:hAnsi="Liberation Serif"/>
        </w:rPr>
        <w:t>его</w:t>
      </w:r>
      <w:r w:rsidRPr="00A367B6">
        <w:rPr>
          <w:rFonts w:ascii="Liberation Serif" w:hAnsi="Liberation Serif"/>
        </w:rPr>
        <w:t xml:space="preserve"> на основании доверенности </w:t>
      </w:r>
      <w:r w:rsidR="008E6E3F">
        <w:rPr>
          <w:rFonts w:ascii="Liberation Serif" w:hAnsi="Liberation Serif"/>
        </w:rPr>
        <w:br/>
      </w:r>
      <w:r w:rsidRPr="00A367B6">
        <w:rPr>
          <w:rFonts w:ascii="Liberation Serif" w:hAnsi="Liberation Serif"/>
        </w:rPr>
        <w:t>от 1</w:t>
      </w:r>
      <w:r w:rsidR="007E2E59">
        <w:rPr>
          <w:rFonts w:ascii="Liberation Serif" w:hAnsi="Liberation Serif"/>
        </w:rPr>
        <w:t>8</w:t>
      </w:r>
      <w:r w:rsidRPr="00A367B6">
        <w:rPr>
          <w:rFonts w:ascii="Liberation Serif" w:hAnsi="Liberation Serif"/>
        </w:rPr>
        <w:t>.0</w:t>
      </w:r>
      <w:r w:rsidR="00971398">
        <w:rPr>
          <w:rFonts w:ascii="Liberation Serif" w:hAnsi="Liberation Serif"/>
        </w:rPr>
        <w:t>1</w:t>
      </w:r>
      <w:r w:rsidRPr="00A367B6">
        <w:rPr>
          <w:rFonts w:ascii="Liberation Serif" w:hAnsi="Liberation Serif"/>
        </w:rPr>
        <w:t>.202</w:t>
      </w:r>
      <w:r w:rsidR="00ED2802">
        <w:rPr>
          <w:rFonts w:ascii="Liberation Serif" w:hAnsi="Liberation Serif"/>
        </w:rPr>
        <w:t>3</w:t>
      </w:r>
      <w:r w:rsidRPr="00A367B6">
        <w:rPr>
          <w:rFonts w:ascii="Liberation Serif" w:hAnsi="Liberation Serif"/>
        </w:rPr>
        <w:t>, зарегистрированной в реестре з</w:t>
      </w:r>
      <w:r w:rsidR="00971398">
        <w:rPr>
          <w:rFonts w:ascii="Liberation Serif" w:hAnsi="Liberation Serif"/>
        </w:rPr>
        <w:t>а № 66/289</w:t>
      </w:r>
      <w:r w:rsidRPr="00A367B6">
        <w:rPr>
          <w:rFonts w:ascii="Liberation Serif" w:hAnsi="Liberation Serif"/>
        </w:rPr>
        <w:t>-н/66-202</w:t>
      </w:r>
      <w:r w:rsidR="00ED2802">
        <w:rPr>
          <w:rFonts w:ascii="Liberation Serif" w:hAnsi="Liberation Serif"/>
        </w:rPr>
        <w:t>3</w:t>
      </w:r>
      <w:r w:rsidRPr="00A367B6">
        <w:rPr>
          <w:rFonts w:ascii="Liberation Serif" w:hAnsi="Liberation Serif"/>
        </w:rPr>
        <w:t>-</w:t>
      </w:r>
      <w:r w:rsidR="00ED2802">
        <w:rPr>
          <w:rFonts w:ascii="Liberation Serif" w:hAnsi="Liberation Serif"/>
        </w:rPr>
        <w:t>3</w:t>
      </w:r>
      <w:r w:rsidRPr="00A367B6">
        <w:rPr>
          <w:rFonts w:ascii="Liberation Serif" w:hAnsi="Liberation Serif"/>
        </w:rPr>
        <w:t>-</w:t>
      </w:r>
      <w:r w:rsidR="00ED2802">
        <w:rPr>
          <w:rFonts w:ascii="Liberation Serif" w:hAnsi="Liberation Serif"/>
        </w:rPr>
        <w:t>20</w:t>
      </w:r>
      <w:r w:rsidRPr="00A367B6">
        <w:rPr>
          <w:rFonts w:ascii="Liberation Serif" w:hAnsi="Liberation Serif"/>
        </w:rPr>
        <w:t xml:space="preserve"> и удостоверенной </w:t>
      </w:r>
      <w:r w:rsidR="00971398">
        <w:rPr>
          <w:rFonts w:ascii="Liberation Serif" w:hAnsi="Liberation Serif"/>
        </w:rPr>
        <w:t>Пугачевой Еленой Владимировной, нотариус</w:t>
      </w:r>
      <w:r w:rsidR="00ED2802">
        <w:rPr>
          <w:rFonts w:ascii="Liberation Serif" w:hAnsi="Liberation Serif"/>
        </w:rPr>
        <w:t>ом</w:t>
      </w:r>
      <w:r w:rsidR="00356540" w:rsidRPr="00356540">
        <w:rPr>
          <w:rFonts w:ascii="Liberation Serif" w:hAnsi="Liberation Serif"/>
        </w:rPr>
        <w:t xml:space="preserve"> </w:t>
      </w:r>
      <w:r w:rsidR="00356540">
        <w:rPr>
          <w:rFonts w:ascii="Liberation Serif" w:hAnsi="Liberation Serif"/>
        </w:rPr>
        <w:t>нотариальный округ: город Екатеринбург,</w:t>
      </w:r>
      <w:r w:rsidRPr="00A367B6">
        <w:rPr>
          <w:rFonts w:ascii="Liberation Serif" w:hAnsi="Liberation Serif"/>
        </w:rPr>
        <w:t xml:space="preserve"> руководствуясь статьей 23, главой V.7 Земельног</w:t>
      </w:r>
      <w:r w:rsidR="00365AD2">
        <w:rPr>
          <w:rFonts w:ascii="Liberation Serif" w:hAnsi="Liberation Serif"/>
        </w:rPr>
        <w:t>о кодекса Российской Федерации</w:t>
      </w:r>
    </w:p>
    <w:p w:rsidR="00365AD2" w:rsidRPr="00A367B6" w:rsidRDefault="00365AD2" w:rsidP="00A367B6">
      <w:pPr>
        <w:ind w:firstLine="709"/>
        <w:jc w:val="both"/>
        <w:rPr>
          <w:rFonts w:ascii="Liberation Serif" w:hAnsi="Liberation Serif"/>
        </w:rPr>
      </w:pPr>
    </w:p>
    <w:p w:rsidR="00A367B6" w:rsidRPr="00A367B6" w:rsidRDefault="00A367B6" w:rsidP="008C5C3A">
      <w:pPr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  <w:b/>
        </w:rPr>
        <w:t>ПОСТАНОВЛЯЕТ: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D416A5" w:rsidRPr="00913DE6" w:rsidRDefault="00A367B6" w:rsidP="00913DE6">
      <w:pPr>
        <w:pStyle w:val="ae"/>
        <w:numPr>
          <w:ilvl w:val="0"/>
          <w:numId w:val="4"/>
        </w:numPr>
        <w:ind w:left="0" w:firstLine="709"/>
        <w:jc w:val="both"/>
        <w:rPr>
          <w:rFonts w:ascii="Liberation Serif" w:eastAsia="Calibri" w:hAnsi="Liberation Serif"/>
          <w:szCs w:val="24"/>
          <w:lang w:eastAsia="en-US"/>
        </w:rPr>
      </w:pPr>
      <w:r w:rsidRPr="00F3202C">
        <w:rPr>
          <w:rFonts w:ascii="Liberation Serif" w:hAnsi="Liberation Serif"/>
        </w:rPr>
        <w:t xml:space="preserve">Установить в интересах ОАО «МРСК Урала» (ИНН 6671163413, ОГРН 1056604000970) публичный сервитут сроком на 49 лет для эксплуатации инженерного сооружения: </w:t>
      </w:r>
      <w:r w:rsidR="00F3202C" w:rsidRPr="00F3202C">
        <w:rPr>
          <w:rFonts w:ascii="Liberation Serif" w:eastAsia="Calibri" w:hAnsi="Liberation Serif"/>
          <w:szCs w:val="24"/>
          <w:lang w:eastAsia="en-US"/>
        </w:rPr>
        <w:t>Строи</w:t>
      </w:r>
      <w:r w:rsidR="00F3202C">
        <w:rPr>
          <w:rFonts w:ascii="Liberation Serif" w:eastAsia="Calibri" w:hAnsi="Liberation Serif"/>
          <w:szCs w:val="24"/>
          <w:lang w:eastAsia="en-US"/>
        </w:rPr>
        <w:t xml:space="preserve">тельство ВЛ 0,4 </w:t>
      </w:r>
      <w:proofErr w:type="spellStart"/>
      <w:r w:rsidR="00F3202C">
        <w:rPr>
          <w:rFonts w:ascii="Liberation Serif" w:eastAsia="Calibri" w:hAnsi="Liberation Serif"/>
          <w:szCs w:val="24"/>
          <w:lang w:eastAsia="en-US"/>
        </w:rPr>
        <w:t>кВ</w:t>
      </w:r>
      <w:proofErr w:type="spellEnd"/>
      <w:r w:rsidR="00F3202C">
        <w:rPr>
          <w:rFonts w:ascii="Liberation Serif" w:eastAsia="Calibri" w:hAnsi="Liberation Serif"/>
          <w:szCs w:val="24"/>
          <w:lang w:eastAsia="en-US"/>
        </w:rPr>
        <w:t xml:space="preserve"> от ТП-652, входящей в состав</w:t>
      </w:r>
      <w:r w:rsidR="003226EB">
        <w:rPr>
          <w:rFonts w:ascii="Liberation Serif" w:eastAsia="Calibri" w:hAnsi="Liberation Serif"/>
          <w:szCs w:val="24"/>
          <w:lang w:eastAsia="en-US"/>
        </w:rPr>
        <w:t xml:space="preserve"> ЭСК ПС «</w:t>
      </w:r>
      <w:proofErr w:type="spellStart"/>
      <w:r w:rsidR="003226EB">
        <w:rPr>
          <w:rFonts w:ascii="Liberation Serif" w:eastAsia="Calibri" w:hAnsi="Liberation Serif"/>
          <w:szCs w:val="24"/>
          <w:lang w:eastAsia="en-US"/>
        </w:rPr>
        <w:t>Киприно</w:t>
      </w:r>
      <w:proofErr w:type="spellEnd"/>
      <w:r w:rsidR="003226EB">
        <w:rPr>
          <w:rFonts w:ascii="Liberation Serif" w:eastAsia="Calibri" w:hAnsi="Liberation Serif"/>
          <w:szCs w:val="24"/>
          <w:lang w:eastAsia="en-US"/>
        </w:rPr>
        <w:t xml:space="preserve">» 110/10 </w:t>
      </w:r>
      <w:proofErr w:type="spellStart"/>
      <w:r w:rsidR="003226EB">
        <w:rPr>
          <w:rFonts w:ascii="Liberation Serif" w:eastAsia="Calibri" w:hAnsi="Liberation Serif"/>
          <w:szCs w:val="24"/>
          <w:lang w:eastAsia="en-US"/>
        </w:rPr>
        <w:t>кВ</w:t>
      </w:r>
      <w:proofErr w:type="spellEnd"/>
      <w:r w:rsidR="003226EB">
        <w:rPr>
          <w:rFonts w:ascii="Liberation Serif" w:eastAsia="Calibri" w:hAnsi="Liberation Serif"/>
          <w:szCs w:val="24"/>
          <w:lang w:eastAsia="en-US"/>
        </w:rPr>
        <w:t>, установка измерительного комплекса учета ЭЭ 0,2-0,4кВ ТП—652 (электроснабжение участков строительства жилых домов, расположенных по адресам: Свердловская область, Невьянский район, с. Конево, переулок Ворошилова, в 147 метрах северо-западнее жилого дома № 24</w:t>
      </w:r>
      <w:r w:rsidR="00C37FCF">
        <w:rPr>
          <w:rFonts w:ascii="Liberation Serif" w:eastAsia="Calibri" w:hAnsi="Liberation Serif"/>
          <w:szCs w:val="24"/>
          <w:lang w:eastAsia="en-US"/>
        </w:rPr>
        <w:t xml:space="preserve"> по улице Ворошилова»</w:t>
      </w:r>
      <w:r w:rsidRPr="00F3202C">
        <w:rPr>
          <w:rFonts w:ascii="Liberation Serif" w:hAnsi="Liberation Serif"/>
        </w:rPr>
        <w:t xml:space="preserve">, которое необходимо для организации электроснабжения населения, </w:t>
      </w:r>
      <w:r w:rsidR="002F07B4" w:rsidRPr="00F3202C">
        <w:rPr>
          <w:rFonts w:ascii="Liberation Serif" w:hAnsi="Liberation Serif"/>
        </w:rPr>
        <w:t xml:space="preserve">общая площадь публичного сервитута </w:t>
      </w:r>
      <w:r w:rsidR="00C37FCF">
        <w:rPr>
          <w:rFonts w:ascii="Liberation Serif" w:hAnsi="Liberation Serif"/>
        </w:rPr>
        <w:t>6</w:t>
      </w:r>
      <w:r w:rsidR="002F07B4" w:rsidRPr="00F3202C">
        <w:rPr>
          <w:rFonts w:ascii="Liberation Serif" w:hAnsi="Liberation Serif"/>
        </w:rPr>
        <w:t xml:space="preserve">,00 </w:t>
      </w:r>
      <w:proofErr w:type="spellStart"/>
      <w:r w:rsidR="002F07B4" w:rsidRPr="00F3202C">
        <w:rPr>
          <w:rFonts w:ascii="Liberation Serif" w:hAnsi="Liberation Serif"/>
        </w:rPr>
        <w:t>кв.м</w:t>
      </w:r>
      <w:proofErr w:type="spellEnd"/>
      <w:r w:rsidR="002F07B4" w:rsidRPr="00F3202C">
        <w:rPr>
          <w:rFonts w:ascii="Liberation Serif" w:hAnsi="Liberation Serif"/>
        </w:rPr>
        <w:t xml:space="preserve">, </w:t>
      </w:r>
      <w:r w:rsidRPr="00F3202C">
        <w:rPr>
          <w:rFonts w:ascii="Liberation Serif" w:hAnsi="Liberation Serif"/>
        </w:rPr>
        <w:t xml:space="preserve">в соответствии со схемой расположения границ публичного сервитута (таблицы координат характерных точек границ публичного сервитута в приложении № 1 к настоящему постановлению) в отношении </w:t>
      </w:r>
      <w:r w:rsidR="00435BB0" w:rsidRPr="00913DE6">
        <w:rPr>
          <w:rFonts w:ascii="Liberation Serif" w:eastAsia="Calibri" w:hAnsi="Liberation Serif"/>
          <w:lang w:eastAsia="en-US"/>
        </w:rPr>
        <w:t>з</w:t>
      </w:r>
      <w:r w:rsidR="00D416A5" w:rsidRPr="00913DE6">
        <w:rPr>
          <w:rFonts w:ascii="Liberation Serif" w:eastAsia="Calibri" w:hAnsi="Liberation Serif"/>
          <w:lang w:eastAsia="en-US"/>
        </w:rPr>
        <w:t>ем</w:t>
      </w:r>
      <w:r w:rsidR="00913DE6">
        <w:rPr>
          <w:rFonts w:ascii="Liberation Serif" w:eastAsia="Calibri" w:hAnsi="Liberation Serif"/>
          <w:lang w:eastAsia="en-US"/>
        </w:rPr>
        <w:t>ель</w:t>
      </w:r>
      <w:r w:rsidR="00C37FCF" w:rsidRPr="00913DE6">
        <w:rPr>
          <w:rFonts w:ascii="Liberation Serif" w:eastAsia="Calibri" w:hAnsi="Liberation Serif"/>
          <w:lang w:eastAsia="en-US"/>
        </w:rPr>
        <w:t xml:space="preserve">, </w:t>
      </w:r>
      <w:r w:rsidR="00913DE6">
        <w:rPr>
          <w:rFonts w:ascii="Liberation Serif" w:hAnsi="Liberation Serif"/>
          <w:szCs w:val="26"/>
        </w:rPr>
        <w:t>находящих</w:t>
      </w:r>
      <w:r w:rsidR="00435BB0" w:rsidRPr="00913DE6">
        <w:rPr>
          <w:rFonts w:ascii="Liberation Serif" w:hAnsi="Liberation Serif"/>
          <w:szCs w:val="26"/>
        </w:rPr>
        <w:t>ся в государственной неразграниченной собственности</w:t>
      </w:r>
      <w:r w:rsidR="00D416A5" w:rsidRPr="00913DE6">
        <w:rPr>
          <w:rFonts w:ascii="Liberation Serif" w:eastAsia="Calibri" w:hAnsi="Liberation Serif"/>
          <w:sz w:val="32"/>
          <w:lang w:eastAsia="en-US"/>
        </w:rPr>
        <w:t xml:space="preserve"> </w:t>
      </w:r>
      <w:r w:rsidR="00435BB0" w:rsidRPr="00913DE6">
        <w:rPr>
          <w:rFonts w:ascii="Liberation Serif" w:eastAsia="Calibri" w:hAnsi="Liberation Serif"/>
          <w:lang w:eastAsia="en-US"/>
        </w:rPr>
        <w:t xml:space="preserve">в </w:t>
      </w:r>
      <w:r w:rsidR="00913DE6">
        <w:rPr>
          <w:rFonts w:ascii="Liberation Serif" w:eastAsia="Calibri" w:hAnsi="Liberation Serif"/>
          <w:lang w:eastAsia="en-US"/>
        </w:rPr>
        <w:t xml:space="preserve">кадастровом </w:t>
      </w:r>
      <w:r w:rsidR="00435BB0" w:rsidRPr="00913DE6">
        <w:rPr>
          <w:rFonts w:ascii="Liberation Serif" w:eastAsia="Calibri" w:hAnsi="Liberation Serif"/>
          <w:lang w:eastAsia="en-US"/>
        </w:rPr>
        <w:t>квартале 66:15:1901002</w:t>
      </w:r>
      <w:r w:rsidR="00913DE6">
        <w:rPr>
          <w:rFonts w:ascii="Liberation Serif" w:eastAsia="Calibri" w:hAnsi="Liberation Serif"/>
          <w:lang w:eastAsia="en-US"/>
        </w:rPr>
        <w:t>.</w:t>
      </w:r>
    </w:p>
    <w:p w:rsidR="00A367B6" w:rsidRPr="00A367B6" w:rsidRDefault="00684229" w:rsidP="00684229">
      <w:pPr>
        <w:spacing w:after="160" w:line="259" w:lineRule="auto"/>
        <w:ind w:left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367B6" w:rsidRPr="007C4051">
        <w:rPr>
          <w:rFonts w:ascii="Liberation Serif" w:hAnsi="Liberation Serif"/>
        </w:rPr>
        <w:t>.</w:t>
      </w:r>
      <w:r w:rsidR="00A367B6" w:rsidRPr="007C4051">
        <w:rPr>
          <w:rFonts w:ascii="Liberation Serif" w:hAnsi="Liberation Serif"/>
        </w:rPr>
        <w:tab/>
      </w:r>
      <w:r w:rsidR="00A367B6" w:rsidRPr="00A367B6">
        <w:rPr>
          <w:rFonts w:ascii="Liberation Serif" w:hAnsi="Liberation Serif"/>
        </w:rPr>
        <w:t>ОАО «МРСК Урала» (ИНН 6671163413, ОГРН 1056604000970):</w:t>
      </w:r>
    </w:p>
    <w:p w:rsidR="002F07B4" w:rsidRDefault="00A367B6" w:rsidP="00684229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 xml:space="preserve">1) </w:t>
      </w:r>
      <w:r w:rsidR="00697707" w:rsidRPr="00697707">
        <w:rPr>
          <w:rFonts w:ascii="Liberation Serif" w:hAnsi="Liberation Serif"/>
        </w:rPr>
        <w:t>внести плату за пу</w:t>
      </w:r>
      <w:r w:rsidR="00697707">
        <w:rPr>
          <w:rFonts w:ascii="Liberation Serif" w:hAnsi="Liberation Serif"/>
        </w:rPr>
        <w:t xml:space="preserve">бличный сервитут (приложение № </w:t>
      </w:r>
      <w:r w:rsidR="00697707" w:rsidRPr="00697707">
        <w:rPr>
          <w:rFonts w:ascii="Liberation Serif" w:hAnsi="Liberation Serif"/>
        </w:rPr>
        <w:t xml:space="preserve">2) в отношении земель, указанных в </w:t>
      </w:r>
      <w:r w:rsidR="00697707">
        <w:rPr>
          <w:rFonts w:ascii="Liberation Serif" w:hAnsi="Liberation Serif"/>
        </w:rPr>
        <w:t>пункт</w:t>
      </w:r>
      <w:r w:rsidR="00913DE6">
        <w:rPr>
          <w:rFonts w:ascii="Liberation Serif" w:hAnsi="Liberation Serif"/>
        </w:rPr>
        <w:t>е</w:t>
      </w:r>
      <w:r w:rsidR="00697707">
        <w:rPr>
          <w:rFonts w:ascii="Liberation Serif" w:hAnsi="Liberation Serif"/>
        </w:rPr>
        <w:t xml:space="preserve"> 1</w:t>
      </w:r>
      <w:r w:rsidR="00697707" w:rsidRPr="00697707">
        <w:rPr>
          <w:rFonts w:ascii="Liberation Serif" w:hAnsi="Liberation Serif"/>
        </w:rPr>
        <w:t xml:space="preserve"> настоящего постановления, единовременным платежом не позднее 6 месяцев со дня издания настоящего постановления</w:t>
      </w:r>
      <w:r w:rsidR="00697707">
        <w:rPr>
          <w:rFonts w:ascii="Liberation Serif" w:hAnsi="Liberation Serif"/>
        </w:rPr>
        <w:t>;</w:t>
      </w:r>
    </w:p>
    <w:p w:rsidR="00684229" w:rsidRDefault="002F07B4" w:rsidP="0068422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A367B6" w:rsidRPr="00A367B6">
        <w:rPr>
          <w:rFonts w:ascii="Liberation Serif" w:hAnsi="Liberation Serif"/>
        </w:rPr>
        <w:t>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A367B6" w:rsidRPr="00A367B6" w:rsidRDefault="002F07B4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5054B2">
        <w:rPr>
          <w:rFonts w:ascii="Liberation Serif" w:hAnsi="Liberation Serif"/>
        </w:rPr>
        <w:t xml:space="preserve">) </w:t>
      </w:r>
      <w:r w:rsidR="00A367B6" w:rsidRPr="00A367B6">
        <w:rPr>
          <w:rFonts w:ascii="Liberation Serif" w:hAnsi="Liberation Serif"/>
        </w:rPr>
        <w:t>после прекращения действия публичного сервитута привести земельные участки, указанные в настоящем постановлении, в состояние п</w:t>
      </w:r>
      <w:r w:rsidR="002525C8">
        <w:rPr>
          <w:rFonts w:ascii="Liberation Serif" w:hAnsi="Liberation Serif"/>
        </w:rPr>
        <w:t xml:space="preserve">ригодное для их использования </w:t>
      </w:r>
      <w:r w:rsidR="00A367B6" w:rsidRPr="00A367B6">
        <w:rPr>
          <w:rFonts w:ascii="Liberation Serif" w:hAnsi="Liberation Serif"/>
        </w:rPr>
        <w:t>в соответствии с видом разрешенного использования.</w:t>
      </w:r>
    </w:p>
    <w:p w:rsidR="00A367B6" w:rsidRPr="00A367B6" w:rsidRDefault="00CB3C0C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A367B6" w:rsidRPr="00A367B6">
        <w:rPr>
          <w:rFonts w:ascii="Liberation Serif" w:hAnsi="Liberation Serif"/>
        </w:rPr>
        <w:t>.</w:t>
      </w:r>
      <w:r w:rsidR="00A367B6" w:rsidRPr="00A367B6">
        <w:rPr>
          <w:rFonts w:ascii="Liberation Serif" w:hAnsi="Liberation Serif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разместить настоящее постановление об установлении публичного сервитута на официально</w:t>
      </w:r>
      <w:r w:rsidR="00CE0344">
        <w:rPr>
          <w:rFonts w:ascii="Liberation Serif" w:hAnsi="Liberation Serif"/>
        </w:rPr>
        <w:t xml:space="preserve">м сайте Невьянского городского </w:t>
      </w:r>
      <w:r w:rsidRPr="00A367B6">
        <w:rPr>
          <w:rFonts w:ascii="Liberation Serif" w:hAnsi="Liberation Serif"/>
        </w:rPr>
        <w:t xml:space="preserve">округа в </w:t>
      </w:r>
      <w:r w:rsidRPr="008C5C3A">
        <w:rPr>
          <w:rFonts w:ascii="Liberation Serif" w:hAnsi="Liberation Serif"/>
        </w:rPr>
        <w:t xml:space="preserve">информационно-телекоммуникационной сети «Интернет» </w:t>
      </w:r>
      <w:hyperlink r:id="rId7" w:history="1">
        <w:r w:rsidR="008C5C3A" w:rsidRPr="008C5C3A">
          <w:rPr>
            <w:rStyle w:val="af"/>
            <w:rFonts w:ascii="Liberation Serif" w:hAnsi="Liberation Serif"/>
            <w:u w:val="none"/>
          </w:rPr>
          <w:t>http://nevyansk66.ru/</w:t>
        </w:r>
      </w:hyperlink>
      <w:r w:rsidRPr="008C5C3A">
        <w:rPr>
          <w:rFonts w:ascii="Liberation Serif" w:hAnsi="Liberation Serif"/>
        </w:rPr>
        <w:t>,</w:t>
      </w:r>
      <w:r w:rsidR="008C5C3A" w:rsidRPr="008C5C3A">
        <w:rPr>
          <w:rFonts w:ascii="Liberation Serif" w:hAnsi="Liberation Serif"/>
        </w:rPr>
        <w:t xml:space="preserve"> </w:t>
      </w:r>
      <w:r w:rsidRPr="008C5C3A">
        <w:rPr>
          <w:rFonts w:ascii="Liberation Serif" w:hAnsi="Liberation Serif"/>
        </w:rPr>
        <w:t>в газете «Муниципальный вестник Невьянского</w:t>
      </w:r>
      <w:r w:rsidRPr="00A367B6">
        <w:rPr>
          <w:rFonts w:ascii="Liberation Serif" w:hAnsi="Liberation Serif"/>
        </w:rPr>
        <w:t xml:space="preserve"> городского округа»;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2)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A367B6" w:rsidRPr="00A367B6" w:rsidRDefault="00A367B6" w:rsidP="00CB3C0C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3)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</w:t>
      </w:r>
      <w:r w:rsidR="00913DE6">
        <w:rPr>
          <w:rFonts w:ascii="Liberation Serif" w:hAnsi="Liberation Serif"/>
        </w:rPr>
        <w:t>о сервитута ОАО «МРСК Урала».</w:t>
      </w:r>
    </w:p>
    <w:p w:rsidR="00A367B6" w:rsidRPr="00A367B6" w:rsidRDefault="00CB3C0C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367B6" w:rsidRPr="00A367B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251B38" w:rsidRPr="004C1C5E" w:rsidRDefault="001B19C5" w:rsidP="001B19C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BA3126" w:rsidRPr="004C1C5E" w:rsidRDefault="001B19C5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7A7F6F" w:rsidRPr="004C1C5E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          </w:t>
      </w:r>
      <w:r w:rsidR="00D40F2D" w:rsidRPr="004C1C5E">
        <w:rPr>
          <w:rFonts w:ascii="Liberation Serif" w:hAnsi="Liberation Serif"/>
        </w:rPr>
        <w:t xml:space="preserve">  </w:t>
      </w:r>
      <w:r w:rsidR="001B19C5">
        <w:rPr>
          <w:rFonts w:ascii="Liberation Serif" w:hAnsi="Liberation Serif"/>
        </w:rPr>
        <w:t>С.Л. Делидов</w:t>
      </w:r>
    </w:p>
    <w:sectPr w:rsidR="007A7F6F" w:rsidRPr="004C1C5E" w:rsidSect="00231DC2">
      <w:pgSz w:w="11906" w:h="16838"/>
      <w:pgMar w:top="426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6FB25F20"/>
    <w:multiLevelType w:val="hybridMultilevel"/>
    <w:tmpl w:val="64325F68"/>
    <w:lvl w:ilvl="0" w:tplc="C26AFB7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402F"/>
    <w:rsid w:val="000147AD"/>
    <w:rsid w:val="00017032"/>
    <w:rsid w:val="0002077A"/>
    <w:rsid w:val="000246B3"/>
    <w:rsid w:val="0002579A"/>
    <w:rsid w:val="00032CB5"/>
    <w:rsid w:val="00035EE4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0996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4C7A"/>
    <w:rsid w:val="000D7CF4"/>
    <w:rsid w:val="000E2C36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7B25"/>
    <w:rsid w:val="00124EEF"/>
    <w:rsid w:val="00125451"/>
    <w:rsid w:val="0013055C"/>
    <w:rsid w:val="00132E8B"/>
    <w:rsid w:val="00146583"/>
    <w:rsid w:val="001473E4"/>
    <w:rsid w:val="001525E5"/>
    <w:rsid w:val="00152E2E"/>
    <w:rsid w:val="00154E35"/>
    <w:rsid w:val="001636A5"/>
    <w:rsid w:val="001664C3"/>
    <w:rsid w:val="0017108E"/>
    <w:rsid w:val="00177896"/>
    <w:rsid w:val="00177E21"/>
    <w:rsid w:val="00195205"/>
    <w:rsid w:val="00195DF2"/>
    <w:rsid w:val="00197011"/>
    <w:rsid w:val="001A17D4"/>
    <w:rsid w:val="001A61D2"/>
    <w:rsid w:val="001A685D"/>
    <w:rsid w:val="001B19C5"/>
    <w:rsid w:val="001B6DBC"/>
    <w:rsid w:val="001C0300"/>
    <w:rsid w:val="001E3302"/>
    <w:rsid w:val="001E4F97"/>
    <w:rsid w:val="001E517C"/>
    <w:rsid w:val="001F3099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25C8"/>
    <w:rsid w:val="00254FAB"/>
    <w:rsid w:val="00255536"/>
    <w:rsid w:val="00260092"/>
    <w:rsid w:val="0026243A"/>
    <w:rsid w:val="00264DBF"/>
    <w:rsid w:val="00265BE1"/>
    <w:rsid w:val="00272C45"/>
    <w:rsid w:val="00272EC3"/>
    <w:rsid w:val="00273117"/>
    <w:rsid w:val="00287840"/>
    <w:rsid w:val="0029265D"/>
    <w:rsid w:val="002A33E1"/>
    <w:rsid w:val="002A4FA3"/>
    <w:rsid w:val="002B1236"/>
    <w:rsid w:val="002C182D"/>
    <w:rsid w:val="002C555F"/>
    <w:rsid w:val="002D04B4"/>
    <w:rsid w:val="002D160B"/>
    <w:rsid w:val="002E11C0"/>
    <w:rsid w:val="002E16E6"/>
    <w:rsid w:val="002E53A1"/>
    <w:rsid w:val="002E5DBE"/>
    <w:rsid w:val="002F07B4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26EB"/>
    <w:rsid w:val="0032320C"/>
    <w:rsid w:val="003244BE"/>
    <w:rsid w:val="0033333D"/>
    <w:rsid w:val="003506C9"/>
    <w:rsid w:val="00356325"/>
    <w:rsid w:val="0035643B"/>
    <w:rsid w:val="00356540"/>
    <w:rsid w:val="00363587"/>
    <w:rsid w:val="00365AD2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D60A6"/>
    <w:rsid w:val="003D7A9B"/>
    <w:rsid w:val="003F226D"/>
    <w:rsid w:val="003F6A70"/>
    <w:rsid w:val="00404DA4"/>
    <w:rsid w:val="00406DB4"/>
    <w:rsid w:val="0041085A"/>
    <w:rsid w:val="00416488"/>
    <w:rsid w:val="00420573"/>
    <w:rsid w:val="00420D4F"/>
    <w:rsid w:val="004233C0"/>
    <w:rsid w:val="00425829"/>
    <w:rsid w:val="00426BAA"/>
    <w:rsid w:val="00432BD9"/>
    <w:rsid w:val="00435BB0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22441"/>
    <w:rsid w:val="00522D00"/>
    <w:rsid w:val="00523D6D"/>
    <w:rsid w:val="00527AAA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644B"/>
    <w:rsid w:val="00577190"/>
    <w:rsid w:val="00580853"/>
    <w:rsid w:val="00585080"/>
    <w:rsid w:val="00586234"/>
    <w:rsid w:val="005912F4"/>
    <w:rsid w:val="005B74CA"/>
    <w:rsid w:val="005B761F"/>
    <w:rsid w:val="005C4AA8"/>
    <w:rsid w:val="005C51BB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62876"/>
    <w:rsid w:val="00666D47"/>
    <w:rsid w:val="00667E28"/>
    <w:rsid w:val="00667F27"/>
    <w:rsid w:val="00683E80"/>
    <w:rsid w:val="00684229"/>
    <w:rsid w:val="00684EC2"/>
    <w:rsid w:val="006854DC"/>
    <w:rsid w:val="00686739"/>
    <w:rsid w:val="0069306D"/>
    <w:rsid w:val="00694161"/>
    <w:rsid w:val="00695CCE"/>
    <w:rsid w:val="00697707"/>
    <w:rsid w:val="00697C25"/>
    <w:rsid w:val="006A7DCE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1033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2E59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E2D"/>
    <w:rsid w:val="00852D26"/>
    <w:rsid w:val="008570A4"/>
    <w:rsid w:val="00862F4A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BCA"/>
    <w:rsid w:val="008C5C3A"/>
    <w:rsid w:val="008D04FD"/>
    <w:rsid w:val="008D087A"/>
    <w:rsid w:val="008E59F5"/>
    <w:rsid w:val="008E6E3F"/>
    <w:rsid w:val="008E7CAF"/>
    <w:rsid w:val="008F5FD7"/>
    <w:rsid w:val="00902554"/>
    <w:rsid w:val="0090575B"/>
    <w:rsid w:val="00906F8A"/>
    <w:rsid w:val="00913DE6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11393"/>
    <w:rsid w:val="00A11E41"/>
    <w:rsid w:val="00A21EA8"/>
    <w:rsid w:val="00A30B00"/>
    <w:rsid w:val="00A317A2"/>
    <w:rsid w:val="00A34064"/>
    <w:rsid w:val="00A351A4"/>
    <w:rsid w:val="00A367B6"/>
    <w:rsid w:val="00A42C6D"/>
    <w:rsid w:val="00A50B84"/>
    <w:rsid w:val="00A52BFA"/>
    <w:rsid w:val="00A6150C"/>
    <w:rsid w:val="00A639EC"/>
    <w:rsid w:val="00A63F3B"/>
    <w:rsid w:val="00A670E3"/>
    <w:rsid w:val="00A852EC"/>
    <w:rsid w:val="00A92327"/>
    <w:rsid w:val="00A958E2"/>
    <w:rsid w:val="00AA3383"/>
    <w:rsid w:val="00AA594A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1A36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4737"/>
    <w:rsid w:val="00B959C9"/>
    <w:rsid w:val="00B97564"/>
    <w:rsid w:val="00B97590"/>
    <w:rsid w:val="00BA3126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F20"/>
    <w:rsid w:val="00BE14DE"/>
    <w:rsid w:val="00BE3DFF"/>
    <w:rsid w:val="00BF3B89"/>
    <w:rsid w:val="00BF79AB"/>
    <w:rsid w:val="00BF7DD8"/>
    <w:rsid w:val="00C111DD"/>
    <w:rsid w:val="00C141C8"/>
    <w:rsid w:val="00C21B91"/>
    <w:rsid w:val="00C37FCF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03086"/>
    <w:rsid w:val="00D12DF8"/>
    <w:rsid w:val="00D150CF"/>
    <w:rsid w:val="00D204DB"/>
    <w:rsid w:val="00D2509D"/>
    <w:rsid w:val="00D40A66"/>
    <w:rsid w:val="00D40F2D"/>
    <w:rsid w:val="00D416A5"/>
    <w:rsid w:val="00D43444"/>
    <w:rsid w:val="00D509FB"/>
    <w:rsid w:val="00D7033A"/>
    <w:rsid w:val="00D72666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15C2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D2802"/>
    <w:rsid w:val="00EF206B"/>
    <w:rsid w:val="00F04ACD"/>
    <w:rsid w:val="00F05347"/>
    <w:rsid w:val="00F073B7"/>
    <w:rsid w:val="00F11E48"/>
    <w:rsid w:val="00F13AC2"/>
    <w:rsid w:val="00F16305"/>
    <w:rsid w:val="00F16C37"/>
    <w:rsid w:val="00F21A7B"/>
    <w:rsid w:val="00F2526E"/>
    <w:rsid w:val="00F25F65"/>
    <w:rsid w:val="00F30B3A"/>
    <w:rsid w:val="00F3202C"/>
    <w:rsid w:val="00F32B57"/>
    <w:rsid w:val="00F432B4"/>
    <w:rsid w:val="00F45072"/>
    <w:rsid w:val="00F47610"/>
    <w:rsid w:val="00F47DBE"/>
    <w:rsid w:val="00F519DA"/>
    <w:rsid w:val="00F62D7A"/>
    <w:rsid w:val="00F66DDF"/>
    <w:rsid w:val="00F7117E"/>
    <w:rsid w:val="00FA2432"/>
    <w:rsid w:val="00FC4977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507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384AA-2CC6-4234-A257-BB630F61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4</cp:revision>
  <cp:lastPrinted>2022-11-08T03:37:00Z</cp:lastPrinted>
  <dcterms:created xsi:type="dcterms:W3CDTF">2023-03-17T05:17:00Z</dcterms:created>
  <dcterms:modified xsi:type="dcterms:W3CDTF">2023-03-21T10:06:00Z</dcterms:modified>
</cp:coreProperties>
</file>