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30" w:rsidRPr="00A765C8" w:rsidRDefault="00DD31E0" w:rsidP="004531C1">
      <w:pPr>
        <w:jc w:val="right"/>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05pt;width:72.05pt;height:62.95pt;z-index:251658240">
            <v:imagedata r:id="rId5" o:title=""/>
          </v:shape>
          <o:OLEObject Type="Embed" ProgID="Word.Picture.8" ShapeID="_x0000_s1026" DrawAspect="Content" ObjectID="_1586936259" r:id="rId6"/>
        </w:object>
      </w:r>
      <w:r w:rsidR="00A765C8" w:rsidRPr="00A765C8">
        <w:rPr>
          <w:b/>
        </w:rPr>
        <w:t>ПРОЕКТ</w:t>
      </w:r>
    </w:p>
    <w:p w:rsidR="00270B30" w:rsidRDefault="00270B30" w:rsidP="004531C1">
      <w:pPr>
        <w:jc w:val="right"/>
      </w:pPr>
    </w:p>
    <w:p w:rsidR="00270B30" w:rsidRDefault="00270B30" w:rsidP="004531C1">
      <w:pPr>
        <w:jc w:val="right"/>
      </w:pPr>
    </w:p>
    <w:p w:rsidR="00270B30" w:rsidRPr="00810833" w:rsidRDefault="00270B30" w:rsidP="004531C1">
      <w:pPr>
        <w:jc w:val="right"/>
      </w:pPr>
    </w:p>
    <w:p w:rsidR="00270B30" w:rsidRDefault="00270B30" w:rsidP="004531C1">
      <w:pPr>
        <w:jc w:val="center"/>
        <w:rPr>
          <w:b/>
          <w:sz w:val="24"/>
          <w:szCs w:val="24"/>
        </w:rPr>
      </w:pPr>
    </w:p>
    <w:p w:rsidR="00270B30" w:rsidRPr="00DF405E" w:rsidRDefault="00270B30" w:rsidP="004531C1">
      <w:pPr>
        <w:jc w:val="center"/>
        <w:rPr>
          <w:b/>
        </w:rPr>
      </w:pPr>
      <w:r w:rsidRPr="00BC6A45">
        <w:rPr>
          <w:b/>
          <w:sz w:val="32"/>
          <w:szCs w:val="32"/>
        </w:rPr>
        <w:t xml:space="preserve">АДМИНИСТРАЦИЯ </w:t>
      </w:r>
      <w:proofErr w:type="gramStart"/>
      <w:r w:rsidRPr="00BC6A45">
        <w:rPr>
          <w:b/>
          <w:sz w:val="32"/>
          <w:szCs w:val="32"/>
        </w:rPr>
        <w:t>НЕВЬЯНСКОГО  ГОРОДСКОГО</w:t>
      </w:r>
      <w:proofErr w:type="gramEnd"/>
      <w:r w:rsidRPr="00BC6A45">
        <w:rPr>
          <w:b/>
          <w:sz w:val="32"/>
          <w:szCs w:val="32"/>
        </w:rPr>
        <w:t xml:space="preserve"> ОКРУГА</w:t>
      </w:r>
      <w:r w:rsidRPr="00DF405E">
        <w:rPr>
          <w:b/>
        </w:rPr>
        <w:t xml:space="preserve"> </w:t>
      </w:r>
      <w:r>
        <w:rPr>
          <w:b/>
          <w:sz w:val="36"/>
          <w:szCs w:val="36"/>
        </w:rPr>
        <w:t>П О С Т А Н О В Л Е Н И Е</w:t>
      </w:r>
      <w:r w:rsidRPr="00E51D40">
        <w:rPr>
          <w:b/>
          <w:sz w:val="36"/>
          <w:szCs w:val="36"/>
        </w:rPr>
        <w:tab/>
      </w:r>
    </w:p>
    <w:p w:rsidR="00270B30" w:rsidRPr="00912D55" w:rsidRDefault="00DD31E0" w:rsidP="004531C1">
      <w:pPr>
        <w:jc w:val="center"/>
        <w:rPr>
          <w:b/>
          <w:sz w:val="36"/>
          <w:szCs w:val="36"/>
        </w:rPr>
      </w:pPr>
      <w:r>
        <w:rPr>
          <w:noProof/>
        </w:rPr>
        <w:pict>
          <v:line id="_x0000_s1027" style="position:absolute;left:0;text-align:left;flip:y;z-index:251657216" from="0,10.25pt" to="475.95pt,10.25pt" strokeweight="4.5pt">
            <v:stroke linestyle="thickThin"/>
          </v:line>
        </w:pict>
      </w:r>
    </w:p>
    <w:p w:rsidR="00270B30" w:rsidRDefault="00270B30" w:rsidP="00256DDA">
      <w:pPr>
        <w:rPr>
          <w:b/>
          <w:sz w:val="24"/>
          <w:szCs w:val="24"/>
        </w:rPr>
      </w:pPr>
      <w:r>
        <w:rPr>
          <w:b/>
          <w:sz w:val="24"/>
          <w:szCs w:val="24"/>
        </w:rPr>
        <w:t>от</w:t>
      </w:r>
      <w:r w:rsidRPr="00B7544F">
        <w:rPr>
          <w:b/>
          <w:sz w:val="24"/>
          <w:szCs w:val="24"/>
        </w:rPr>
        <w:t xml:space="preserve"> </w:t>
      </w:r>
      <w:r w:rsidRPr="00AA5E37">
        <w:rPr>
          <w:b/>
          <w:sz w:val="24"/>
          <w:szCs w:val="24"/>
        </w:rPr>
        <w:t xml:space="preserve"> </w:t>
      </w:r>
      <w:r w:rsidR="00A765C8">
        <w:rPr>
          <w:b/>
          <w:sz w:val="24"/>
          <w:szCs w:val="24"/>
        </w:rPr>
        <w:t xml:space="preserve">         </w:t>
      </w:r>
      <w:r>
        <w:rPr>
          <w:b/>
          <w:sz w:val="24"/>
          <w:szCs w:val="24"/>
        </w:rPr>
        <w:t xml:space="preserve"> </w:t>
      </w:r>
      <w:proofErr w:type="gramStart"/>
      <w:r>
        <w:rPr>
          <w:b/>
          <w:sz w:val="24"/>
          <w:szCs w:val="24"/>
        </w:rPr>
        <w:t>201</w:t>
      </w:r>
      <w:r w:rsidRPr="00BC6A45">
        <w:rPr>
          <w:b/>
          <w:sz w:val="24"/>
          <w:szCs w:val="24"/>
        </w:rPr>
        <w:t>7</w:t>
      </w:r>
      <w:r w:rsidRPr="00966618">
        <w:rPr>
          <w:b/>
          <w:sz w:val="24"/>
          <w:szCs w:val="24"/>
        </w:rPr>
        <w:t xml:space="preserve"> </w:t>
      </w:r>
      <w:r w:rsidRPr="00912D55">
        <w:rPr>
          <w:b/>
          <w:sz w:val="24"/>
          <w:szCs w:val="24"/>
        </w:rPr>
        <w:t xml:space="preserve"> г.</w:t>
      </w:r>
      <w:proofErr w:type="gramEnd"/>
      <w:r w:rsidRPr="00912D55">
        <w:rPr>
          <w:b/>
          <w:sz w:val="24"/>
          <w:szCs w:val="24"/>
        </w:rPr>
        <w:t xml:space="preserve"> </w:t>
      </w:r>
      <w:r w:rsidRPr="004A779B">
        <w:rPr>
          <w:b/>
          <w:sz w:val="24"/>
          <w:szCs w:val="24"/>
        </w:rPr>
        <w:t xml:space="preserve">                </w:t>
      </w:r>
      <w:r>
        <w:rPr>
          <w:b/>
          <w:sz w:val="24"/>
          <w:szCs w:val="24"/>
        </w:rPr>
        <w:t xml:space="preserve">               </w:t>
      </w:r>
      <w:r w:rsidRPr="004A779B">
        <w:rPr>
          <w:b/>
          <w:sz w:val="24"/>
          <w:szCs w:val="24"/>
        </w:rPr>
        <w:t xml:space="preserve">                                                   </w:t>
      </w:r>
      <w:r>
        <w:rPr>
          <w:b/>
          <w:sz w:val="24"/>
          <w:szCs w:val="24"/>
        </w:rPr>
        <w:t xml:space="preserve"> </w:t>
      </w:r>
      <w:r w:rsidRPr="00BC6A45">
        <w:rPr>
          <w:b/>
          <w:sz w:val="24"/>
          <w:szCs w:val="24"/>
        </w:rPr>
        <w:t xml:space="preserve">        </w:t>
      </w:r>
      <w:r>
        <w:rPr>
          <w:b/>
          <w:sz w:val="24"/>
          <w:szCs w:val="24"/>
        </w:rPr>
        <w:t xml:space="preserve">              </w:t>
      </w:r>
      <w:r w:rsidRPr="00912D55">
        <w:rPr>
          <w:b/>
          <w:sz w:val="24"/>
          <w:szCs w:val="24"/>
        </w:rPr>
        <w:t>№</w:t>
      </w:r>
      <w:r w:rsidR="00A765C8">
        <w:rPr>
          <w:b/>
          <w:sz w:val="24"/>
          <w:szCs w:val="24"/>
        </w:rPr>
        <w:t xml:space="preserve">          </w:t>
      </w:r>
      <w:r>
        <w:rPr>
          <w:b/>
          <w:sz w:val="24"/>
          <w:szCs w:val="24"/>
        </w:rPr>
        <w:t xml:space="preserve"> - п</w:t>
      </w:r>
    </w:p>
    <w:p w:rsidR="00270B30" w:rsidRPr="005116AB" w:rsidRDefault="00270B30" w:rsidP="004A779B">
      <w:pPr>
        <w:jc w:val="center"/>
        <w:rPr>
          <w:sz w:val="24"/>
          <w:szCs w:val="24"/>
        </w:rPr>
      </w:pPr>
      <w:r w:rsidRPr="00E51D40">
        <w:rPr>
          <w:sz w:val="24"/>
          <w:szCs w:val="24"/>
        </w:rPr>
        <w:t>г. Невьянск</w:t>
      </w:r>
    </w:p>
    <w:p w:rsidR="00270B30" w:rsidRPr="00A765C8" w:rsidRDefault="00270B30" w:rsidP="004A779B">
      <w:pPr>
        <w:jc w:val="center"/>
        <w:rPr>
          <w:sz w:val="24"/>
          <w:szCs w:val="24"/>
        </w:rPr>
      </w:pPr>
    </w:p>
    <w:p w:rsidR="00A765C8" w:rsidRDefault="00A765C8" w:rsidP="00135E3C">
      <w:pPr>
        <w:jc w:val="center"/>
        <w:rPr>
          <w:b/>
          <w:i/>
          <w:sz w:val="26"/>
          <w:szCs w:val="26"/>
        </w:rPr>
      </w:pPr>
    </w:p>
    <w:p w:rsidR="00270B30" w:rsidRPr="003F6ED7" w:rsidRDefault="00270B30" w:rsidP="00135E3C">
      <w:pPr>
        <w:jc w:val="center"/>
        <w:rPr>
          <w:b/>
          <w:i/>
          <w:sz w:val="26"/>
          <w:szCs w:val="26"/>
        </w:rPr>
      </w:pPr>
      <w:r w:rsidRPr="003F6ED7">
        <w:rPr>
          <w:b/>
          <w:i/>
          <w:sz w:val="26"/>
          <w:szCs w:val="26"/>
        </w:rPr>
        <w:t>Об утверждении порядка и сроков предоставления, рассмотрения</w:t>
      </w:r>
    </w:p>
    <w:p w:rsidR="00270B30" w:rsidRPr="003F6ED7" w:rsidRDefault="00270B30" w:rsidP="00135E3C">
      <w:pPr>
        <w:jc w:val="center"/>
        <w:rPr>
          <w:b/>
          <w:i/>
          <w:sz w:val="26"/>
          <w:szCs w:val="26"/>
        </w:rPr>
      </w:pPr>
      <w:r w:rsidRPr="003F6ED7">
        <w:rPr>
          <w:b/>
          <w:i/>
          <w:sz w:val="26"/>
          <w:szCs w:val="26"/>
        </w:rPr>
        <w:t xml:space="preserve">и оценки </w:t>
      </w:r>
      <w:proofErr w:type="gramStart"/>
      <w:r w:rsidRPr="003F6ED7">
        <w:rPr>
          <w:b/>
          <w:i/>
          <w:sz w:val="26"/>
          <w:szCs w:val="26"/>
        </w:rPr>
        <w:t>предложений  заинтересованных</w:t>
      </w:r>
      <w:proofErr w:type="gramEnd"/>
      <w:r w:rsidRPr="003F6ED7">
        <w:rPr>
          <w:b/>
          <w:i/>
          <w:sz w:val="26"/>
          <w:szCs w:val="26"/>
        </w:rPr>
        <w:t xml:space="preserve"> лиц  о включении</w:t>
      </w:r>
    </w:p>
    <w:p w:rsidR="00270B30" w:rsidRPr="003F6ED7" w:rsidRDefault="00270B30" w:rsidP="00135E3C">
      <w:pPr>
        <w:jc w:val="center"/>
        <w:rPr>
          <w:b/>
          <w:i/>
          <w:sz w:val="26"/>
          <w:szCs w:val="26"/>
        </w:rPr>
      </w:pPr>
      <w:r w:rsidRPr="003F6ED7">
        <w:rPr>
          <w:b/>
          <w:i/>
          <w:sz w:val="26"/>
          <w:szCs w:val="26"/>
        </w:rPr>
        <w:t xml:space="preserve">дворовой территории </w:t>
      </w:r>
      <w:proofErr w:type="gramStart"/>
      <w:r w:rsidRPr="003F6ED7">
        <w:rPr>
          <w:b/>
          <w:i/>
          <w:sz w:val="26"/>
          <w:szCs w:val="26"/>
        </w:rPr>
        <w:t>и  наиболее</w:t>
      </w:r>
      <w:proofErr w:type="gramEnd"/>
      <w:r w:rsidRPr="003F6ED7">
        <w:rPr>
          <w:b/>
          <w:i/>
          <w:sz w:val="26"/>
          <w:szCs w:val="26"/>
        </w:rPr>
        <w:t xml:space="preserve"> посещаемой общественной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от 23.10.2014 года № 2618-п</w:t>
      </w:r>
    </w:p>
    <w:p w:rsidR="00270B30" w:rsidRPr="003F6ED7" w:rsidRDefault="00270B30" w:rsidP="00135E3C">
      <w:pPr>
        <w:rPr>
          <w:sz w:val="26"/>
          <w:szCs w:val="26"/>
        </w:rPr>
      </w:pPr>
    </w:p>
    <w:p w:rsidR="00270B30" w:rsidRPr="003F6ED7" w:rsidRDefault="00270B30" w:rsidP="00135E3C">
      <w:pPr>
        <w:jc w:val="both"/>
        <w:rPr>
          <w:sz w:val="26"/>
          <w:szCs w:val="26"/>
        </w:rPr>
      </w:pPr>
      <w:r w:rsidRPr="003F6ED7">
        <w:rPr>
          <w:sz w:val="26"/>
          <w:szCs w:val="26"/>
        </w:rPr>
        <w:tab/>
        <w:t xml:space="preserve">В соответствии со </w:t>
      </w:r>
      <w:hyperlink r:id="rId7" w:history="1">
        <w:r w:rsidRPr="003F6ED7">
          <w:rPr>
            <w:rStyle w:val="a3"/>
            <w:color w:val="auto"/>
            <w:sz w:val="26"/>
            <w:szCs w:val="26"/>
            <w:u w:val="none"/>
          </w:rPr>
          <w:t>статьей 179</w:t>
        </w:r>
      </w:hyperlink>
      <w:r w:rsidRPr="003F6ED7">
        <w:rPr>
          <w:sz w:val="26"/>
          <w:szCs w:val="26"/>
        </w:rPr>
        <w:t xml:space="preserve"> Бюджетного кодекса Российской Федерации, Федеральным </w:t>
      </w:r>
      <w:hyperlink r:id="rId8" w:history="1">
        <w:r w:rsidRPr="003F6ED7">
          <w:rPr>
            <w:rStyle w:val="a3"/>
            <w:color w:val="auto"/>
            <w:sz w:val="26"/>
            <w:szCs w:val="26"/>
            <w:u w:val="none"/>
          </w:rPr>
          <w:t>законом</w:t>
        </w:r>
      </w:hyperlink>
      <w:r w:rsidRPr="003F6ED7">
        <w:rPr>
          <w:sz w:val="26"/>
          <w:szCs w:val="26"/>
        </w:rPr>
        <w:t xml:space="preserve"> от 06 октября</w:t>
      </w:r>
      <w:r>
        <w:rPr>
          <w:sz w:val="26"/>
          <w:szCs w:val="26"/>
        </w:rPr>
        <w:t xml:space="preserve"> 2003 года № 131-ФЗ </w:t>
      </w:r>
      <w:r w:rsidRPr="003F6ED7">
        <w:rPr>
          <w:sz w:val="26"/>
          <w:szCs w:val="26"/>
        </w:rPr>
        <w:t xml:space="preserve">«Об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21 февраля 2017 года № 114 «Об утверждении методических рекомендаций по подготовке государственных (муниципальных) программ субъекта Российской Федерации (муниципального образования) «Формирование современной городской среды на 2017 год», </w:t>
      </w:r>
      <w:hyperlink r:id="rId9" w:history="1">
        <w:r w:rsidRPr="003F6ED7">
          <w:rPr>
            <w:rStyle w:val="a3"/>
            <w:color w:val="auto"/>
            <w:sz w:val="26"/>
            <w:szCs w:val="26"/>
            <w:u w:val="none"/>
          </w:rPr>
          <w:t>Уставом</w:t>
        </w:r>
      </w:hyperlink>
      <w:r w:rsidRPr="003F6ED7">
        <w:rPr>
          <w:sz w:val="26"/>
          <w:szCs w:val="26"/>
        </w:rPr>
        <w:t xml:space="preserve"> Невьянского городского округа</w:t>
      </w:r>
    </w:p>
    <w:p w:rsidR="00270B30" w:rsidRPr="003F6ED7" w:rsidRDefault="00270B30" w:rsidP="00135E3C">
      <w:pPr>
        <w:rPr>
          <w:sz w:val="26"/>
          <w:szCs w:val="26"/>
        </w:rPr>
      </w:pPr>
    </w:p>
    <w:p w:rsidR="00270B30" w:rsidRPr="003F6ED7" w:rsidRDefault="00270B30" w:rsidP="00135E3C">
      <w:pPr>
        <w:rPr>
          <w:sz w:val="26"/>
          <w:szCs w:val="26"/>
        </w:rPr>
      </w:pPr>
      <w:r w:rsidRPr="003F6ED7">
        <w:rPr>
          <w:b/>
          <w:sz w:val="26"/>
          <w:szCs w:val="26"/>
        </w:rPr>
        <w:t>ПОСТАНОВЛЯЮ</w:t>
      </w:r>
      <w:r w:rsidRPr="003F6ED7">
        <w:rPr>
          <w:sz w:val="26"/>
          <w:szCs w:val="26"/>
        </w:rPr>
        <w:t>:</w:t>
      </w:r>
    </w:p>
    <w:p w:rsidR="00270B30" w:rsidRPr="003F6ED7" w:rsidRDefault="00270B30" w:rsidP="00135E3C">
      <w:pPr>
        <w:rPr>
          <w:b/>
          <w:sz w:val="26"/>
          <w:szCs w:val="26"/>
        </w:rPr>
      </w:pPr>
    </w:p>
    <w:p w:rsidR="00270B30" w:rsidRPr="003F6ED7" w:rsidRDefault="00270B30" w:rsidP="00135E3C">
      <w:pPr>
        <w:rPr>
          <w:sz w:val="26"/>
          <w:szCs w:val="26"/>
        </w:rPr>
      </w:pPr>
      <w:r w:rsidRPr="003F6ED7">
        <w:rPr>
          <w:sz w:val="26"/>
          <w:szCs w:val="26"/>
        </w:rPr>
        <w:t>1. Утвердить:</w:t>
      </w:r>
    </w:p>
    <w:p w:rsidR="00270B30" w:rsidRPr="003F6ED7" w:rsidRDefault="00270B30" w:rsidP="00135E3C">
      <w:pPr>
        <w:jc w:val="both"/>
        <w:rPr>
          <w:sz w:val="26"/>
          <w:szCs w:val="26"/>
        </w:rPr>
      </w:pPr>
      <w:r w:rsidRPr="003F6ED7">
        <w:rPr>
          <w:sz w:val="26"/>
          <w:szCs w:val="26"/>
        </w:rPr>
        <w:t xml:space="preserve">       1) порядок и сроки предоставления, рассмотрения и оценки </w:t>
      </w:r>
      <w:proofErr w:type="gramStart"/>
      <w:r w:rsidRPr="003F6ED7">
        <w:rPr>
          <w:sz w:val="26"/>
          <w:szCs w:val="26"/>
        </w:rPr>
        <w:t>предложений  заинтересованных</w:t>
      </w:r>
      <w:proofErr w:type="gramEnd"/>
      <w:r w:rsidRPr="003F6ED7">
        <w:rPr>
          <w:sz w:val="26"/>
          <w:szCs w:val="26"/>
        </w:rPr>
        <w:t xml:space="preserve"> лиц  о включении дворовой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от 23.10.2014 года   № 2618-п (прилагается);</w:t>
      </w:r>
    </w:p>
    <w:p w:rsidR="00270B30" w:rsidRPr="00A765C8" w:rsidRDefault="00270B30" w:rsidP="00135E3C">
      <w:pPr>
        <w:jc w:val="both"/>
        <w:rPr>
          <w:sz w:val="26"/>
          <w:szCs w:val="26"/>
        </w:rPr>
      </w:pPr>
      <w:r w:rsidRPr="003F6ED7">
        <w:rPr>
          <w:sz w:val="26"/>
          <w:szCs w:val="26"/>
        </w:rPr>
        <w:tab/>
        <w:t xml:space="preserve"> 2) порядок и сроки предоставления, рассмотрения и оценки </w:t>
      </w:r>
      <w:proofErr w:type="gramStart"/>
      <w:r w:rsidRPr="003F6ED7">
        <w:rPr>
          <w:sz w:val="26"/>
          <w:szCs w:val="26"/>
        </w:rPr>
        <w:t>предложений  заинтересованных</w:t>
      </w:r>
      <w:proofErr w:type="gramEnd"/>
      <w:r w:rsidRPr="003F6ED7">
        <w:rPr>
          <w:sz w:val="26"/>
          <w:szCs w:val="26"/>
        </w:rPr>
        <w:t xml:space="preserve"> лиц о включении наиболее посещаемой общественной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w:t>
      </w:r>
      <w:r w:rsidRPr="003F6ED7">
        <w:rPr>
          <w:b/>
          <w:sz w:val="26"/>
          <w:szCs w:val="26"/>
        </w:rPr>
        <w:t xml:space="preserve"> </w:t>
      </w:r>
      <w:r w:rsidRPr="003F6ED7">
        <w:rPr>
          <w:sz w:val="26"/>
          <w:szCs w:val="26"/>
        </w:rPr>
        <w:t>городском округе до 2021 года», утвержденной постановлением администрации Невьянского городского округа от 23.10.2014 года № 2618-п (прилагается).</w:t>
      </w:r>
    </w:p>
    <w:p w:rsidR="00270B30" w:rsidRPr="00A765C8" w:rsidRDefault="00270B30" w:rsidP="00135E3C">
      <w:pPr>
        <w:jc w:val="both"/>
        <w:rPr>
          <w:sz w:val="26"/>
          <w:szCs w:val="26"/>
        </w:rPr>
      </w:pPr>
    </w:p>
    <w:p w:rsidR="00270B30" w:rsidRPr="00A765C8" w:rsidRDefault="00270B30" w:rsidP="00135E3C">
      <w:pPr>
        <w:jc w:val="both"/>
        <w:rPr>
          <w:sz w:val="26"/>
          <w:szCs w:val="26"/>
        </w:rPr>
      </w:pPr>
    </w:p>
    <w:p w:rsidR="00270B30" w:rsidRPr="00A765C8" w:rsidRDefault="00270B30" w:rsidP="00135E3C">
      <w:pPr>
        <w:jc w:val="both"/>
        <w:rPr>
          <w:sz w:val="26"/>
          <w:szCs w:val="26"/>
        </w:rPr>
      </w:pPr>
    </w:p>
    <w:p w:rsidR="00270B30" w:rsidRPr="00A765C8" w:rsidRDefault="00270B30" w:rsidP="00135E3C">
      <w:pPr>
        <w:jc w:val="both"/>
        <w:rPr>
          <w:sz w:val="26"/>
          <w:szCs w:val="26"/>
        </w:rPr>
      </w:pPr>
    </w:p>
    <w:p w:rsidR="00270B30" w:rsidRPr="00A765C8" w:rsidRDefault="00270B30" w:rsidP="00135E3C">
      <w:pPr>
        <w:jc w:val="both"/>
        <w:rPr>
          <w:sz w:val="26"/>
          <w:szCs w:val="26"/>
        </w:rPr>
      </w:pPr>
    </w:p>
    <w:p w:rsidR="00270B30" w:rsidRPr="003F6ED7" w:rsidRDefault="00270B30" w:rsidP="00135E3C">
      <w:pPr>
        <w:jc w:val="both"/>
        <w:rPr>
          <w:sz w:val="26"/>
          <w:szCs w:val="26"/>
        </w:rPr>
      </w:pPr>
      <w:r w:rsidRPr="003F6ED7">
        <w:rPr>
          <w:sz w:val="26"/>
          <w:szCs w:val="26"/>
        </w:rPr>
        <w:tab/>
        <w:t>2. Контроль за исполнением настоящего постановления возложить на заместителя главы администрации Невьянского городского округа по вопросам энергетики, транспорта, связи и жилищно-комм</w:t>
      </w:r>
      <w:r>
        <w:rPr>
          <w:sz w:val="26"/>
          <w:szCs w:val="26"/>
        </w:rPr>
        <w:t xml:space="preserve">унального </w:t>
      </w:r>
      <w:proofErr w:type="gramStart"/>
      <w:r>
        <w:rPr>
          <w:sz w:val="26"/>
          <w:szCs w:val="26"/>
        </w:rPr>
        <w:t xml:space="preserve">хозяйства  </w:t>
      </w:r>
      <w:r w:rsidRPr="003F6ED7">
        <w:rPr>
          <w:sz w:val="26"/>
          <w:szCs w:val="26"/>
        </w:rPr>
        <w:t>В.Н.</w:t>
      </w:r>
      <w:proofErr w:type="gramEnd"/>
      <w:r w:rsidRPr="003F6ED7">
        <w:rPr>
          <w:sz w:val="26"/>
          <w:szCs w:val="26"/>
        </w:rPr>
        <w:t xml:space="preserve"> </w:t>
      </w:r>
      <w:proofErr w:type="spellStart"/>
      <w:r w:rsidRPr="003F6ED7">
        <w:rPr>
          <w:sz w:val="26"/>
          <w:szCs w:val="26"/>
        </w:rPr>
        <w:t>Петелина</w:t>
      </w:r>
      <w:proofErr w:type="spellEnd"/>
      <w:r w:rsidRPr="003F6ED7">
        <w:rPr>
          <w:sz w:val="26"/>
          <w:szCs w:val="26"/>
        </w:rPr>
        <w:t>.</w:t>
      </w:r>
    </w:p>
    <w:p w:rsidR="00270B30" w:rsidRPr="003F6ED7" w:rsidRDefault="00270B30" w:rsidP="00135E3C">
      <w:pPr>
        <w:jc w:val="both"/>
        <w:rPr>
          <w:sz w:val="26"/>
          <w:szCs w:val="26"/>
        </w:rPr>
      </w:pPr>
      <w:r w:rsidRPr="003F6ED7">
        <w:rPr>
          <w:sz w:val="26"/>
          <w:szCs w:val="26"/>
        </w:rPr>
        <w:tab/>
        <w:t xml:space="preserve">3. Опубликовать настоящее </w:t>
      </w:r>
      <w:proofErr w:type="gramStart"/>
      <w:r w:rsidRPr="003F6ED7">
        <w:rPr>
          <w:sz w:val="26"/>
          <w:szCs w:val="26"/>
        </w:rPr>
        <w:t>постановление  в</w:t>
      </w:r>
      <w:proofErr w:type="gramEnd"/>
      <w:r w:rsidRPr="003F6ED7">
        <w:rPr>
          <w:sz w:val="26"/>
          <w:szCs w:val="26"/>
        </w:rPr>
        <w:t xml:space="preserve"> газете «Звезда» и разместить на официальном сайте администрации Невьянского городского округа                               в информационно-телекоммуникационной сети «Интернет».</w:t>
      </w:r>
    </w:p>
    <w:p w:rsidR="00270B30" w:rsidRPr="003F6ED7" w:rsidRDefault="00270B30" w:rsidP="00135E3C">
      <w:pPr>
        <w:jc w:val="both"/>
        <w:rPr>
          <w:sz w:val="26"/>
          <w:szCs w:val="26"/>
        </w:rPr>
      </w:pPr>
    </w:p>
    <w:p w:rsidR="00270B30" w:rsidRPr="003F6ED7" w:rsidRDefault="00270B30" w:rsidP="00135E3C">
      <w:pPr>
        <w:rPr>
          <w:sz w:val="26"/>
          <w:szCs w:val="26"/>
        </w:rPr>
      </w:pPr>
    </w:p>
    <w:p w:rsidR="00270B30" w:rsidRPr="003F6ED7" w:rsidRDefault="00270B30" w:rsidP="00135E3C">
      <w:pPr>
        <w:rPr>
          <w:sz w:val="26"/>
          <w:szCs w:val="26"/>
        </w:rPr>
      </w:pPr>
    </w:p>
    <w:p w:rsidR="00270B30" w:rsidRPr="003F6ED7" w:rsidRDefault="00270B30" w:rsidP="00135E3C">
      <w:pPr>
        <w:rPr>
          <w:sz w:val="26"/>
          <w:szCs w:val="26"/>
        </w:rPr>
      </w:pPr>
    </w:p>
    <w:p w:rsidR="00270B30" w:rsidRPr="003F6ED7" w:rsidRDefault="00270B30" w:rsidP="00135E3C">
      <w:pPr>
        <w:rPr>
          <w:sz w:val="26"/>
          <w:szCs w:val="26"/>
        </w:rPr>
      </w:pPr>
      <w:r w:rsidRPr="003F6ED7">
        <w:rPr>
          <w:sz w:val="26"/>
          <w:szCs w:val="26"/>
        </w:rPr>
        <w:t xml:space="preserve">Глава городского округа                                                                                     А.А. </w:t>
      </w:r>
      <w:proofErr w:type="spellStart"/>
      <w:r w:rsidRPr="003F6ED7">
        <w:rPr>
          <w:sz w:val="26"/>
          <w:szCs w:val="26"/>
        </w:rPr>
        <w:t>Берчук</w:t>
      </w:r>
      <w:proofErr w:type="spellEnd"/>
    </w:p>
    <w:p w:rsidR="00270B30" w:rsidRPr="003F6ED7" w:rsidRDefault="00270B30" w:rsidP="00135E3C">
      <w:pPr>
        <w:rPr>
          <w:sz w:val="26"/>
          <w:szCs w:val="26"/>
        </w:rPr>
      </w:pPr>
    </w:p>
    <w:p w:rsidR="00270B30" w:rsidRPr="003F6ED7" w:rsidRDefault="00270B30" w:rsidP="00135E3C">
      <w:pPr>
        <w:rPr>
          <w:sz w:val="26"/>
          <w:szCs w:val="26"/>
        </w:rPr>
      </w:pPr>
    </w:p>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Default="00270B30" w:rsidP="00135E3C"/>
    <w:p w:rsidR="00270B30" w:rsidRPr="00A765C8" w:rsidRDefault="00270B30" w:rsidP="00135E3C"/>
    <w:p w:rsidR="00270B30" w:rsidRPr="00A765C8" w:rsidRDefault="00270B30" w:rsidP="00135E3C"/>
    <w:p w:rsidR="00270B30" w:rsidRPr="00A765C8" w:rsidRDefault="00270B30" w:rsidP="00135E3C"/>
    <w:p w:rsidR="00270B30" w:rsidRPr="00A765C8" w:rsidRDefault="00270B30" w:rsidP="00135E3C"/>
    <w:p w:rsidR="00270B30" w:rsidRPr="00A765C8" w:rsidRDefault="00270B30" w:rsidP="00135E3C"/>
    <w:p w:rsidR="00270B30" w:rsidRPr="00A765C8" w:rsidRDefault="00270B30" w:rsidP="00135E3C"/>
    <w:p w:rsidR="00270B30" w:rsidRPr="00A765C8" w:rsidRDefault="00270B30" w:rsidP="00135E3C"/>
    <w:p w:rsidR="00270B30" w:rsidRPr="00A765C8" w:rsidRDefault="00270B30" w:rsidP="00135E3C"/>
    <w:p w:rsidR="00270B30" w:rsidRPr="00A765C8" w:rsidRDefault="00270B30" w:rsidP="00135E3C"/>
    <w:p w:rsidR="00270B30" w:rsidRPr="00A765C8" w:rsidRDefault="00270B30" w:rsidP="00135E3C"/>
    <w:p w:rsidR="00270B30" w:rsidRPr="00A765C8" w:rsidRDefault="00270B30" w:rsidP="00135E3C"/>
    <w:p w:rsidR="00270B30" w:rsidRPr="00A765C8" w:rsidRDefault="00270B30" w:rsidP="00135E3C"/>
    <w:p w:rsidR="00270B30" w:rsidRPr="00A765C8" w:rsidRDefault="00A765C8" w:rsidP="00A765C8">
      <w:pPr>
        <w:jc w:val="right"/>
        <w:rPr>
          <w:b/>
        </w:rPr>
      </w:pPr>
      <w:r w:rsidRPr="00A765C8">
        <w:rPr>
          <w:b/>
        </w:rPr>
        <w:t>ПРОЕКТ</w:t>
      </w:r>
    </w:p>
    <w:p w:rsidR="00270B30" w:rsidRDefault="00270B30" w:rsidP="00A765C8">
      <w:pPr>
        <w:rPr>
          <w:sz w:val="26"/>
          <w:szCs w:val="26"/>
        </w:rPr>
      </w:pPr>
    </w:p>
    <w:p w:rsidR="00270B30" w:rsidRPr="008868B6" w:rsidRDefault="00270B30" w:rsidP="00135E3C">
      <w:pPr>
        <w:jc w:val="right"/>
        <w:rPr>
          <w:sz w:val="26"/>
          <w:szCs w:val="26"/>
        </w:rPr>
      </w:pPr>
      <w:r w:rsidRPr="008868B6">
        <w:rPr>
          <w:sz w:val="26"/>
          <w:szCs w:val="26"/>
        </w:rPr>
        <w:t>УТВЕРЖДЕН</w:t>
      </w:r>
    </w:p>
    <w:p w:rsidR="00270B30" w:rsidRPr="008868B6" w:rsidRDefault="00270B30" w:rsidP="00135E3C">
      <w:pPr>
        <w:jc w:val="right"/>
        <w:rPr>
          <w:sz w:val="26"/>
          <w:szCs w:val="26"/>
        </w:rPr>
      </w:pPr>
      <w:r w:rsidRPr="008868B6">
        <w:rPr>
          <w:sz w:val="26"/>
          <w:szCs w:val="26"/>
        </w:rPr>
        <w:t>постановлением администрации</w:t>
      </w:r>
    </w:p>
    <w:p w:rsidR="00270B30" w:rsidRPr="008868B6" w:rsidRDefault="00270B30" w:rsidP="00135E3C">
      <w:pPr>
        <w:jc w:val="right"/>
        <w:rPr>
          <w:sz w:val="26"/>
          <w:szCs w:val="26"/>
        </w:rPr>
      </w:pPr>
      <w:r w:rsidRPr="008868B6">
        <w:rPr>
          <w:sz w:val="26"/>
          <w:szCs w:val="26"/>
        </w:rPr>
        <w:t>Невьянского городского округа</w:t>
      </w:r>
    </w:p>
    <w:p w:rsidR="00270B30" w:rsidRPr="008868B6" w:rsidRDefault="00A765C8" w:rsidP="00135E3C">
      <w:pPr>
        <w:jc w:val="right"/>
        <w:rPr>
          <w:sz w:val="26"/>
          <w:szCs w:val="26"/>
        </w:rPr>
      </w:pPr>
      <w:r>
        <w:rPr>
          <w:sz w:val="26"/>
          <w:szCs w:val="26"/>
        </w:rPr>
        <w:t xml:space="preserve">от        </w:t>
      </w:r>
      <w:r w:rsidR="00270B30" w:rsidRPr="008868B6">
        <w:rPr>
          <w:sz w:val="26"/>
          <w:szCs w:val="26"/>
        </w:rPr>
        <w:t xml:space="preserve"> </w:t>
      </w:r>
      <w:smartTag w:uri="urn:schemas-microsoft-com:office:smarttags" w:element="metricconverter">
        <w:smartTagPr>
          <w:attr w:name="ProductID" w:val="2017 г"/>
        </w:smartTagPr>
        <w:r w:rsidR="00270B30" w:rsidRPr="008868B6">
          <w:rPr>
            <w:sz w:val="26"/>
            <w:szCs w:val="26"/>
          </w:rPr>
          <w:t>2017 г</w:t>
        </w:r>
      </w:smartTag>
      <w:r>
        <w:rPr>
          <w:sz w:val="26"/>
          <w:szCs w:val="26"/>
        </w:rPr>
        <w:t xml:space="preserve">. №         </w:t>
      </w:r>
      <w:r w:rsidR="00270B30" w:rsidRPr="008868B6">
        <w:rPr>
          <w:sz w:val="26"/>
          <w:szCs w:val="26"/>
        </w:rPr>
        <w:t>-п</w:t>
      </w:r>
    </w:p>
    <w:p w:rsidR="00270B30" w:rsidRPr="008868B6" w:rsidRDefault="00270B30" w:rsidP="00135E3C">
      <w:pPr>
        <w:rPr>
          <w:sz w:val="26"/>
          <w:szCs w:val="26"/>
        </w:rPr>
      </w:pPr>
    </w:p>
    <w:p w:rsidR="00270B30" w:rsidRPr="008868B6" w:rsidRDefault="00270B30" w:rsidP="00135E3C">
      <w:pPr>
        <w:rPr>
          <w:sz w:val="26"/>
          <w:szCs w:val="26"/>
        </w:rPr>
      </w:pPr>
    </w:p>
    <w:p w:rsidR="00270B30" w:rsidRDefault="00270B30" w:rsidP="006522CA">
      <w:pPr>
        <w:jc w:val="center"/>
        <w:rPr>
          <w:b/>
          <w:sz w:val="26"/>
          <w:szCs w:val="26"/>
        </w:rPr>
      </w:pPr>
      <w:r w:rsidRPr="008868B6">
        <w:rPr>
          <w:b/>
          <w:sz w:val="26"/>
          <w:szCs w:val="26"/>
        </w:rPr>
        <w:t xml:space="preserve">Порядок и сроки предоставления, рассмотрения и оценки предложений  заинтересованных лиц  о включении дворовой территории                          </w:t>
      </w:r>
    </w:p>
    <w:p w:rsidR="00270B30" w:rsidRPr="008868B6" w:rsidRDefault="00270B30" w:rsidP="006522CA">
      <w:pPr>
        <w:jc w:val="center"/>
        <w:rPr>
          <w:b/>
          <w:sz w:val="26"/>
          <w:szCs w:val="26"/>
        </w:rPr>
      </w:pPr>
      <w:r>
        <w:rPr>
          <w:b/>
          <w:sz w:val="26"/>
          <w:szCs w:val="26"/>
        </w:rPr>
        <w:t xml:space="preserve">      в </w:t>
      </w:r>
      <w:r w:rsidRPr="008868B6">
        <w:rPr>
          <w:b/>
          <w:sz w:val="26"/>
          <w:szCs w:val="26"/>
        </w:rPr>
        <w:t xml:space="preserve"> подпрограмму 4 «Организация и содержание объектов благоустройства»  муниципальной программы «Развитие жилищно-коммунального хозяйства  </w:t>
      </w:r>
      <w:r>
        <w:rPr>
          <w:b/>
          <w:sz w:val="26"/>
          <w:szCs w:val="26"/>
        </w:rPr>
        <w:t xml:space="preserve">    </w:t>
      </w:r>
      <w:r w:rsidRPr="008868B6">
        <w:rPr>
          <w:b/>
          <w:sz w:val="26"/>
          <w:szCs w:val="26"/>
        </w:rPr>
        <w:t xml:space="preserve">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w:t>
      </w:r>
      <w:r>
        <w:rPr>
          <w:b/>
          <w:sz w:val="26"/>
          <w:szCs w:val="26"/>
        </w:rPr>
        <w:t xml:space="preserve"> </w:t>
      </w:r>
      <w:r w:rsidRPr="008868B6">
        <w:rPr>
          <w:b/>
          <w:sz w:val="26"/>
          <w:szCs w:val="26"/>
        </w:rPr>
        <w:t>от 23.10. 2014 года № 2618-п</w:t>
      </w:r>
    </w:p>
    <w:p w:rsidR="00270B30" w:rsidRPr="008868B6" w:rsidRDefault="00270B30" w:rsidP="00135E3C">
      <w:pPr>
        <w:rPr>
          <w:sz w:val="26"/>
          <w:szCs w:val="26"/>
        </w:rPr>
      </w:pPr>
      <w:bookmarkStart w:id="0" w:name="P38"/>
      <w:bookmarkEnd w:id="0"/>
    </w:p>
    <w:p w:rsidR="00270B30" w:rsidRPr="008868B6" w:rsidRDefault="00270B30" w:rsidP="006522CA">
      <w:pPr>
        <w:jc w:val="both"/>
        <w:rPr>
          <w:sz w:val="26"/>
          <w:szCs w:val="26"/>
        </w:rPr>
      </w:pPr>
      <w:r w:rsidRPr="008868B6">
        <w:rPr>
          <w:sz w:val="26"/>
          <w:szCs w:val="26"/>
        </w:rPr>
        <w:tab/>
        <w:t xml:space="preserve">1. Настоящий Порядок и сроки предоставления, рассмотрения и оценки предложений  заинтересованных лиц  о включении дворовой территории </w:t>
      </w:r>
      <w:r>
        <w:rPr>
          <w:sz w:val="26"/>
          <w:szCs w:val="26"/>
        </w:rPr>
        <w:t xml:space="preserve">                     </w:t>
      </w:r>
      <w:r w:rsidRPr="008868B6">
        <w:rPr>
          <w:sz w:val="26"/>
          <w:szCs w:val="26"/>
        </w:rPr>
        <w:t xml:space="preserve">в подпрограмму 4 «Организация и содержание объектов благоустройства»  муниципальной программы «Развитие жилищно-коммунального хозяйства </w:t>
      </w:r>
      <w:r>
        <w:rPr>
          <w:sz w:val="26"/>
          <w:szCs w:val="26"/>
        </w:rPr>
        <w:t xml:space="preserve">                 </w:t>
      </w:r>
      <w:r w:rsidRPr="008868B6">
        <w:rPr>
          <w:sz w:val="26"/>
          <w:szCs w:val="26"/>
        </w:rPr>
        <w:t xml:space="preserve">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от 23.10.2014 года № 2618-п  (далее - Порядок) разработан в целях формирования муниципальной программы  «Развитие жилищно-коммунального хозяйства </w:t>
      </w:r>
      <w:r>
        <w:rPr>
          <w:sz w:val="26"/>
          <w:szCs w:val="26"/>
        </w:rPr>
        <w:t xml:space="preserve">                </w:t>
      </w:r>
      <w:r w:rsidRPr="008868B6">
        <w:rPr>
          <w:sz w:val="26"/>
          <w:szCs w:val="26"/>
        </w:rPr>
        <w:t xml:space="preserve">и повышение энергетической эффективности в Невьянском городском округе до 2021 года», мероприятия которой направлены на формирование современной комфортной городской среды, а именно на благоустройство территорий Невьянского городского округа, в том числе дворовых территорий (далее - муниципальная программа) </w:t>
      </w:r>
      <w:r>
        <w:rPr>
          <w:sz w:val="26"/>
          <w:szCs w:val="26"/>
        </w:rPr>
        <w:t xml:space="preserve">            </w:t>
      </w:r>
      <w:r w:rsidRPr="008868B6">
        <w:rPr>
          <w:sz w:val="26"/>
          <w:szCs w:val="26"/>
        </w:rPr>
        <w:t xml:space="preserve">и определяет сроки, последовательность представления, рассмотрения и оценки предложений заинтересованных лиц о включении дворовой территории </w:t>
      </w:r>
      <w:r>
        <w:rPr>
          <w:sz w:val="26"/>
          <w:szCs w:val="26"/>
        </w:rPr>
        <w:t xml:space="preserve">                       </w:t>
      </w:r>
      <w:r w:rsidRPr="008868B6">
        <w:rPr>
          <w:sz w:val="26"/>
          <w:szCs w:val="26"/>
        </w:rPr>
        <w:t xml:space="preserve">в муниципальную программу, условия и порядок отбора дворовых территорий многоквартирных домов, подлежащих благоустройству, для включения </w:t>
      </w:r>
      <w:r>
        <w:rPr>
          <w:sz w:val="26"/>
          <w:szCs w:val="26"/>
        </w:rPr>
        <w:t xml:space="preserve">                       </w:t>
      </w:r>
      <w:r w:rsidRPr="008868B6">
        <w:rPr>
          <w:sz w:val="26"/>
          <w:szCs w:val="26"/>
        </w:rPr>
        <w:t>в муниципальную программу.</w:t>
      </w:r>
    </w:p>
    <w:p w:rsidR="00270B30" w:rsidRPr="008868B6" w:rsidRDefault="00270B30" w:rsidP="006522CA">
      <w:pPr>
        <w:jc w:val="both"/>
        <w:rPr>
          <w:sz w:val="26"/>
          <w:szCs w:val="26"/>
        </w:rPr>
      </w:pPr>
      <w:r w:rsidRPr="008868B6">
        <w:rPr>
          <w:sz w:val="26"/>
          <w:szCs w:val="26"/>
        </w:rPr>
        <w:tab/>
        <w:t>2. В целях реализации настоящего Порядка используются следующие основные понятия:</w:t>
      </w:r>
    </w:p>
    <w:p w:rsidR="00270B30" w:rsidRPr="008868B6" w:rsidRDefault="00270B30" w:rsidP="006522CA">
      <w:pPr>
        <w:jc w:val="both"/>
        <w:rPr>
          <w:sz w:val="26"/>
          <w:szCs w:val="26"/>
        </w:rPr>
      </w:pPr>
      <w:r w:rsidRPr="008868B6">
        <w:rPr>
          <w:sz w:val="26"/>
          <w:szCs w:val="26"/>
        </w:rPr>
        <w:tab/>
        <w:t xml:space="preserve">2.1. дворовая территория - совокупность территорий, прилегающих </w:t>
      </w:r>
      <w:r>
        <w:rPr>
          <w:sz w:val="26"/>
          <w:szCs w:val="26"/>
        </w:rPr>
        <w:t xml:space="preserve">                   </w:t>
      </w:r>
      <w:r w:rsidRPr="008868B6">
        <w:rPr>
          <w:sz w:val="26"/>
          <w:szCs w:val="26"/>
        </w:rPr>
        <w:t xml:space="preserve">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w:t>
      </w:r>
      <w:r>
        <w:rPr>
          <w:sz w:val="26"/>
          <w:szCs w:val="26"/>
        </w:rPr>
        <w:t xml:space="preserve">                 </w:t>
      </w:r>
      <w:r w:rsidRPr="008868B6">
        <w:rPr>
          <w:sz w:val="26"/>
          <w:szCs w:val="26"/>
        </w:rPr>
        <w:t xml:space="preserve">и автомобильными дорогами, включая автомобильные дороги, образующие проезды </w:t>
      </w:r>
      <w:r>
        <w:rPr>
          <w:sz w:val="26"/>
          <w:szCs w:val="26"/>
        </w:rPr>
        <w:t xml:space="preserve">  </w:t>
      </w:r>
      <w:r w:rsidRPr="008868B6">
        <w:rPr>
          <w:sz w:val="26"/>
          <w:szCs w:val="26"/>
        </w:rPr>
        <w:t>к территориям, прилегающим к многоквартирным домам;</w:t>
      </w:r>
    </w:p>
    <w:p w:rsidR="00270B30" w:rsidRDefault="00270B30" w:rsidP="006522CA">
      <w:pPr>
        <w:jc w:val="both"/>
        <w:rPr>
          <w:sz w:val="26"/>
          <w:szCs w:val="26"/>
        </w:rPr>
      </w:pPr>
      <w:r>
        <w:rPr>
          <w:sz w:val="26"/>
          <w:szCs w:val="26"/>
        </w:rPr>
        <w:tab/>
      </w:r>
      <w:r w:rsidRPr="008868B6">
        <w:rPr>
          <w:sz w:val="26"/>
          <w:szCs w:val="26"/>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Pr="008868B6" w:rsidRDefault="00270B30" w:rsidP="006522CA">
      <w:pPr>
        <w:jc w:val="both"/>
        <w:rPr>
          <w:sz w:val="26"/>
          <w:szCs w:val="26"/>
        </w:rPr>
      </w:pPr>
    </w:p>
    <w:p w:rsidR="00270B30" w:rsidRPr="008868B6" w:rsidRDefault="00270B30" w:rsidP="006522CA">
      <w:pPr>
        <w:jc w:val="both"/>
        <w:rPr>
          <w:sz w:val="26"/>
          <w:szCs w:val="26"/>
        </w:rPr>
      </w:pPr>
      <w:r w:rsidRPr="008868B6">
        <w:rPr>
          <w:sz w:val="26"/>
          <w:szCs w:val="26"/>
        </w:rPr>
        <w:tab/>
        <w:t xml:space="preserve">2.3. автомобильная парковка - специальная площадка (без устройства фундаментов) для открытого хранения автомобилей и других индивидуальных </w:t>
      </w:r>
      <w:proofErr w:type="spellStart"/>
      <w:r w:rsidRPr="008868B6">
        <w:rPr>
          <w:sz w:val="26"/>
          <w:szCs w:val="26"/>
        </w:rPr>
        <w:t>мототранспортных</w:t>
      </w:r>
      <w:proofErr w:type="spellEnd"/>
      <w:r w:rsidRPr="008868B6">
        <w:rPr>
          <w:sz w:val="26"/>
          <w:szCs w:val="26"/>
        </w:rPr>
        <w:t xml:space="preserve"> средств в одном уровне.</w:t>
      </w:r>
    </w:p>
    <w:p w:rsidR="00270B30" w:rsidRPr="008868B6" w:rsidRDefault="00270B30" w:rsidP="006522CA">
      <w:pPr>
        <w:jc w:val="both"/>
        <w:rPr>
          <w:sz w:val="26"/>
          <w:szCs w:val="26"/>
        </w:rPr>
      </w:pPr>
      <w:r w:rsidRPr="008868B6">
        <w:rPr>
          <w:sz w:val="26"/>
          <w:szCs w:val="26"/>
        </w:rPr>
        <w:tab/>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270B30" w:rsidRPr="008868B6" w:rsidRDefault="00270B30" w:rsidP="006522CA">
      <w:pPr>
        <w:jc w:val="both"/>
        <w:rPr>
          <w:sz w:val="26"/>
          <w:szCs w:val="26"/>
          <w:u w:val="single"/>
        </w:rPr>
      </w:pPr>
      <w:r w:rsidRPr="008868B6">
        <w:rPr>
          <w:sz w:val="26"/>
          <w:szCs w:val="26"/>
          <w:u w:val="single"/>
        </w:rPr>
        <w:t>3.1. Минимальный перечень работ:</w:t>
      </w:r>
    </w:p>
    <w:p w:rsidR="00270B30" w:rsidRPr="008868B6" w:rsidRDefault="00270B30" w:rsidP="006522CA">
      <w:pPr>
        <w:jc w:val="both"/>
        <w:rPr>
          <w:sz w:val="26"/>
          <w:szCs w:val="26"/>
        </w:rPr>
      </w:pPr>
      <w:r w:rsidRPr="008868B6">
        <w:rPr>
          <w:sz w:val="26"/>
          <w:szCs w:val="26"/>
        </w:rPr>
        <w:t>а) ремонт дворовых проездов;</w:t>
      </w:r>
    </w:p>
    <w:p w:rsidR="00270B30" w:rsidRPr="008868B6" w:rsidRDefault="00270B30" w:rsidP="006522CA">
      <w:pPr>
        <w:jc w:val="both"/>
        <w:rPr>
          <w:sz w:val="26"/>
          <w:szCs w:val="26"/>
        </w:rPr>
      </w:pPr>
      <w:r w:rsidRPr="008868B6">
        <w:rPr>
          <w:sz w:val="26"/>
          <w:szCs w:val="26"/>
        </w:rPr>
        <w:t>б) обеспечение освещения дворовых территорий;</w:t>
      </w:r>
    </w:p>
    <w:p w:rsidR="00270B30" w:rsidRPr="008868B6" w:rsidRDefault="00270B30" w:rsidP="006522CA">
      <w:pPr>
        <w:jc w:val="both"/>
        <w:rPr>
          <w:sz w:val="26"/>
          <w:szCs w:val="26"/>
        </w:rPr>
      </w:pPr>
      <w:r w:rsidRPr="008868B6">
        <w:rPr>
          <w:sz w:val="26"/>
          <w:szCs w:val="26"/>
        </w:rPr>
        <w:t>в) установка скамеек;</w:t>
      </w:r>
    </w:p>
    <w:p w:rsidR="00270B30" w:rsidRPr="008868B6" w:rsidRDefault="00270B30" w:rsidP="006522CA">
      <w:pPr>
        <w:jc w:val="both"/>
        <w:rPr>
          <w:sz w:val="26"/>
          <w:szCs w:val="26"/>
        </w:rPr>
      </w:pPr>
      <w:r w:rsidRPr="008868B6">
        <w:rPr>
          <w:sz w:val="26"/>
          <w:szCs w:val="26"/>
        </w:rPr>
        <w:t>г) установка урн для мусора.</w:t>
      </w:r>
    </w:p>
    <w:p w:rsidR="00270B30" w:rsidRPr="008868B6" w:rsidRDefault="00270B30" w:rsidP="006522CA">
      <w:pPr>
        <w:jc w:val="both"/>
        <w:rPr>
          <w:sz w:val="26"/>
          <w:szCs w:val="26"/>
          <w:u w:val="single"/>
        </w:rPr>
      </w:pPr>
      <w:r w:rsidRPr="008868B6">
        <w:rPr>
          <w:sz w:val="26"/>
          <w:szCs w:val="26"/>
          <w:u w:val="single"/>
        </w:rPr>
        <w:t>3.2. Дополнительный перечень работ:</w:t>
      </w:r>
    </w:p>
    <w:p w:rsidR="00270B30" w:rsidRPr="008868B6" w:rsidRDefault="00270B30" w:rsidP="006522CA">
      <w:pPr>
        <w:jc w:val="both"/>
        <w:rPr>
          <w:sz w:val="26"/>
          <w:szCs w:val="26"/>
        </w:rPr>
      </w:pPr>
      <w:r w:rsidRPr="008868B6">
        <w:rPr>
          <w:sz w:val="26"/>
          <w:szCs w:val="26"/>
        </w:rPr>
        <w:t>а) оборудование детских и (или) спортивных площадок;</w:t>
      </w:r>
    </w:p>
    <w:p w:rsidR="00270B30" w:rsidRPr="008868B6" w:rsidRDefault="00270B30" w:rsidP="006522CA">
      <w:pPr>
        <w:jc w:val="both"/>
        <w:rPr>
          <w:sz w:val="26"/>
          <w:szCs w:val="26"/>
        </w:rPr>
      </w:pPr>
      <w:r w:rsidRPr="008868B6">
        <w:rPr>
          <w:sz w:val="26"/>
          <w:szCs w:val="26"/>
        </w:rPr>
        <w:t>б) оборудование автомобильных парковок;</w:t>
      </w:r>
    </w:p>
    <w:p w:rsidR="00270B30" w:rsidRPr="008868B6" w:rsidRDefault="00270B30" w:rsidP="006522CA">
      <w:pPr>
        <w:jc w:val="both"/>
        <w:rPr>
          <w:sz w:val="26"/>
          <w:szCs w:val="26"/>
        </w:rPr>
      </w:pPr>
      <w:r w:rsidRPr="008868B6">
        <w:rPr>
          <w:sz w:val="26"/>
          <w:szCs w:val="26"/>
        </w:rPr>
        <w:t>в) озеленение территории;</w:t>
      </w:r>
    </w:p>
    <w:p w:rsidR="00270B30" w:rsidRPr="008868B6" w:rsidRDefault="00270B30" w:rsidP="006522CA">
      <w:pPr>
        <w:jc w:val="both"/>
        <w:rPr>
          <w:sz w:val="26"/>
          <w:szCs w:val="26"/>
        </w:rPr>
      </w:pPr>
      <w:r w:rsidRPr="008868B6">
        <w:rPr>
          <w:sz w:val="26"/>
          <w:szCs w:val="26"/>
        </w:rPr>
        <w:t>г) иные виды работ.</w:t>
      </w:r>
    </w:p>
    <w:p w:rsidR="00270B30" w:rsidRPr="008868B6" w:rsidRDefault="00270B30" w:rsidP="006522CA">
      <w:pPr>
        <w:jc w:val="both"/>
        <w:rPr>
          <w:sz w:val="26"/>
          <w:szCs w:val="26"/>
        </w:rPr>
      </w:pPr>
      <w:r w:rsidRPr="008868B6">
        <w:rPr>
          <w:sz w:val="26"/>
          <w:szCs w:val="26"/>
        </w:rPr>
        <w:tab/>
        <w:t xml:space="preserve">Минимальный перечень работ является исчерпывающим и не может быть расширен. </w:t>
      </w:r>
    </w:p>
    <w:p w:rsidR="00270B30" w:rsidRPr="008868B6" w:rsidRDefault="00270B30" w:rsidP="006522CA">
      <w:pPr>
        <w:jc w:val="both"/>
        <w:rPr>
          <w:sz w:val="26"/>
          <w:szCs w:val="26"/>
        </w:rPr>
      </w:pPr>
      <w:r w:rsidRPr="008868B6">
        <w:rPr>
          <w:sz w:val="26"/>
          <w:szCs w:val="26"/>
        </w:rPr>
        <w:tab/>
        <w:t xml:space="preserve">Дополнительный перечень работ является открытым и может быть дополнен по решению заинтересованных лиц. </w:t>
      </w:r>
    </w:p>
    <w:p w:rsidR="00270B30" w:rsidRPr="008868B6" w:rsidRDefault="00270B30" w:rsidP="006522CA">
      <w:pPr>
        <w:jc w:val="both"/>
        <w:rPr>
          <w:sz w:val="26"/>
          <w:szCs w:val="26"/>
        </w:rPr>
      </w:pPr>
      <w:r w:rsidRPr="008868B6">
        <w:rPr>
          <w:sz w:val="26"/>
          <w:szCs w:val="26"/>
        </w:rPr>
        <w:tab/>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270B30" w:rsidRPr="008868B6" w:rsidRDefault="00270B30" w:rsidP="006522CA">
      <w:pPr>
        <w:jc w:val="both"/>
        <w:rPr>
          <w:sz w:val="26"/>
          <w:szCs w:val="26"/>
        </w:rPr>
      </w:pPr>
      <w:r w:rsidRPr="008868B6">
        <w:rPr>
          <w:sz w:val="26"/>
          <w:szCs w:val="26"/>
        </w:rPr>
        <w:tab/>
        <w:t>4. Заинтересованные лица (граждане, организации)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270B30" w:rsidRPr="008868B6" w:rsidRDefault="00270B30" w:rsidP="006522CA">
      <w:pPr>
        <w:jc w:val="both"/>
        <w:rPr>
          <w:sz w:val="26"/>
          <w:szCs w:val="26"/>
        </w:rPr>
      </w:pPr>
      <w:r w:rsidRPr="008868B6">
        <w:rPr>
          <w:sz w:val="26"/>
          <w:szCs w:val="26"/>
        </w:rPr>
        <w:tab/>
        <w:t xml:space="preserve">Объем финансового и (или) трудового участия заинтересованных лиц </w:t>
      </w:r>
      <w:r>
        <w:rPr>
          <w:sz w:val="26"/>
          <w:szCs w:val="26"/>
        </w:rPr>
        <w:t xml:space="preserve">                </w:t>
      </w:r>
      <w:r w:rsidRPr="008868B6">
        <w:rPr>
          <w:sz w:val="26"/>
          <w:szCs w:val="26"/>
        </w:rPr>
        <w:t xml:space="preserve">в реализации мероприятий по благоустройству дворовых территорий составляет </w:t>
      </w:r>
      <w:r>
        <w:rPr>
          <w:sz w:val="26"/>
          <w:szCs w:val="26"/>
        </w:rPr>
        <w:t xml:space="preserve">        </w:t>
      </w:r>
      <w:r w:rsidRPr="008868B6">
        <w:rPr>
          <w:sz w:val="26"/>
          <w:szCs w:val="26"/>
        </w:rPr>
        <w:t>в пределах от 1 до 5 процентов от сметной стоимости работ.</w:t>
      </w:r>
    </w:p>
    <w:p w:rsidR="00270B30" w:rsidRPr="008868B6" w:rsidRDefault="00270B30" w:rsidP="006522CA">
      <w:pPr>
        <w:jc w:val="both"/>
        <w:rPr>
          <w:sz w:val="26"/>
          <w:szCs w:val="26"/>
        </w:rPr>
      </w:pPr>
      <w:r w:rsidRPr="008868B6">
        <w:rPr>
          <w:sz w:val="26"/>
          <w:szCs w:val="26"/>
        </w:rPr>
        <w:tab/>
        <w:t xml:space="preserve">5. Выполнение видов работ из минимального и дополнительного перечня работ осуществляется в рамках муниципальной программы при условии финансового </w:t>
      </w:r>
      <w:r>
        <w:rPr>
          <w:sz w:val="26"/>
          <w:szCs w:val="26"/>
        </w:rPr>
        <w:t xml:space="preserve">         </w:t>
      </w:r>
      <w:r w:rsidRPr="008868B6">
        <w:rPr>
          <w:sz w:val="26"/>
          <w:szCs w:val="26"/>
        </w:rPr>
        <w:t>и (или) трудового участия заинтересованных лиц в выполнении указанных видов работ.</w:t>
      </w:r>
    </w:p>
    <w:p w:rsidR="00270B30" w:rsidRPr="008868B6" w:rsidRDefault="00270B30" w:rsidP="006522CA">
      <w:pPr>
        <w:jc w:val="both"/>
        <w:rPr>
          <w:sz w:val="26"/>
          <w:szCs w:val="26"/>
        </w:rPr>
      </w:pPr>
      <w:r w:rsidRPr="008868B6">
        <w:rPr>
          <w:sz w:val="26"/>
          <w:szCs w:val="26"/>
        </w:rPr>
        <w:tab/>
        <w:t xml:space="preserve">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w:t>
      </w:r>
      <w:r>
        <w:rPr>
          <w:sz w:val="26"/>
          <w:szCs w:val="26"/>
        </w:rPr>
        <w:t xml:space="preserve">                    </w:t>
      </w:r>
      <w:r w:rsidRPr="008868B6">
        <w:rPr>
          <w:sz w:val="26"/>
          <w:szCs w:val="26"/>
        </w:rPr>
        <w:t>с требованиями действующего законодательства и в пределах лимитов бюджетных ассигнований, предусмотренных муниципальной программой.</w:t>
      </w:r>
    </w:p>
    <w:p w:rsidR="00270B30" w:rsidRDefault="00270B30" w:rsidP="006522CA">
      <w:pPr>
        <w:jc w:val="both"/>
        <w:rPr>
          <w:sz w:val="26"/>
          <w:szCs w:val="26"/>
        </w:rPr>
      </w:pPr>
      <w:r w:rsidRPr="008868B6">
        <w:rPr>
          <w:sz w:val="26"/>
          <w:szCs w:val="26"/>
        </w:rPr>
        <w:tab/>
        <w:t xml:space="preserve">7. Дворовые территории, прошедшие отбор и не вошедшие в муниципальную программу на текущий год в связи с превышением выделенных лимитов бюджетных ассигнований, предусмотренных муниципальной программой, включаются </w:t>
      </w:r>
      <w:r>
        <w:rPr>
          <w:sz w:val="26"/>
          <w:szCs w:val="26"/>
        </w:rPr>
        <w:t xml:space="preserve">                 </w:t>
      </w:r>
      <w:r w:rsidRPr="008868B6">
        <w:rPr>
          <w:sz w:val="26"/>
          <w:szCs w:val="26"/>
        </w:rPr>
        <w:t>в муниципальную программу на последующие годы, исходя из даты представления предложений заинтересованных лиц.</w:t>
      </w: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Pr="008868B6" w:rsidRDefault="00270B30" w:rsidP="006522CA">
      <w:pPr>
        <w:jc w:val="both"/>
        <w:rPr>
          <w:sz w:val="26"/>
          <w:szCs w:val="26"/>
        </w:rPr>
      </w:pPr>
    </w:p>
    <w:p w:rsidR="00270B30" w:rsidRPr="008868B6" w:rsidRDefault="00270B30" w:rsidP="006522CA">
      <w:pPr>
        <w:jc w:val="both"/>
        <w:rPr>
          <w:sz w:val="26"/>
          <w:szCs w:val="26"/>
        </w:rPr>
      </w:pPr>
      <w:r w:rsidRPr="008868B6">
        <w:rPr>
          <w:sz w:val="26"/>
          <w:szCs w:val="26"/>
        </w:rPr>
        <w:tab/>
        <w:t>8. Для включения дворовой территории в муниципальную программу заинтересованными лицами представляются в администрацию Невьянского городского округа следующие документы:</w:t>
      </w:r>
    </w:p>
    <w:p w:rsidR="00270B30" w:rsidRPr="008868B6" w:rsidRDefault="00270B30" w:rsidP="006522CA">
      <w:pPr>
        <w:jc w:val="both"/>
        <w:rPr>
          <w:sz w:val="26"/>
          <w:szCs w:val="26"/>
        </w:rPr>
      </w:pPr>
      <w:r w:rsidRPr="008868B6">
        <w:rPr>
          <w:sz w:val="26"/>
          <w:szCs w:val="26"/>
        </w:rPr>
        <w:tab/>
        <w:t xml:space="preserve">1) </w:t>
      </w:r>
      <w:hyperlink r:id="rId10" w:anchor="P115#P115" w:history="1">
        <w:r w:rsidRPr="008868B6">
          <w:rPr>
            <w:rStyle w:val="a3"/>
            <w:color w:val="auto"/>
            <w:sz w:val="26"/>
            <w:szCs w:val="26"/>
            <w:u w:val="none"/>
          </w:rPr>
          <w:t>заявка</w:t>
        </w:r>
      </w:hyperlink>
      <w:r w:rsidRPr="008868B6">
        <w:rPr>
          <w:sz w:val="26"/>
          <w:szCs w:val="26"/>
        </w:rPr>
        <w:t xml:space="preserve"> в двух экземплярах по форме согласно приложению к настоящему Порядку;</w:t>
      </w:r>
    </w:p>
    <w:p w:rsidR="00270B30" w:rsidRPr="008868B6" w:rsidRDefault="00270B30" w:rsidP="006522CA">
      <w:pPr>
        <w:jc w:val="both"/>
        <w:rPr>
          <w:sz w:val="26"/>
          <w:szCs w:val="26"/>
        </w:rPr>
      </w:pPr>
      <w:r w:rsidRPr="008868B6">
        <w:rPr>
          <w:sz w:val="26"/>
          <w:szCs w:val="26"/>
        </w:rPr>
        <w:tab/>
        <w:t xml:space="preserve">2) оригиналы протоколов общих собраний собственников помещений в каждом многоквартирном доме с оригиналами листов голосования, оформленных </w:t>
      </w:r>
      <w:r>
        <w:rPr>
          <w:sz w:val="26"/>
          <w:szCs w:val="26"/>
        </w:rPr>
        <w:t xml:space="preserve">                   </w:t>
      </w:r>
      <w:r w:rsidRPr="008868B6">
        <w:rPr>
          <w:sz w:val="26"/>
          <w:szCs w:val="26"/>
        </w:rPr>
        <w:t>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270B30" w:rsidRPr="008868B6" w:rsidRDefault="00270B30" w:rsidP="006522CA">
      <w:pPr>
        <w:jc w:val="both"/>
        <w:rPr>
          <w:sz w:val="26"/>
          <w:szCs w:val="26"/>
        </w:rPr>
      </w:pPr>
      <w:r w:rsidRPr="008868B6">
        <w:rPr>
          <w:sz w:val="26"/>
          <w:szCs w:val="26"/>
        </w:rPr>
        <w:tab/>
        <w:t>а) решение об обращении с предложением по включению дворовой территории в муниципальную программу;</w:t>
      </w:r>
    </w:p>
    <w:p w:rsidR="00270B30" w:rsidRPr="008868B6" w:rsidRDefault="00270B30" w:rsidP="006522CA">
      <w:pPr>
        <w:jc w:val="both"/>
        <w:rPr>
          <w:sz w:val="26"/>
          <w:szCs w:val="26"/>
        </w:rPr>
      </w:pPr>
      <w:r w:rsidRPr="008868B6">
        <w:rPr>
          <w:sz w:val="26"/>
          <w:szCs w:val="26"/>
        </w:rPr>
        <w:tab/>
        <w:t>б) перечень работ по благоустройству дворовой территории, сформированный исходя из минимального перечня работ по благоустройству;</w:t>
      </w:r>
    </w:p>
    <w:p w:rsidR="00270B30" w:rsidRPr="008868B6" w:rsidRDefault="00270B30" w:rsidP="006522CA">
      <w:pPr>
        <w:jc w:val="both"/>
        <w:rPr>
          <w:sz w:val="26"/>
          <w:szCs w:val="26"/>
        </w:rPr>
      </w:pPr>
      <w:r w:rsidRPr="008868B6">
        <w:rPr>
          <w:sz w:val="26"/>
          <w:szCs w:val="26"/>
        </w:rPr>
        <w:tab/>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270B30" w:rsidRPr="008868B6" w:rsidRDefault="00270B30" w:rsidP="006522CA">
      <w:pPr>
        <w:jc w:val="both"/>
        <w:rPr>
          <w:sz w:val="26"/>
          <w:szCs w:val="26"/>
        </w:rPr>
      </w:pPr>
      <w:r w:rsidRPr="008868B6">
        <w:rPr>
          <w:sz w:val="26"/>
          <w:szCs w:val="26"/>
        </w:rPr>
        <w:tab/>
        <w:t xml:space="preserve">г) форма участия: финансовое и (или) трудовое с указанием конкретной величины процента </w:t>
      </w:r>
      <w:proofErr w:type="spellStart"/>
      <w:r w:rsidRPr="008868B6">
        <w:rPr>
          <w:sz w:val="26"/>
          <w:szCs w:val="26"/>
        </w:rPr>
        <w:t>софинансирования</w:t>
      </w:r>
      <w:proofErr w:type="spellEnd"/>
      <w:r w:rsidRPr="008868B6">
        <w:rPr>
          <w:sz w:val="26"/>
          <w:szCs w:val="26"/>
        </w:rPr>
        <w:t xml:space="preserve">. Выбор максимального процента </w:t>
      </w:r>
      <w:proofErr w:type="spellStart"/>
      <w:r w:rsidRPr="008868B6">
        <w:rPr>
          <w:sz w:val="26"/>
          <w:szCs w:val="26"/>
        </w:rPr>
        <w:t>софинансирования</w:t>
      </w:r>
      <w:proofErr w:type="spellEnd"/>
      <w:r w:rsidRPr="008868B6">
        <w:rPr>
          <w:sz w:val="26"/>
          <w:szCs w:val="26"/>
        </w:rPr>
        <w:t xml:space="preserve"> является приоритетным для включения дворовой территории </w:t>
      </w:r>
      <w:r>
        <w:rPr>
          <w:sz w:val="26"/>
          <w:szCs w:val="26"/>
        </w:rPr>
        <w:t xml:space="preserve">         </w:t>
      </w:r>
      <w:r w:rsidRPr="008868B6">
        <w:rPr>
          <w:sz w:val="26"/>
          <w:szCs w:val="26"/>
        </w:rPr>
        <w:t>в муниципальную программу.</w:t>
      </w:r>
    </w:p>
    <w:p w:rsidR="00270B30" w:rsidRPr="008868B6" w:rsidRDefault="00270B30" w:rsidP="006522CA">
      <w:pPr>
        <w:jc w:val="both"/>
        <w:rPr>
          <w:sz w:val="26"/>
          <w:szCs w:val="26"/>
        </w:rPr>
      </w:pPr>
      <w:r w:rsidRPr="008868B6">
        <w:rPr>
          <w:sz w:val="26"/>
          <w:szCs w:val="26"/>
        </w:rPr>
        <w:tab/>
        <w:t xml:space="preserve">д) решение о порядке сбора денежных средств на </w:t>
      </w:r>
      <w:proofErr w:type="spellStart"/>
      <w:r w:rsidRPr="008868B6">
        <w:rPr>
          <w:sz w:val="26"/>
          <w:szCs w:val="26"/>
        </w:rPr>
        <w:t>софинансирование</w:t>
      </w:r>
      <w:proofErr w:type="spellEnd"/>
      <w:r w:rsidRPr="008868B6">
        <w:rPr>
          <w:sz w:val="26"/>
          <w:szCs w:val="26"/>
        </w:rPr>
        <w:t xml:space="preserve"> видов работ;</w:t>
      </w:r>
    </w:p>
    <w:p w:rsidR="00270B30" w:rsidRPr="008868B6" w:rsidRDefault="00270B30" w:rsidP="006522CA">
      <w:pPr>
        <w:jc w:val="both"/>
        <w:rPr>
          <w:sz w:val="26"/>
          <w:szCs w:val="26"/>
        </w:rPr>
      </w:pPr>
      <w:r w:rsidRPr="008868B6">
        <w:rPr>
          <w:sz w:val="26"/>
          <w:szCs w:val="26"/>
        </w:rPr>
        <w:tab/>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70B30" w:rsidRPr="008868B6" w:rsidRDefault="00270B30" w:rsidP="006522CA">
      <w:pPr>
        <w:jc w:val="both"/>
        <w:rPr>
          <w:sz w:val="26"/>
          <w:szCs w:val="26"/>
        </w:rPr>
      </w:pPr>
      <w:r w:rsidRPr="008868B6">
        <w:rPr>
          <w:sz w:val="26"/>
          <w:szCs w:val="26"/>
        </w:rPr>
        <w:tab/>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70B30" w:rsidRPr="008868B6" w:rsidRDefault="00270B30" w:rsidP="006522CA">
      <w:pPr>
        <w:jc w:val="both"/>
        <w:rPr>
          <w:sz w:val="26"/>
          <w:szCs w:val="26"/>
        </w:rPr>
      </w:pPr>
      <w:r w:rsidRPr="008868B6">
        <w:rPr>
          <w:sz w:val="26"/>
          <w:szCs w:val="26"/>
        </w:rPr>
        <w:tab/>
        <w:t xml:space="preserve">з) решение об определении лиц, которые от имени собственников помещений </w:t>
      </w:r>
      <w:r>
        <w:rPr>
          <w:sz w:val="26"/>
          <w:szCs w:val="26"/>
        </w:rPr>
        <w:t xml:space="preserve">   </w:t>
      </w:r>
      <w:r w:rsidRPr="008868B6">
        <w:rPr>
          <w:sz w:val="26"/>
          <w:szCs w:val="26"/>
        </w:rPr>
        <w:t xml:space="preserve">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8868B6">
        <w:rPr>
          <w:sz w:val="26"/>
          <w:szCs w:val="26"/>
        </w:rPr>
        <w:t>софинансирования</w:t>
      </w:r>
      <w:proofErr w:type="spellEnd"/>
      <w:r w:rsidRPr="008868B6">
        <w:rPr>
          <w:sz w:val="26"/>
          <w:szCs w:val="26"/>
        </w:rPr>
        <w:t xml:space="preserve"> (далее - представитель);</w:t>
      </w:r>
    </w:p>
    <w:p w:rsidR="00270B30" w:rsidRPr="008868B6" w:rsidRDefault="00270B30" w:rsidP="006522CA">
      <w:pPr>
        <w:jc w:val="both"/>
        <w:rPr>
          <w:sz w:val="26"/>
          <w:szCs w:val="26"/>
        </w:rPr>
      </w:pPr>
      <w:r w:rsidRPr="008868B6">
        <w:rPr>
          <w:sz w:val="26"/>
          <w:szCs w:val="26"/>
        </w:rPr>
        <w:tab/>
        <w:t>3) схема с границами территории, предлагаемой к благоустройству (при наличии);</w:t>
      </w:r>
    </w:p>
    <w:p w:rsidR="00270B30" w:rsidRPr="008868B6" w:rsidRDefault="00270B30" w:rsidP="006522CA">
      <w:pPr>
        <w:jc w:val="both"/>
        <w:rPr>
          <w:sz w:val="26"/>
          <w:szCs w:val="26"/>
        </w:rPr>
      </w:pPr>
      <w:r w:rsidRPr="008868B6">
        <w:rPr>
          <w:sz w:val="26"/>
          <w:szCs w:val="26"/>
        </w:rPr>
        <w:tab/>
        <w:t xml:space="preserve">4) копия проектно-сметной документации (в том числе сводного сметного расчета и локальных смет), разработанной и прошедшей экспертизу в соответствии </w:t>
      </w:r>
      <w:r>
        <w:rPr>
          <w:sz w:val="26"/>
          <w:szCs w:val="26"/>
        </w:rPr>
        <w:t xml:space="preserve">    </w:t>
      </w:r>
      <w:r w:rsidRPr="008868B6">
        <w:rPr>
          <w:sz w:val="26"/>
          <w:szCs w:val="26"/>
        </w:rPr>
        <w:t xml:space="preserve">с действующим законодательством (при наличии). </w:t>
      </w:r>
    </w:p>
    <w:p w:rsidR="00270B30" w:rsidRDefault="00270B30" w:rsidP="006522CA">
      <w:pPr>
        <w:jc w:val="both"/>
        <w:rPr>
          <w:sz w:val="26"/>
          <w:szCs w:val="26"/>
        </w:rPr>
      </w:pPr>
      <w:r w:rsidRPr="008868B6">
        <w:rPr>
          <w:sz w:val="26"/>
          <w:szCs w:val="26"/>
        </w:rPr>
        <w:tab/>
        <w:t>Наличие разработанной проектно-сметной документации является приоритетом для включения дворовой территории в муниципальную программу.</w:t>
      </w: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Default="00270B30" w:rsidP="006522CA">
      <w:pPr>
        <w:jc w:val="both"/>
        <w:rPr>
          <w:sz w:val="26"/>
          <w:szCs w:val="26"/>
        </w:rPr>
      </w:pPr>
    </w:p>
    <w:p w:rsidR="00270B30" w:rsidRPr="008868B6" w:rsidRDefault="00270B30" w:rsidP="006522CA">
      <w:pPr>
        <w:jc w:val="both"/>
        <w:rPr>
          <w:sz w:val="26"/>
          <w:szCs w:val="26"/>
        </w:rPr>
      </w:pPr>
    </w:p>
    <w:p w:rsidR="00270B30" w:rsidRPr="008868B6" w:rsidRDefault="00270B30" w:rsidP="006522CA">
      <w:pPr>
        <w:jc w:val="both"/>
        <w:rPr>
          <w:sz w:val="26"/>
          <w:szCs w:val="26"/>
        </w:rPr>
      </w:pPr>
      <w:r w:rsidRPr="008868B6">
        <w:rPr>
          <w:sz w:val="26"/>
          <w:szCs w:val="26"/>
        </w:rPr>
        <w:tab/>
        <w:t>5) фотоматериалы, подтверждающие отсутствие или ненадлежащее состояние соответствующих элементов благоустройства дворовых территорий.</w:t>
      </w:r>
    </w:p>
    <w:p w:rsidR="00270B30" w:rsidRPr="008868B6" w:rsidRDefault="00270B30" w:rsidP="006522CA">
      <w:pPr>
        <w:jc w:val="both"/>
        <w:rPr>
          <w:sz w:val="26"/>
          <w:szCs w:val="26"/>
        </w:rPr>
      </w:pPr>
      <w:r w:rsidRPr="008868B6">
        <w:rPr>
          <w:sz w:val="26"/>
          <w:szCs w:val="26"/>
        </w:rPr>
        <w:tab/>
        <w:t>9. Ответственность за достоверность сведений в заявке и прилагаемых к ней документах несут заинтересованные лица, представившие их.</w:t>
      </w:r>
    </w:p>
    <w:p w:rsidR="00270B30" w:rsidRPr="008868B6" w:rsidRDefault="00270B30" w:rsidP="006522CA">
      <w:pPr>
        <w:jc w:val="both"/>
        <w:rPr>
          <w:sz w:val="26"/>
          <w:szCs w:val="26"/>
        </w:rPr>
      </w:pPr>
      <w:bookmarkStart w:id="1" w:name="P81"/>
      <w:bookmarkEnd w:id="1"/>
      <w:r w:rsidRPr="008868B6">
        <w:rPr>
          <w:sz w:val="26"/>
          <w:szCs w:val="26"/>
        </w:rPr>
        <w:tab/>
        <w:t>10. Заявка с прилагаемыми к ней документами подается в администрацию Невьянского городского округа, по адресу: город Невьянск, ул. Кирова, 1, кабинет</w:t>
      </w:r>
      <w:r>
        <w:rPr>
          <w:sz w:val="26"/>
          <w:szCs w:val="26"/>
        </w:rPr>
        <w:t xml:space="preserve">   </w:t>
      </w:r>
      <w:r w:rsidRPr="008868B6">
        <w:rPr>
          <w:sz w:val="26"/>
          <w:szCs w:val="26"/>
        </w:rPr>
        <w:t xml:space="preserve"> № 308 с пометкой «в общественную комиссию», утвержденную </w:t>
      </w:r>
      <w:proofErr w:type="gramStart"/>
      <w:r w:rsidRPr="008868B6">
        <w:rPr>
          <w:sz w:val="26"/>
          <w:szCs w:val="26"/>
        </w:rPr>
        <w:t>постановлением  администрации</w:t>
      </w:r>
      <w:proofErr w:type="gramEnd"/>
      <w:r w:rsidRPr="008868B6">
        <w:rPr>
          <w:sz w:val="26"/>
          <w:szCs w:val="26"/>
        </w:rPr>
        <w:t xml:space="preserve"> Невьянского городско</w:t>
      </w:r>
      <w:r w:rsidR="00C9416F">
        <w:rPr>
          <w:sz w:val="26"/>
          <w:szCs w:val="26"/>
        </w:rPr>
        <w:t>го округа</w:t>
      </w:r>
      <w:r w:rsidRPr="008868B6">
        <w:rPr>
          <w:sz w:val="26"/>
          <w:szCs w:val="26"/>
        </w:rPr>
        <w:t>».</w:t>
      </w:r>
    </w:p>
    <w:p w:rsidR="00270B30" w:rsidRPr="008868B6" w:rsidRDefault="00270B30" w:rsidP="006522CA">
      <w:pPr>
        <w:jc w:val="both"/>
        <w:rPr>
          <w:sz w:val="26"/>
          <w:szCs w:val="26"/>
        </w:rPr>
      </w:pPr>
      <w:r w:rsidRPr="008868B6">
        <w:rPr>
          <w:sz w:val="26"/>
          <w:szCs w:val="26"/>
        </w:rPr>
        <w:tab/>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w:t>
      </w:r>
    </w:p>
    <w:p w:rsidR="00270B30" w:rsidRPr="008868B6" w:rsidRDefault="00270B30" w:rsidP="006522CA">
      <w:pPr>
        <w:jc w:val="both"/>
        <w:rPr>
          <w:sz w:val="26"/>
          <w:szCs w:val="26"/>
        </w:rPr>
      </w:pPr>
      <w:r w:rsidRPr="008868B6">
        <w:rPr>
          <w:sz w:val="26"/>
          <w:szCs w:val="26"/>
        </w:rPr>
        <w:tab/>
        <w:t xml:space="preserve">На обоих экземплярах заявки проставляется регистрационный номер, дата  представления заявки. </w:t>
      </w:r>
    </w:p>
    <w:p w:rsidR="00270B30" w:rsidRPr="008868B6" w:rsidRDefault="00270B30" w:rsidP="006522CA">
      <w:pPr>
        <w:jc w:val="both"/>
        <w:rPr>
          <w:sz w:val="26"/>
          <w:szCs w:val="26"/>
        </w:rPr>
      </w:pPr>
      <w:r w:rsidRPr="008868B6">
        <w:rPr>
          <w:sz w:val="26"/>
          <w:szCs w:val="26"/>
        </w:rPr>
        <w:tab/>
        <w:t>Один экземпляр заявки возвращается представителю.</w:t>
      </w:r>
    </w:p>
    <w:p w:rsidR="00270B30" w:rsidRPr="008868B6" w:rsidRDefault="00270B30" w:rsidP="006522CA">
      <w:pPr>
        <w:jc w:val="both"/>
        <w:rPr>
          <w:sz w:val="26"/>
          <w:szCs w:val="26"/>
        </w:rPr>
      </w:pPr>
      <w:r w:rsidRPr="008868B6">
        <w:rPr>
          <w:sz w:val="26"/>
          <w:szCs w:val="26"/>
        </w:rPr>
        <w:tab/>
        <w:t xml:space="preserve">12. Администрация Невьянского городского округа не </w:t>
      </w:r>
      <w:proofErr w:type="gramStart"/>
      <w:r w:rsidRPr="008868B6">
        <w:rPr>
          <w:sz w:val="26"/>
          <w:szCs w:val="26"/>
        </w:rPr>
        <w:t>позднее  одного</w:t>
      </w:r>
      <w:proofErr w:type="gramEnd"/>
      <w:r w:rsidRPr="008868B6">
        <w:rPr>
          <w:sz w:val="26"/>
          <w:szCs w:val="26"/>
        </w:rPr>
        <w:t xml:space="preserve"> рабочего дня, следующего за днем представления заявки, передает ее в общественную комиссию (далее - комиссия), состав которой утвержден постановлением администрации Невьянского городско</w:t>
      </w:r>
      <w:r w:rsidR="00AA15A5">
        <w:rPr>
          <w:sz w:val="26"/>
          <w:szCs w:val="26"/>
        </w:rPr>
        <w:t>го округа</w:t>
      </w:r>
      <w:r w:rsidRPr="008868B6">
        <w:rPr>
          <w:sz w:val="26"/>
          <w:szCs w:val="26"/>
        </w:rPr>
        <w:t>.</w:t>
      </w:r>
    </w:p>
    <w:p w:rsidR="00270B30" w:rsidRPr="008868B6" w:rsidRDefault="00270B30" w:rsidP="006522CA">
      <w:pPr>
        <w:jc w:val="both"/>
        <w:rPr>
          <w:sz w:val="26"/>
          <w:szCs w:val="26"/>
        </w:rPr>
      </w:pPr>
      <w:r w:rsidRPr="008868B6">
        <w:rPr>
          <w:sz w:val="26"/>
          <w:szCs w:val="26"/>
        </w:rPr>
        <w:tab/>
        <w:t>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270B30" w:rsidRPr="008868B6" w:rsidRDefault="00270B30" w:rsidP="006522CA">
      <w:pPr>
        <w:jc w:val="both"/>
        <w:rPr>
          <w:sz w:val="26"/>
          <w:szCs w:val="26"/>
        </w:rPr>
      </w:pPr>
      <w:r w:rsidRPr="008868B6">
        <w:rPr>
          <w:sz w:val="26"/>
          <w:szCs w:val="26"/>
        </w:rPr>
        <w:tab/>
        <w:t>14. Комиссия возвращает заявку в следующих случаях:</w:t>
      </w:r>
    </w:p>
    <w:p w:rsidR="00270B30" w:rsidRPr="008868B6" w:rsidRDefault="00270B30" w:rsidP="006522CA">
      <w:pPr>
        <w:jc w:val="both"/>
        <w:rPr>
          <w:sz w:val="26"/>
          <w:szCs w:val="26"/>
        </w:rPr>
      </w:pPr>
      <w:r w:rsidRPr="008868B6">
        <w:rPr>
          <w:sz w:val="26"/>
          <w:szCs w:val="26"/>
        </w:rPr>
        <w:tab/>
        <w:t>1)  представление заявки после окончания срока подачи;</w:t>
      </w:r>
    </w:p>
    <w:p w:rsidR="00270B30" w:rsidRPr="008868B6" w:rsidRDefault="00270B30" w:rsidP="006522CA">
      <w:pPr>
        <w:jc w:val="both"/>
        <w:rPr>
          <w:sz w:val="26"/>
          <w:szCs w:val="26"/>
        </w:rPr>
      </w:pPr>
      <w:r w:rsidRPr="008868B6">
        <w:rPr>
          <w:sz w:val="26"/>
          <w:szCs w:val="26"/>
        </w:rPr>
        <w:tab/>
        <w:t xml:space="preserve">2) представление заявки и прилагаемых к ней документов, оформленных </w:t>
      </w:r>
      <w:r>
        <w:rPr>
          <w:sz w:val="26"/>
          <w:szCs w:val="26"/>
        </w:rPr>
        <w:t xml:space="preserve">           </w:t>
      </w:r>
      <w:r w:rsidRPr="008868B6">
        <w:rPr>
          <w:sz w:val="26"/>
          <w:szCs w:val="26"/>
        </w:rPr>
        <w:t>с нарушением требований действующего законодательства и настоящего Порядка.</w:t>
      </w:r>
    </w:p>
    <w:p w:rsidR="00270B30" w:rsidRPr="008868B6" w:rsidRDefault="00270B30" w:rsidP="006522CA">
      <w:pPr>
        <w:jc w:val="both"/>
        <w:rPr>
          <w:sz w:val="26"/>
          <w:szCs w:val="26"/>
        </w:rPr>
      </w:pPr>
      <w:r w:rsidRPr="008868B6">
        <w:rPr>
          <w:sz w:val="26"/>
          <w:szCs w:val="26"/>
        </w:rPr>
        <w:tab/>
        <w:t>15. Решение комиссии оформляется протоколом и в срок не позднее трех рабочих дней после проведения заседания комиссии размещается на официальном сайте администрации Невьянского городского округа в информационно-телекоммуникационной сети «Интернет».</w:t>
      </w:r>
    </w:p>
    <w:p w:rsidR="00270B30" w:rsidRPr="008868B6" w:rsidRDefault="00270B30" w:rsidP="006522CA">
      <w:pPr>
        <w:jc w:val="both"/>
        <w:rPr>
          <w:sz w:val="26"/>
          <w:szCs w:val="26"/>
        </w:rPr>
      </w:pPr>
      <w:r w:rsidRPr="008868B6">
        <w:rPr>
          <w:sz w:val="26"/>
          <w:szCs w:val="26"/>
        </w:rPr>
        <w:tab/>
        <w:t>16. В случае выявления несоответствия заявки требованиям настоящего Порядка заявка с прилагаемыми к ней документами возвращается представителю</w:t>
      </w:r>
      <w:r>
        <w:rPr>
          <w:sz w:val="26"/>
          <w:szCs w:val="26"/>
        </w:rPr>
        <w:t xml:space="preserve">      </w:t>
      </w:r>
      <w:r w:rsidRPr="008868B6">
        <w:rPr>
          <w:sz w:val="26"/>
          <w:szCs w:val="26"/>
        </w:rPr>
        <w:t xml:space="preserve"> с указанием причин, явившихся основанием для возврата.</w:t>
      </w:r>
    </w:p>
    <w:p w:rsidR="00270B30" w:rsidRPr="008868B6" w:rsidRDefault="00270B30" w:rsidP="006522CA">
      <w:pPr>
        <w:jc w:val="both"/>
        <w:rPr>
          <w:sz w:val="26"/>
          <w:szCs w:val="26"/>
        </w:rPr>
      </w:pPr>
      <w:r w:rsidRPr="008868B6">
        <w:rPr>
          <w:sz w:val="26"/>
          <w:szCs w:val="26"/>
        </w:rPr>
        <w:tab/>
        <w:t>17.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270B30" w:rsidRPr="008868B6" w:rsidRDefault="00270B30" w:rsidP="006522CA">
      <w:pPr>
        <w:jc w:val="both"/>
        <w:rPr>
          <w:sz w:val="26"/>
          <w:szCs w:val="26"/>
        </w:rPr>
      </w:pPr>
    </w:p>
    <w:p w:rsidR="00270B30" w:rsidRPr="008868B6" w:rsidRDefault="00270B30" w:rsidP="006522CA">
      <w:pPr>
        <w:jc w:val="both"/>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Pr="008868B6" w:rsidRDefault="00270B30" w:rsidP="00135E3C">
      <w:pPr>
        <w:rPr>
          <w:sz w:val="26"/>
          <w:szCs w:val="26"/>
        </w:rPr>
      </w:pPr>
    </w:p>
    <w:p w:rsidR="00270B30" w:rsidRPr="008868B6" w:rsidRDefault="00270B30" w:rsidP="00557D8E">
      <w:pPr>
        <w:jc w:val="right"/>
        <w:rPr>
          <w:sz w:val="26"/>
          <w:szCs w:val="26"/>
        </w:rPr>
      </w:pPr>
      <w:r w:rsidRPr="008868B6">
        <w:rPr>
          <w:sz w:val="26"/>
          <w:szCs w:val="26"/>
        </w:rPr>
        <w:t>Приложение</w:t>
      </w:r>
    </w:p>
    <w:p w:rsidR="00270B30" w:rsidRPr="008868B6" w:rsidRDefault="00270B30" w:rsidP="00557D8E">
      <w:pPr>
        <w:jc w:val="right"/>
        <w:rPr>
          <w:sz w:val="26"/>
          <w:szCs w:val="26"/>
        </w:rPr>
      </w:pPr>
      <w:r w:rsidRPr="008868B6">
        <w:rPr>
          <w:sz w:val="26"/>
          <w:szCs w:val="26"/>
        </w:rPr>
        <w:t xml:space="preserve"> к Порядку и срокам предоставления, рассмотрения и оценки предложений  заинтересованных лиц  о включении дворовой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w:t>
      </w:r>
    </w:p>
    <w:p w:rsidR="00270B30" w:rsidRPr="008868B6" w:rsidRDefault="00270B30" w:rsidP="00135E3C">
      <w:pPr>
        <w:rPr>
          <w:sz w:val="26"/>
          <w:szCs w:val="26"/>
        </w:rPr>
      </w:pPr>
    </w:p>
    <w:p w:rsidR="00270B30" w:rsidRPr="008868B6" w:rsidRDefault="00270B30" w:rsidP="00557D8E">
      <w:pPr>
        <w:jc w:val="right"/>
        <w:rPr>
          <w:sz w:val="26"/>
          <w:szCs w:val="26"/>
        </w:rPr>
      </w:pPr>
      <w:r w:rsidRPr="008868B6">
        <w:rPr>
          <w:sz w:val="26"/>
          <w:szCs w:val="26"/>
        </w:rPr>
        <w:t xml:space="preserve">                                    В администрацию Невьянского городского округа</w:t>
      </w:r>
    </w:p>
    <w:p w:rsidR="00270B30" w:rsidRPr="008868B6" w:rsidRDefault="00270B30" w:rsidP="00557D8E">
      <w:pPr>
        <w:jc w:val="right"/>
        <w:rPr>
          <w:sz w:val="26"/>
          <w:szCs w:val="26"/>
        </w:rPr>
      </w:pPr>
      <w:r w:rsidRPr="008868B6">
        <w:rPr>
          <w:sz w:val="26"/>
          <w:szCs w:val="26"/>
        </w:rPr>
        <w:t xml:space="preserve"> («в общественную комиссию», </w:t>
      </w:r>
    </w:p>
    <w:p w:rsidR="00270B30" w:rsidRPr="008868B6" w:rsidRDefault="00270B30" w:rsidP="00557D8E">
      <w:pPr>
        <w:jc w:val="right"/>
        <w:rPr>
          <w:sz w:val="26"/>
          <w:szCs w:val="26"/>
        </w:rPr>
      </w:pPr>
      <w:r w:rsidRPr="008868B6">
        <w:rPr>
          <w:sz w:val="26"/>
          <w:szCs w:val="26"/>
        </w:rPr>
        <w:t xml:space="preserve">утвержденную постановлением </w:t>
      </w:r>
    </w:p>
    <w:p w:rsidR="00270B30" w:rsidRPr="008868B6" w:rsidRDefault="00270B30" w:rsidP="0052580C">
      <w:pPr>
        <w:jc w:val="right"/>
        <w:rPr>
          <w:sz w:val="26"/>
          <w:szCs w:val="26"/>
        </w:rPr>
      </w:pPr>
      <w:r w:rsidRPr="008868B6">
        <w:rPr>
          <w:sz w:val="26"/>
          <w:szCs w:val="26"/>
        </w:rPr>
        <w:t xml:space="preserve"> администрации Невьянского городского </w:t>
      </w:r>
      <w:proofErr w:type="gramStart"/>
      <w:r w:rsidRPr="008868B6">
        <w:rPr>
          <w:sz w:val="26"/>
          <w:szCs w:val="26"/>
        </w:rPr>
        <w:t>округа )</w:t>
      </w:r>
      <w:proofErr w:type="gramEnd"/>
    </w:p>
    <w:p w:rsidR="00270B30" w:rsidRPr="008868B6" w:rsidRDefault="00270B30" w:rsidP="00557D8E">
      <w:pPr>
        <w:jc w:val="right"/>
        <w:rPr>
          <w:sz w:val="26"/>
          <w:szCs w:val="26"/>
        </w:rPr>
      </w:pPr>
      <w:r w:rsidRPr="008868B6">
        <w:rPr>
          <w:sz w:val="26"/>
          <w:szCs w:val="26"/>
        </w:rPr>
        <w:t xml:space="preserve">                                    от ____________________________________</w:t>
      </w:r>
    </w:p>
    <w:p w:rsidR="00270B30" w:rsidRPr="008868B6" w:rsidRDefault="00270B30" w:rsidP="00557D8E">
      <w:pPr>
        <w:jc w:val="right"/>
        <w:rPr>
          <w:sz w:val="26"/>
          <w:szCs w:val="26"/>
        </w:rPr>
      </w:pPr>
      <w:r w:rsidRPr="008868B6">
        <w:rPr>
          <w:sz w:val="26"/>
          <w:szCs w:val="26"/>
        </w:rPr>
        <w:t xml:space="preserve">                                    (указывается полностью фамилия, имя,</w:t>
      </w:r>
    </w:p>
    <w:p w:rsidR="00270B30" w:rsidRPr="008868B6" w:rsidRDefault="00270B30" w:rsidP="00557D8E">
      <w:pPr>
        <w:jc w:val="right"/>
        <w:rPr>
          <w:sz w:val="26"/>
          <w:szCs w:val="26"/>
        </w:rPr>
      </w:pPr>
      <w:r w:rsidRPr="008868B6">
        <w:rPr>
          <w:sz w:val="26"/>
          <w:szCs w:val="26"/>
        </w:rPr>
        <w:t xml:space="preserve">                                    отчество представителя)</w:t>
      </w:r>
    </w:p>
    <w:p w:rsidR="00270B30" w:rsidRPr="008868B6" w:rsidRDefault="00270B30" w:rsidP="00557D8E">
      <w:pPr>
        <w:jc w:val="right"/>
        <w:rPr>
          <w:sz w:val="26"/>
          <w:szCs w:val="26"/>
        </w:rPr>
      </w:pPr>
      <w:r w:rsidRPr="008868B6">
        <w:rPr>
          <w:sz w:val="26"/>
          <w:szCs w:val="26"/>
        </w:rPr>
        <w:t xml:space="preserve">                                    _______________________________________</w:t>
      </w:r>
    </w:p>
    <w:p w:rsidR="00270B30" w:rsidRPr="008868B6" w:rsidRDefault="00270B30" w:rsidP="00557D8E">
      <w:pPr>
        <w:jc w:val="right"/>
        <w:rPr>
          <w:sz w:val="26"/>
          <w:szCs w:val="26"/>
        </w:rPr>
      </w:pPr>
      <w:r w:rsidRPr="008868B6">
        <w:rPr>
          <w:sz w:val="26"/>
          <w:szCs w:val="26"/>
        </w:rPr>
        <w:t xml:space="preserve">                                    проживающий(</w:t>
      </w:r>
      <w:proofErr w:type="spellStart"/>
      <w:r w:rsidRPr="008868B6">
        <w:rPr>
          <w:sz w:val="26"/>
          <w:szCs w:val="26"/>
        </w:rPr>
        <w:t>ая</w:t>
      </w:r>
      <w:proofErr w:type="spellEnd"/>
      <w:r w:rsidRPr="008868B6">
        <w:rPr>
          <w:sz w:val="26"/>
          <w:szCs w:val="26"/>
        </w:rPr>
        <w:t>) по адресу:</w:t>
      </w:r>
    </w:p>
    <w:p w:rsidR="00270B30" w:rsidRPr="008868B6" w:rsidRDefault="00270B30" w:rsidP="00557D8E">
      <w:pPr>
        <w:jc w:val="right"/>
        <w:rPr>
          <w:sz w:val="26"/>
          <w:szCs w:val="26"/>
        </w:rPr>
      </w:pPr>
      <w:r w:rsidRPr="008868B6">
        <w:rPr>
          <w:sz w:val="26"/>
          <w:szCs w:val="26"/>
        </w:rPr>
        <w:t xml:space="preserve">                                    _______________________________________</w:t>
      </w:r>
    </w:p>
    <w:p w:rsidR="00270B30" w:rsidRPr="008868B6" w:rsidRDefault="00270B30" w:rsidP="00557D8E">
      <w:pPr>
        <w:jc w:val="right"/>
        <w:rPr>
          <w:sz w:val="26"/>
          <w:szCs w:val="26"/>
        </w:rPr>
      </w:pPr>
      <w:r w:rsidRPr="008868B6">
        <w:rPr>
          <w:sz w:val="26"/>
          <w:szCs w:val="26"/>
        </w:rPr>
        <w:t xml:space="preserve">                                   </w:t>
      </w:r>
    </w:p>
    <w:p w:rsidR="00270B30" w:rsidRPr="008868B6" w:rsidRDefault="00270B30" w:rsidP="00557D8E">
      <w:pPr>
        <w:jc w:val="right"/>
        <w:rPr>
          <w:sz w:val="26"/>
          <w:szCs w:val="26"/>
        </w:rPr>
      </w:pPr>
      <w:r w:rsidRPr="008868B6">
        <w:rPr>
          <w:sz w:val="26"/>
          <w:szCs w:val="26"/>
        </w:rPr>
        <w:t xml:space="preserve">                                    Номер контактного телефона:</w:t>
      </w:r>
    </w:p>
    <w:p w:rsidR="00270B30" w:rsidRPr="008868B6" w:rsidRDefault="00270B30" w:rsidP="00557D8E">
      <w:pPr>
        <w:jc w:val="right"/>
        <w:rPr>
          <w:sz w:val="26"/>
          <w:szCs w:val="26"/>
        </w:rPr>
      </w:pPr>
      <w:r w:rsidRPr="008868B6">
        <w:rPr>
          <w:sz w:val="26"/>
          <w:szCs w:val="26"/>
        </w:rPr>
        <w:t xml:space="preserve">                                    _______________________________________</w:t>
      </w:r>
    </w:p>
    <w:p w:rsidR="00270B30" w:rsidRPr="008868B6" w:rsidRDefault="00270B30" w:rsidP="00557D8E">
      <w:pPr>
        <w:jc w:val="right"/>
        <w:rPr>
          <w:sz w:val="26"/>
          <w:szCs w:val="26"/>
        </w:rPr>
      </w:pPr>
    </w:p>
    <w:p w:rsidR="00270B30" w:rsidRPr="008868B6" w:rsidRDefault="00270B30" w:rsidP="00557D8E">
      <w:pPr>
        <w:jc w:val="center"/>
        <w:rPr>
          <w:b/>
          <w:sz w:val="26"/>
          <w:szCs w:val="26"/>
        </w:rPr>
      </w:pPr>
      <w:bookmarkStart w:id="2" w:name="P115"/>
      <w:bookmarkEnd w:id="2"/>
      <w:r w:rsidRPr="008868B6">
        <w:rPr>
          <w:b/>
          <w:sz w:val="26"/>
          <w:szCs w:val="26"/>
        </w:rPr>
        <w:t>ЗАЯВКА</w:t>
      </w:r>
    </w:p>
    <w:p w:rsidR="00270B30" w:rsidRPr="008868B6" w:rsidRDefault="00270B30" w:rsidP="00557D8E">
      <w:pPr>
        <w:jc w:val="center"/>
        <w:rPr>
          <w:sz w:val="26"/>
          <w:szCs w:val="26"/>
        </w:rPr>
      </w:pPr>
      <w:r w:rsidRPr="008868B6">
        <w:rPr>
          <w:sz w:val="26"/>
          <w:szCs w:val="26"/>
        </w:rPr>
        <w:t xml:space="preserve">о включении дворовой территории в подпрограмму 4 «Организация и содержание объектов благоустройства»  муниципальной программы </w:t>
      </w:r>
    </w:p>
    <w:p w:rsidR="00270B30" w:rsidRPr="008868B6" w:rsidRDefault="00270B30" w:rsidP="00557D8E">
      <w:pPr>
        <w:jc w:val="center"/>
        <w:rPr>
          <w:sz w:val="26"/>
          <w:szCs w:val="26"/>
        </w:rPr>
      </w:pPr>
      <w:r w:rsidRPr="008868B6">
        <w:rPr>
          <w:sz w:val="26"/>
          <w:szCs w:val="26"/>
        </w:rPr>
        <w:t xml:space="preserve">«Развитие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w:t>
      </w:r>
    </w:p>
    <w:p w:rsidR="00270B30" w:rsidRPr="008868B6" w:rsidRDefault="00270B30" w:rsidP="00557D8E">
      <w:pPr>
        <w:jc w:val="center"/>
        <w:rPr>
          <w:sz w:val="26"/>
          <w:szCs w:val="26"/>
        </w:rPr>
      </w:pPr>
      <w:r w:rsidRPr="008868B6">
        <w:rPr>
          <w:sz w:val="26"/>
          <w:szCs w:val="26"/>
        </w:rPr>
        <w:t>от 23.10.2014 года № 2618-п</w:t>
      </w:r>
    </w:p>
    <w:p w:rsidR="00270B30" w:rsidRPr="008868B6" w:rsidRDefault="00270B30" w:rsidP="00135E3C">
      <w:pPr>
        <w:rPr>
          <w:sz w:val="26"/>
          <w:szCs w:val="26"/>
        </w:rPr>
      </w:pPr>
      <w:r w:rsidRPr="008868B6">
        <w:rPr>
          <w:sz w:val="26"/>
          <w:szCs w:val="26"/>
        </w:rPr>
        <w:t xml:space="preserve"> </w:t>
      </w:r>
    </w:p>
    <w:p w:rsidR="00270B30" w:rsidRPr="008868B6" w:rsidRDefault="00270B30" w:rsidP="00135E3C">
      <w:pPr>
        <w:rPr>
          <w:sz w:val="26"/>
          <w:szCs w:val="26"/>
        </w:rPr>
      </w:pPr>
      <w:r w:rsidRPr="008868B6">
        <w:rPr>
          <w:sz w:val="26"/>
          <w:szCs w:val="26"/>
        </w:rPr>
        <w:t xml:space="preserve">   Прошу включить дворовую территорию многоквартирного дома</w:t>
      </w:r>
    </w:p>
    <w:p w:rsidR="00270B30" w:rsidRPr="008868B6" w:rsidRDefault="00270B30" w:rsidP="00135E3C">
      <w:pPr>
        <w:rPr>
          <w:sz w:val="26"/>
          <w:szCs w:val="26"/>
        </w:rPr>
      </w:pPr>
      <w:r w:rsidRPr="008868B6">
        <w:rPr>
          <w:sz w:val="26"/>
          <w:szCs w:val="26"/>
        </w:rPr>
        <w:t>____________________________________________________________________</w:t>
      </w:r>
    </w:p>
    <w:p w:rsidR="00270B30" w:rsidRPr="008868B6" w:rsidRDefault="00270B30" w:rsidP="00135E3C">
      <w:pPr>
        <w:rPr>
          <w:sz w:val="26"/>
          <w:szCs w:val="26"/>
        </w:rPr>
      </w:pPr>
      <w:r w:rsidRPr="008868B6">
        <w:rPr>
          <w:sz w:val="26"/>
          <w:szCs w:val="26"/>
        </w:rPr>
        <w:t xml:space="preserve">                   (указать адрес многоквартирного дома, многоквартирных домов)</w:t>
      </w:r>
    </w:p>
    <w:p w:rsidR="00270B30" w:rsidRPr="008868B6" w:rsidRDefault="00270B30" w:rsidP="00135E3C">
      <w:pPr>
        <w:rPr>
          <w:sz w:val="26"/>
          <w:szCs w:val="26"/>
        </w:rPr>
      </w:pPr>
      <w:r w:rsidRPr="008868B6">
        <w:rPr>
          <w:sz w:val="26"/>
          <w:szCs w:val="26"/>
        </w:rPr>
        <w:t xml:space="preserve">    в  муниципальную  программу, направленную на  формирование современной комфортной  городской среды на территории  Невьянского городского округа   с целью  благоустройства  дворовой территории.</w:t>
      </w:r>
    </w:p>
    <w:p w:rsidR="00270B30" w:rsidRPr="008868B6" w:rsidRDefault="00270B30" w:rsidP="00135E3C">
      <w:pPr>
        <w:rPr>
          <w:sz w:val="26"/>
          <w:szCs w:val="26"/>
        </w:rPr>
      </w:pPr>
      <w:r w:rsidRPr="008868B6">
        <w:rPr>
          <w:sz w:val="26"/>
          <w:szCs w:val="26"/>
        </w:rPr>
        <w:t xml:space="preserve">    Приложение:</w:t>
      </w:r>
    </w:p>
    <w:p w:rsidR="00270B30" w:rsidRPr="008868B6" w:rsidRDefault="00270B30" w:rsidP="00135E3C">
      <w:pPr>
        <w:rPr>
          <w:sz w:val="26"/>
          <w:szCs w:val="26"/>
        </w:rPr>
      </w:pPr>
      <w:r w:rsidRPr="008868B6">
        <w:rPr>
          <w:sz w:val="26"/>
          <w:szCs w:val="26"/>
        </w:rPr>
        <w:t xml:space="preserve">    1. Оригинал протокола(</w:t>
      </w:r>
      <w:proofErr w:type="spellStart"/>
      <w:r w:rsidRPr="008868B6">
        <w:rPr>
          <w:sz w:val="26"/>
          <w:szCs w:val="26"/>
        </w:rPr>
        <w:t>ов</w:t>
      </w:r>
      <w:proofErr w:type="spellEnd"/>
      <w:r w:rsidRPr="008868B6">
        <w:rPr>
          <w:sz w:val="26"/>
          <w:szCs w:val="26"/>
        </w:rPr>
        <w:t>) общего собрания  собственников  помещений   в</w:t>
      </w:r>
    </w:p>
    <w:p w:rsidR="00270B30" w:rsidRPr="008868B6" w:rsidRDefault="00270B30" w:rsidP="00135E3C">
      <w:pPr>
        <w:rPr>
          <w:sz w:val="26"/>
          <w:szCs w:val="26"/>
        </w:rPr>
      </w:pPr>
      <w:r w:rsidRPr="008868B6">
        <w:rPr>
          <w:sz w:val="26"/>
          <w:szCs w:val="26"/>
        </w:rPr>
        <w:t>многоквартирном доме, решений собственников зданий и сооружений.</w:t>
      </w:r>
    </w:p>
    <w:p w:rsidR="00270B30" w:rsidRPr="008868B6" w:rsidRDefault="00270B30" w:rsidP="00135E3C">
      <w:pPr>
        <w:rPr>
          <w:sz w:val="26"/>
          <w:szCs w:val="26"/>
        </w:rPr>
      </w:pPr>
      <w:r w:rsidRPr="008868B6">
        <w:rPr>
          <w:sz w:val="26"/>
          <w:szCs w:val="26"/>
        </w:rPr>
        <w:t xml:space="preserve">    2. Схема с границами территории, предлагаемой  к  благоустройству  (при</w:t>
      </w:r>
    </w:p>
    <w:p w:rsidR="00270B30" w:rsidRPr="008868B6" w:rsidRDefault="00270B30" w:rsidP="00135E3C">
      <w:pPr>
        <w:rPr>
          <w:sz w:val="26"/>
          <w:szCs w:val="26"/>
        </w:rPr>
      </w:pPr>
      <w:r w:rsidRPr="008868B6">
        <w:rPr>
          <w:sz w:val="26"/>
          <w:szCs w:val="26"/>
        </w:rPr>
        <w:t>наличии).</w:t>
      </w:r>
    </w:p>
    <w:p w:rsidR="00270B30" w:rsidRPr="008868B6" w:rsidRDefault="00270B30" w:rsidP="00135E3C">
      <w:pPr>
        <w:rPr>
          <w:sz w:val="26"/>
          <w:szCs w:val="26"/>
        </w:rPr>
      </w:pPr>
      <w:r w:rsidRPr="008868B6">
        <w:rPr>
          <w:sz w:val="26"/>
          <w:szCs w:val="26"/>
        </w:rPr>
        <w:t xml:space="preserve">    3. Копия проектно-сметной документации, в том  числе сводного сметного расчета и  локальных   смет, с требуемыми заключениями (при наличии).</w:t>
      </w:r>
    </w:p>
    <w:p w:rsidR="00270B30" w:rsidRPr="008868B6" w:rsidRDefault="00270B30" w:rsidP="00135E3C">
      <w:pPr>
        <w:rPr>
          <w:sz w:val="26"/>
          <w:szCs w:val="26"/>
        </w:rPr>
      </w:pPr>
      <w:r w:rsidRPr="008868B6">
        <w:rPr>
          <w:sz w:val="26"/>
          <w:szCs w:val="26"/>
        </w:rPr>
        <w:t xml:space="preserve">    4. Фотоматериалы, подтверждающие отсутствие или ненадлежащее  состояние соответствующих  элементов  благоустройства,   дворовых   территорий.</w:t>
      </w:r>
    </w:p>
    <w:p w:rsidR="00270B30" w:rsidRPr="008868B6" w:rsidRDefault="00270B30" w:rsidP="00135E3C">
      <w:pPr>
        <w:rPr>
          <w:sz w:val="26"/>
          <w:szCs w:val="26"/>
        </w:rPr>
      </w:pPr>
      <w:r w:rsidRPr="008868B6">
        <w:rPr>
          <w:sz w:val="26"/>
          <w:szCs w:val="26"/>
        </w:rPr>
        <w:t>Представитель _____________________________________________</w:t>
      </w:r>
    </w:p>
    <w:p w:rsidR="00270B30" w:rsidRPr="008868B6" w:rsidRDefault="00270B30" w:rsidP="00135E3C">
      <w:pPr>
        <w:rPr>
          <w:sz w:val="26"/>
          <w:szCs w:val="26"/>
        </w:rPr>
      </w:pPr>
      <w:r w:rsidRPr="008868B6">
        <w:rPr>
          <w:sz w:val="26"/>
          <w:szCs w:val="26"/>
        </w:rPr>
        <w:t xml:space="preserve">                 (подпись)                 (Фамилия и инициалы)</w:t>
      </w:r>
    </w:p>
    <w:p w:rsidR="00270B30" w:rsidRPr="008868B6" w:rsidRDefault="00270B30" w:rsidP="00135E3C">
      <w:pPr>
        <w:rPr>
          <w:sz w:val="26"/>
          <w:szCs w:val="26"/>
        </w:rPr>
      </w:pPr>
    </w:p>
    <w:p w:rsidR="00DD31E0" w:rsidRDefault="00DD31E0" w:rsidP="00B32BF4">
      <w:pPr>
        <w:jc w:val="right"/>
        <w:rPr>
          <w:b/>
          <w:sz w:val="26"/>
          <w:szCs w:val="26"/>
        </w:rPr>
      </w:pPr>
    </w:p>
    <w:p w:rsidR="00270B30" w:rsidRPr="00B32BF4" w:rsidRDefault="00B32BF4" w:rsidP="00B32BF4">
      <w:pPr>
        <w:jc w:val="right"/>
        <w:rPr>
          <w:b/>
          <w:sz w:val="26"/>
          <w:szCs w:val="26"/>
        </w:rPr>
      </w:pPr>
      <w:bookmarkStart w:id="3" w:name="_GoBack"/>
      <w:bookmarkEnd w:id="3"/>
      <w:r w:rsidRPr="00B32BF4">
        <w:rPr>
          <w:b/>
          <w:sz w:val="26"/>
          <w:szCs w:val="26"/>
        </w:rPr>
        <w:lastRenderedPageBreak/>
        <w:t>ПРОЕКТ</w:t>
      </w:r>
    </w:p>
    <w:p w:rsidR="00270B30" w:rsidRPr="008868B6" w:rsidRDefault="00270B30" w:rsidP="00135E3C">
      <w:pPr>
        <w:rPr>
          <w:sz w:val="26"/>
          <w:szCs w:val="26"/>
        </w:rPr>
      </w:pPr>
    </w:p>
    <w:p w:rsidR="00270B30" w:rsidRPr="008868B6" w:rsidRDefault="00270B30" w:rsidP="00557D8E">
      <w:pPr>
        <w:jc w:val="right"/>
        <w:rPr>
          <w:sz w:val="26"/>
          <w:szCs w:val="26"/>
        </w:rPr>
      </w:pPr>
      <w:r w:rsidRPr="008868B6">
        <w:rPr>
          <w:sz w:val="26"/>
          <w:szCs w:val="26"/>
        </w:rPr>
        <w:t>УТВЕРЖДЕН</w:t>
      </w:r>
    </w:p>
    <w:p w:rsidR="00270B30" w:rsidRPr="008868B6" w:rsidRDefault="00270B30" w:rsidP="00557D8E">
      <w:pPr>
        <w:jc w:val="right"/>
        <w:rPr>
          <w:sz w:val="26"/>
          <w:szCs w:val="26"/>
        </w:rPr>
      </w:pPr>
      <w:r w:rsidRPr="008868B6">
        <w:rPr>
          <w:sz w:val="26"/>
          <w:szCs w:val="26"/>
        </w:rPr>
        <w:t xml:space="preserve"> постановлением администрации</w:t>
      </w:r>
    </w:p>
    <w:p w:rsidR="00270B30" w:rsidRPr="008868B6" w:rsidRDefault="00270B30" w:rsidP="00557D8E">
      <w:pPr>
        <w:jc w:val="right"/>
        <w:rPr>
          <w:sz w:val="26"/>
          <w:szCs w:val="26"/>
        </w:rPr>
      </w:pPr>
      <w:r w:rsidRPr="008868B6">
        <w:rPr>
          <w:sz w:val="26"/>
          <w:szCs w:val="26"/>
        </w:rPr>
        <w:t>Невьянского городского округа</w:t>
      </w:r>
    </w:p>
    <w:p w:rsidR="00270B30" w:rsidRPr="008868B6" w:rsidRDefault="00B32BF4" w:rsidP="00557D8E">
      <w:pPr>
        <w:jc w:val="right"/>
        <w:rPr>
          <w:sz w:val="26"/>
          <w:szCs w:val="26"/>
        </w:rPr>
      </w:pPr>
      <w:r>
        <w:rPr>
          <w:sz w:val="26"/>
          <w:szCs w:val="26"/>
        </w:rPr>
        <w:t xml:space="preserve">от             </w:t>
      </w:r>
      <w:r w:rsidR="00270B30">
        <w:rPr>
          <w:sz w:val="26"/>
          <w:szCs w:val="26"/>
        </w:rPr>
        <w:t xml:space="preserve"> </w:t>
      </w:r>
      <w:r w:rsidR="00270B30" w:rsidRPr="008868B6">
        <w:rPr>
          <w:sz w:val="26"/>
          <w:szCs w:val="26"/>
        </w:rPr>
        <w:t>2017 г</w:t>
      </w:r>
      <w:r>
        <w:rPr>
          <w:sz w:val="26"/>
          <w:szCs w:val="26"/>
        </w:rPr>
        <w:t>. № ………</w:t>
      </w:r>
      <w:r w:rsidR="00270B30">
        <w:rPr>
          <w:sz w:val="26"/>
          <w:szCs w:val="26"/>
        </w:rPr>
        <w:t>-</w:t>
      </w:r>
      <w:r w:rsidR="00270B30" w:rsidRPr="008868B6">
        <w:rPr>
          <w:sz w:val="26"/>
          <w:szCs w:val="26"/>
        </w:rPr>
        <w:t>п</w:t>
      </w:r>
    </w:p>
    <w:p w:rsidR="00270B30" w:rsidRPr="008868B6" w:rsidRDefault="00270B30" w:rsidP="00557D8E">
      <w:pPr>
        <w:jc w:val="right"/>
        <w:rPr>
          <w:sz w:val="26"/>
          <w:szCs w:val="26"/>
        </w:rPr>
      </w:pPr>
    </w:p>
    <w:p w:rsidR="00270B30" w:rsidRPr="008868B6" w:rsidRDefault="00270B30" w:rsidP="00557D8E">
      <w:pPr>
        <w:jc w:val="center"/>
        <w:rPr>
          <w:b/>
          <w:sz w:val="26"/>
          <w:szCs w:val="26"/>
        </w:rPr>
      </w:pPr>
      <w:r w:rsidRPr="008868B6">
        <w:rPr>
          <w:b/>
          <w:sz w:val="26"/>
          <w:szCs w:val="26"/>
        </w:rPr>
        <w:t xml:space="preserve">Порядок и сроки предоставления, рассмотрения и оценки предложений  заинтересованных лиц  о включении наиболее посещаемой общественной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w:t>
      </w:r>
    </w:p>
    <w:p w:rsidR="00270B30" w:rsidRPr="008868B6" w:rsidRDefault="00270B30" w:rsidP="00557D8E">
      <w:pPr>
        <w:jc w:val="center"/>
        <w:rPr>
          <w:b/>
          <w:sz w:val="26"/>
          <w:szCs w:val="26"/>
        </w:rPr>
      </w:pPr>
      <w:r w:rsidRPr="008868B6">
        <w:rPr>
          <w:b/>
          <w:sz w:val="26"/>
          <w:szCs w:val="26"/>
        </w:rPr>
        <w:t>от 23.10.2014 года № 2618-п</w:t>
      </w:r>
    </w:p>
    <w:p w:rsidR="00270B30" w:rsidRPr="008868B6" w:rsidRDefault="00270B30" w:rsidP="00557D8E">
      <w:pPr>
        <w:jc w:val="center"/>
        <w:rPr>
          <w:b/>
          <w:sz w:val="26"/>
          <w:szCs w:val="26"/>
        </w:rPr>
      </w:pPr>
      <w:r w:rsidRPr="008868B6">
        <w:rPr>
          <w:b/>
          <w:sz w:val="26"/>
          <w:szCs w:val="26"/>
        </w:rPr>
        <w:t xml:space="preserve"> </w:t>
      </w:r>
    </w:p>
    <w:p w:rsidR="00270B30" w:rsidRPr="008868B6" w:rsidRDefault="00270B30" w:rsidP="00557D8E">
      <w:pPr>
        <w:jc w:val="center"/>
        <w:rPr>
          <w:sz w:val="26"/>
          <w:szCs w:val="26"/>
        </w:rPr>
      </w:pPr>
      <w:bookmarkStart w:id="4" w:name="P150"/>
      <w:bookmarkEnd w:id="4"/>
    </w:p>
    <w:p w:rsidR="00270B30" w:rsidRPr="008868B6" w:rsidRDefault="00270B30" w:rsidP="00557D8E">
      <w:pPr>
        <w:jc w:val="both"/>
        <w:rPr>
          <w:sz w:val="26"/>
          <w:szCs w:val="26"/>
        </w:rPr>
      </w:pPr>
      <w:r w:rsidRPr="008868B6">
        <w:rPr>
          <w:sz w:val="26"/>
          <w:szCs w:val="26"/>
        </w:rPr>
        <w:tab/>
        <w:t>1. Настоящий Порядок и сроки предоставления, рассмотрения и оценки предложений  заинтересованных лиц  о включении наиболее посещаемой общественной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от 23 октября 2014 года № 2618-п (далее - Порядок), разработан в целях формирования муниципальной программы  «Развитие жилищно-коммунального хозяйства    и повышение энергетической эффективности в Невьянском городском округе до 2021 года», мероприятия которой направлены на формирование современной комфортной  городской среды, а именно на благоустройство территорий Невьянского городского округа, в том числе территорий, соответствующего функционального назначения (парков, площадей, набережных, улиц, скверов, иных территорий общественного предназначения) (далее - муниципальная программа) и определяет сроки, последовательность представления, рассмотрения и оценки предложений заинтересованных лиц о включении  в муниципальную программу, условия и порядок отбора общественных территорий, подлежащих благоустройству, для включения в муниципальную программу.</w:t>
      </w:r>
    </w:p>
    <w:p w:rsidR="00270B30" w:rsidRPr="008868B6" w:rsidRDefault="00270B30" w:rsidP="00557D8E">
      <w:pPr>
        <w:jc w:val="both"/>
        <w:rPr>
          <w:sz w:val="26"/>
          <w:szCs w:val="26"/>
        </w:rPr>
      </w:pPr>
      <w:r w:rsidRPr="008868B6">
        <w:rPr>
          <w:sz w:val="26"/>
          <w:szCs w:val="26"/>
        </w:rPr>
        <w:tab/>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70B30" w:rsidRPr="008868B6" w:rsidRDefault="00270B30" w:rsidP="00055E56">
      <w:pPr>
        <w:jc w:val="both"/>
        <w:rPr>
          <w:sz w:val="26"/>
          <w:szCs w:val="26"/>
        </w:rPr>
      </w:pPr>
      <w:r w:rsidRPr="008868B6">
        <w:rPr>
          <w:sz w:val="26"/>
          <w:szCs w:val="26"/>
        </w:rPr>
        <w:tab/>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270B30" w:rsidRPr="008868B6" w:rsidRDefault="00270B30" w:rsidP="00055E56">
      <w:pPr>
        <w:jc w:val="both"/>
        <w:rPr>
          <w:sz w:val="26"/>
          <w:szCs w:val="26"/>
        </w:rPr>
      </w:pPr>
      <w:r w:rsidRPr="008868B6">
        <w:rPr>
          <w:sz w:val="26"/>
          <w:szCs w:val="26"/>
        </w:rPr>
        <w:tab/>
        <w:t xml:space="preserve">4. Предложение о включении в муниципальную программу общественной территории подается в виде </w:t>
      </w:r>
      <w:hyperlink r:id="rId11" w:anchor="P204#P204" w:history="1">
        <w:r w:rsidRPr="008868B6">
          <w:rPr>
            <w:rStyle w:val="a3"/>
            <w:color w:val="auto"/>
            <w:sz w:val="26"/>
            <w:szCs w:val="26"/>
            <w:u w:val="none"/>
          </w:rPr>
          <w:t>заявки</w:t>
        </w:r>
      </w:hyperlink>
      <w:r w:rsidRPr="008868B6">
        <w:rPr>
          <w:sz w:val="26"/>
          <w:szCs w:val="26"/>
        </w:rPr>
        <w:t xml:space="preserve"> в двух экземплярах по форме согласно приложению к настоящему Порядку.</w:t>
      </w:r>
    </w:p>
    <w:p w:rsidR="00270B30" w:rsidRDefault="00270B30" w:rsidP="00055E56">
      <w:pPr>
        <w:jc w:val="both"/>
        <w:rPr>
          <w:sz w:val="26"/>
          <w:szCs w:val="26"/>
        </w:rPr>
      </w:pPr>
      <w:r w:rsidRPr="008868B6">
        <w:rPr>
          <w:sz w:val="26"/>
          <w:szCs w:val="26"/>
        </w:rPr>
        <w:tab/>
        <w:t>5.Предложение о включении общественной территории в муниципальную программу должно отвечать следующим критериям:</w:t>
      </w:r>
    </w:p>
    <w:p w:rsidR="00270B30" w:rsidRDefault="00270B30" w:rsidP="00055E56">
      <w:pPr>
        <w:jc w:val="both"/>
        <w:rPr>
          <w:sz w:val="26"/>
          <w:szCs w:val="26"/>
        </w:rPr>
      </w:pPr>
    </w:p>
    <w:p w:rsidR="00270B30" w:rsidRDefault="00270B30" w:rsidP="00055E56">
      <w:pPr>
        <w:jc w:val="both"/>
        <w:rPr>
          <w:sz w:val="26"/>
          <w:szCs w:val="26"/>
        </w:rPr>
      </w:pPr>
    </w:p>
    <w:p w:rsidR="00270B30"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r w:rsidRPr="008868B6">
        <w:rPr>
          <w:sz w:val="26"/>
          <w:szCs w:val="26"/>
        </w:rPr>
        <w:tab/>
        <w:t>1)  территория, приспособленная для массового отдыха населения, проведения массовых мероприятий;</w:t>
      </w:r>
    </w:p>
    <w:p w:rsidR="00270B30" w:rsidRPr="008868B6" w:rsidRDefault="00270B30" w:rsidP="00055E56">
      <w:pPr>
        <w:jc w:val="both"/>
        <w:rPr>
          <w:sz w:val="26"/>
          <w:szCs w:val="26"/>
        </w:rPr>
      </w:pPr>
      <w:r w:rsidRPr="008868B6">
        <w:rPr>
          <w:sz w:val="26"/>
          <w:szCs w:val="26"/>
        </w:rPr>
        <w:tab/>
        <w:t>2)  наиболее посещаемая территория;</w:t>
      </w:r>
    </w:p>
    <w:p w:rsidR="00270B30" w:rsidRPr="008868B6" w:rsidRDefault="00270B30" w:rsidP="00055E56">
      <w:pPr>
        <w:jc w:val="both"/>
        <w:rPr>
          <w:sz w:val="26"/>
          <w:szCs w:val="26"/>
        </w:rPr>
      </w:pPr>
      <w:r w:rsidRPr="008868B6">
        <w:rPr>
          <w:sz w:val="26"/>
          <w:szCs w:val="26"/>
        </w:rPr>
        <w:tab/>
        <w:t>3) территория существенно влияющая на облик населенного пункта;</w:t>
      </w:r>
    </w:p>
    <w:p w:rsidR="00270B30" w:rsidRPr="008868B6" w:rsidRDefault="00270B30" w:rsidP="00055E56">
      <w:pPr>
        <w:jc w:val="both"/>
        <w:rPr>
          <w:sz w:val="26"/>
          <w:szCs w:val="26"/>
        </w:rPr>
      </w:pPr>
      <w:r w:rsidRPr="008868B6">
        <w:rPr>
          <w:sz w:val="26"/>
          <w:szCs w:val="26"/>
        </w:rPr>
        <w:tab/>
        <w:t>4) соответствие территории градостроительной документации в части ее функционального зонирования.</w:t>
      </w:r>
    </w:p>
    <w:p w:rsidR="00270B30" w:rsidRPr="008868B6" w:rsidRDefault="00270B30" w:rsidP="00055E56">
      <w:pPr>
        <w:jc w:val="both"/>
        <w:rPr>
          <w:sz w:val="26"/>
          <w:szCs w:val="26"/>
        </w:rPr>
      </w:pPr>
      <w:r w:rsidRPr="008868B6">
        <w:rPr>
          <w:sz w:val="26"/>
          <w:szCs w:val="26"/>
        </w:rPr>
        <w:tab/>
        <w:t>6. Заявитель в заявке вправе указать:</w:t>
      </w:r>
    </w:p>
    <w:p w:rsidR="00270B30" w:rsidRPr="008868B6" w:rsidRDefault="00270B30" w:rsidP="00055E56">
      <w:pPr>
        <w:jc w:val="both"/>
        <w:rPr>
          <w:sz w:val="26"/>
          <w:szCs w:val="26"/>
        </w:rPr>
      </w:pPr>
      <w:r w:rsidRPr="008868B6">
        <w:rPr>
          <w:sz w:val="26"/>
          <w:szCs w:val="26"/>
        </w:rPr>
        <w:tab/>
        <w:t>1) предложение о благоустройстве общественной территории с указанием местоположения, перечня работ, предлагаемых к выполн</w:t>
      </w:r>
      <w:r>
        <w:rPr>
          <w:sz w:val="26"/>
          <w:szCs w:val="26"/>
        </w:rPr>
        <w:t>ению на общественной территории;</w:t>
      </w:r>
    </w:p>
    <w:p w:rsidR="00270B30" w:rsidRPr="008868B6" w:rsidRDefault="00270B30" w:rsidP="00055E56">
      <w:pPr>
        <w:jc w:val="both"/>
        <w:rPr>
          <w:sz w:val="26"/>
          <w:szCs w:val="26"/>
        </w:rPr>
      </w:pPr>
      <w:r w:rsidRPr="008868B6">
        <w:rPr>
          <w:sz w:val="26"/>
          <w:szCs w:val="26"/>
        </w:rPr>
        <w:tab/>
        <w:t>2) предложения по размещению на общественной территории видов оборудования, малых архитектурных фо</w:t>
      </w:r>
      <w:r>
        <w:rPr>
          <w:sz w:val="26"/>
          <w:szCs w:val="26"/>
        </w:rPr>
        <w:t>рм, иных некапитальных объектов;</w:t>
      </w:r>
    </w:p>
    <w:p w:rsidR="00270B30" w:rsidRPr="008868B6" w:rsidRDefault="00270B30" w:rsidP="00055E56">
      <w:pPr>
        <w:jc w:val="both"/>
        <w:rPr>
          <w:sz w:val="26"/>
          <w:szCs w:val="26"/>
        </w:rPr>
      </w:pPr>
      <w:r w:rsidRPr="008868B6">
        <w:rPr>
          <w:sz w:val="26"/>
          <w:szCs w:val="26"/>
        </w:rPr>
        <w:tab/>
        <w:t>3) предложения по организации различных по функциональному назначению зон на общественной территории,</w:t>
      </w:r>
      <w:r>
        <w:rPr>
          <w:sz w:val="26"/>
          <w:szCs w:val="26"/>
        </w:rPr>
        <w:t xml:space="preserve"> предлагаемой к благоустройству;</w:t>
      </w:r>
    </w:p>
    <w:p w:rsidR="00270B30" w:rsidRPr="008868B6" w:rsidRDefault="00270B30" w:rsidP="00055E56">
      <w:pPr>
        <w:jc w:val="both"/>
        <w:rPr>
          <w:sz w:val="26"/>
          <w:szCs w:val="26"/>
        </w:rPr>
      </w:pPr>
      <w:r w:rsidRPr="008868B6">
        <w:rPr>
          <w:sz w:val="26"/>
          <w:szCs w:val="26"/>
        </w:rPr>
        <w:tab/>
        <w:t>4) предложения по стилевому решению, в том числе по типам озеленения общественной территории, освещени</w:t>
      </w:r>
      <w:r>
        <w:rPr>
          <w:sz w:val="26"/>
          <w:szCs w:val="26"/>
        </w:rPr>
        <w:t>я и осветительного оборудования;</w:t>
      </w:r>
    </w:p>
    <w:p w:rsidR="00270B30" w:rsidRPr="008868B6" w:rsidRDefault="00270B30" w:rsidP="00055E56">
      <w:pPr>
        <w:jc w:val="both"/>
        <w:rPr>
          <w:sz w:val="26"/>
          <w:szCs w:val="26"/>
        </w:rPr>
      </w:pPr>
      <w:r w:rsidRPr="008868B6">
        <w:rPr>
          <w:sz w:val="26"/>
          <w:szCs w:val="26"/>
        </w:rPr>
        <w:tab/>
        <w:t>5) проблемы, на решение которых направлены мероприятия по благоустройству общественной территории.</w:t>
      </w:r>
    </w:p>
    <w:p w:rsidR="00270B30" w:rsidRPr="008868B6" w:rsidRDefault="00270B30" w:rsidP="00055E56">
      <w:pPr>
        <w:jc w:val="both"/>
        <w:rPr>
          <w:sz w:val="26"/>
          <w:szCs w:val="26"/>
        </w:rPr>
      </w:pPr>
      <w:r w:rsidRPr="008868B6">
        <w:rPr>
          <w:sz w:val="26"/>
          <w:szCs w:val="26"/>
        </w:rPr>
        <w:tab/>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270B30" w:rsidRPr="008868B6" w:rsidRDefault="00270B30" w:rsidP="00055E56">
      <w:pPr>
        <w:jc w:val="both"/>
        <w:rPr>
          <w:sz w:val="26"/>
          <w:szCs w:val="26"/>
        </w:rPr>
      </w:pPr>
      <w:r w:rsidRPr="008868B6">
        <w:rPr>
          <w:sz w:val="26"/>
          <w:szCs w:val="26"/>
        </w:rPr>
        <w:tab/>
        <w:t xml:space="preserve">8. Заявка с прилагаемыми к ней документами подается в администрацию Невьянского городского округа, по адресу: город Невьянск, ул. Кирова, 1, кабинет № 308 с пометкой «в общественную комиссию», утвержденную </w:t>
      </w:r>
      <w:proofErr w:type="gramStart"/>
      <w:r w:rsidRPr="008868B6">
        <w:rPr>
          <w:sz w:val="26"/>
          <w:szCs w:val="26"/>
        </w:rPr>
        <w:t>постановлением  администрации</w:t>
      </w:r>
      <w:proofErr w:type="gramEnd"/>
      <w:r w:rsidRPr="008868B6">
        <w:rPr>
          <w:sz w:val="26"/>
          <w:szCs w:val="26"/>
        </w:rPr>
        <w:t xml:space="preserve"> Невьянского городск</w:t>
      </w:r>
      <w:r>
        <w:rPr>
          <w:sz w:val="26"/>
          <w:szCs w:val="26"/>
        </w:rPr>
        <w:t>ого округа</w:t>
      </w:r>
      <w:r w:rsidRPr="008868B6">
        <w:rPr>
          <w:sz w:val="26"/>
          <w:szCs w:val="26"/>
        </w:rPr>
        <w:t>».</w:t>
      </w:r>
    </w:p>
    <w:p w:rsidR="00270B30" w:rsidRPr="008868B6" w:rsidRDefault="00270B30" w:rsidP="00055E56">
      <w:pPr>
        <w:jc w:val="both"/>
        <w:rPr>
          <w:sz w:val="26"/>
          <w:szCs w:val="26"/>
        </w:rPr>
      </w:pPr>
      <w:r w:rsidRPr="008868B6">
        <w:rPr>
          <w:sz w:val="26"/>
          <w:szCs w:val="26"/>
        </w:rPr>
        <w:tab/>
        <w:t xml:space="preserve">9.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представления заявки, адреса общественной территории которая предлагается к благоустройству, фамилии, имени, отчества представителя. </w:t>
      </w:r>
    </w:p>
    <w:p w:rsidR="00270B30" w:rsidRPr="008868B6" w:rsidRDefault="00270B30" w:rsidP="00055E56">
      <w:pPr>
        <w:jc w:val="both"/>
        <w:rPr>
          <w:sz w:val="26"/>
          <w:szCs w:val="26"/>
        </w:rPr>
      </w:pPr>
      <w:r w:rsidRPr="008868B6">
        <w:rPr>
          <w:sz w:val="26"/>
          <w:szCs w:val="26"/>
        </w:rPr>
        <w:tab/>
        <w:t xml:space="preserve">На обоих экземплярах заявки проставляется регистрационный номер, дата  представления заявки. </w:t>
      </w:r>
    </w:p>
    <w:p w:rsidR="00270B30" w:rsidRPr="008868B6" w:rsidRDefault="00270B30" w:rsidP="00055E56">
      <w:pPr>
        <w:jc w:val="both"/>
        <w:rPr>
          <w:sz w:val="26"/>
          <w:szCs w:val="26"/>
        </w:rPr>
      </w:pPr>
      <w:r w:rsidRPr="008868B6">
        <w:rPr>
          <w:sz w:val="26"/>
          <w:szCs w:val="26"/>
        </w:rPr>
        <w:tab/>
        <w:t>Один экземпляр заявки возвращается представителю.</w:t>
      </w:r>
    </w:p>
    <w:p w:rsidR="00270B30" w:rsidRPr="008868B6" w:rsidRDefault="00270B30" w:rsidP="00055E56">
      <w:pPr>
        <w:jc w:val="both"/>
        <w:rPr>
          <w:sz w:val="26"/>
          <w:szCs w:val="26"/>
        </w:rPr>
      </w:pPr>
      <w:r w:rsidRPr="008868B6">
        <w:rPr>
          <w:sz w:val="26"/>
          <w:szCs w:val="26"/>
        </w:rPr>
        <w:tab/>
        <w:t xml:space="preserve">10. Администрация Невьянского городского округа не </w:t>
      </w:r>
      <w:proofErr w:type="gramStart"/>
      <w:r w:rsidRPr="008868B6">
        <w:rPr>
          <w:sz w:val="26"/>
          <w:szCs w:val="26"/>
        </w:rPr>
        <w:t>позднее  одного</w:t>
      </w:r>
      <w:proofErr w:type="gramEnd"/>
      <w:r w:rsidRPr="008868B6">
        <w:rPr>
          <w:sz w:val="26"/>
          <w:szCs w:val="26"/>
        </w:rPr>
        <w:t xml:space="preserve"> рабочего дня, следующего за днем представления заявки, передает ее в общественную комиссию (далее - комиссия), состав которой утвержден постановлением администрации Невьянского городског</w:t>
      </w:r>
      <w:r w:rsidR="00E00B03">
        <w:rPr>
          <w:sz w:val="26"/>
          <w:szCs w:val="26"/>
        </w:rPr>
        <w:t>о округа</w:t>
      </w:r>
      <w:r w:rsidRPr="008868B6">
        <w:rPr>
          <w:sz w:val="26"/>
          <w:szCs w:val="26"/>
        </w:rPr>
        <w:t>.</w:t>
      </w:r>
    </w:p>
    <w:p w:rsidR="00270B30" w:rsidRPr="008868B6" w:rsidRDefault="00270B30" w:rsidP="00055E56">
      <w:pPr>
        <w:jc w:val="both"/>
        <w:rPr>
          <w:sz w:val="26"/>
          <w:szCs w:val="26"/>
        </w:rPr>
      </w:pPr>
      <w:r w:rsidRPr="008868B6">
        <w:rPr>
          <w:sz w:val="26"/>
          <w:szCs w:val="26"/>
        </w:rPr>
        <w:tab/>
        <w:t>11.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270B30" w:rsidRPr="008868B6" w:rsidRDefault="00270B30" w:rsidP="00055E56">
      <w:pPr>
        <w:jc w:val="both"/>
        <w:rPr>
          <w:sz w:val="26"/>
          <w:szCs w:val="26"/>
        </w:rPr>
      </w:pPr>
      <w:r w:rsidRPr="008868B6">
        <w:rPr>
          <w:sz w:val="26"/>
          <w:szCs w:val="26"/>
        </w:rPr>
        <w:tab/>
        <w:t>13. Комиссия возвращает заявку в следующих случаях:</w:t>
      </w:r>
    </w:p>
    <w:p w:rsidR="00270B30" w:rsidRPr="008868B6" w:rsidRDefault="00270B30" w:rsidP="00055E56">
      <w:pPr>
        <w:jc w:val="both"/>
        <w:rPr>
          <w:sz w:val="26"/>
          <w:szCs w:val="26"/>
        </w:rPr>
      </w:pPr>
      <w:r w:rsidRPr="008868B6">
        <w:rPr>
          <w:sz w:val="26"/>
          <w:szCs w:val="26"/>
        </w:rPr>
        <w:tab/>
        <w:t>1)  представление заявки после окончания срока подачи;</w:t>
      </w:r>
    </w:p>
    <w:p w:rsidR="00270B30" w:rsidRDefault="00270B30" w:rsidP="00055E56">
      <w:pPr>
        <w:jc w:val="both"/>
        <w:rPr>
          <w:sz w:val="26"/>
          <w:szCs w:val="26"/>
        </w:rPr>
      </w:pPr>
      <w:r w:rsidRPr="008868B6">
        <w:rPr>
          <w:sz w:val="26"/>
          <w:szCs w:val="26"/>
        </w:rPr>
        <w:tab/>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270B30" w:rsidRDefault="00270B30" w:rsidP="00055E56">
      <w:pPr>
        <w:jc w:val="both"/>
        <w:rPr>
          <w:sz w:val="26"/>
          <w:szCs w:val="26"/>
        </w:rPr>
      </w:pPr>
    </w:p>
    <w:p w:rsidR="00270B30" w:rsidRDefault="00270B30" w:rsidP="00055E56">
      <w:pPr>
        <w:jc w:val="both"/>
        <w:rPr>
          <w:sz w:val="26"/>
          <w:szCs w:val="26"/>
        </w:rPr>
      </w:pPr>
    </w:p>
    <w:p w:rsidR="00270B30" w:rsidRDefault="00270B30" w:rsidP="00055E56">
      <w:pPr>
        <w:jc w:val="both"/>
        <w:rPr>
          <w:sz w:val="26"/>
          <w:szCs w:val="26"/>
        </w:rPr>
      </w:pPr>
    </w:p>
    <w:p w:rsidR="00270B30"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r w:rsidRPr="008868B6">
        <w:rPr>
          <w:sz w:val="26"/>
          <w:szCs w:val="26"/>
        </w:rPr>
        <w:tab/>
        <w:t>14. Решение комиссии оформляется протоколом и в срок не позднее трех рабочих дней после проведения заседания комиссии размещается на официальном сайте администрации Невьянского городского округа в информационно-телекоммуникационной сети «Интернет».</w:t>
      </w:r>
    </w:p>
    <w:p w:rsidR="00270B30" w:rsidRPr="008868B6" w:rsidRDefault="00270B30" w:rsidP="00055E56">
      <w:pPr>
        <w:jc w:val="both"/>
        <w:rPr>
          <w:sz w:val="26"/>
          <w:szCs w:val="26"/>
        </w:rPr>
      </w:pPr>
      <w:r w:rsidRPr="008868B6">
        <w:rPr>
          <w:sz w:val="26"/>
          <w:szCs w:val="26"/>
        </w:rPr>
        <w:tab/>
        <w:t>15. В случае выявления несоответствия заявки требованиям настоящего Порядка заявка с прилагаемыми к ней документами возвращается представителю</w:t>
      </w:r>
      <w:r>
        <w:rPr>
          <w:sz w:val="26"/>
          <w:szCs w:val="26"/>
        </w:rPr>
        <w:t xml:space="preserve">      </w:t>
      </w:r>
      <w:r w:rsidRPr="008868B6">
        <w:rPr>
          <w:sz w:val="26"/>
          <w:szCs w:val="26"/>
        </w:rPr>
        <w:t xml:space="preserve"> с указанием причин, явившихся основанием для возврата.</w:t>
      </w:r>
    </w:p>
    <w:p w:rsidR="00270B30" w:rsidRPr="008868B6" w:rsidRDefault="00270B30" w:rsidP="00055E56">
      <w:pPr>
        <w:jc w:val="both"/>
        <w:rPr>
          <w:sz w:val="26"/>
          <w:szCs w:val="26"/>
        </w:rPr>
      </w:pPr>
      <w:r w:rsidRPr="008868B6">
        <w:rPr>
          <w:sz w:val="26"/>
          <w:szCs w:val="26"/>
        </w:rPr>
        <w:tab/>
        <w:t>16.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rPr>
          <w:sz w:val="26"/>
          <w:szCs w:val="26"/>
        </w:rPr>
      </w:pPr>
    </w:p>
    <w:p w:rsidR="00270B30" w:rsidRPr="008868B6" w:rsidRDefault="00270B30" w:rsidP="00055E56">
      <w:pPr>
        <w:rPr>
          <w:sz w:val="26"/>
          <w:szCs w:val="26"/>
        </w:rPr>
      </w:pPr>
    </w:p>
    <w:p w:rsidR="00270B30" w:rsidRPr="008868B6" w:rsidRDefault="00270B30" w:rsidP="00055E56">
      <w:pPr>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055E56">
      <w:pPr>
        <w:jc w:val="both"/>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9F5F8C">
      <w:pPr>
        <w:jc w:val="right"/>
        <w:rPr>
          <w:sz w:val="26"/>
          <w:szCs w:val="26"/>
        </w:rPr>
      </w:pPr>
      <w:r w:rsidRPr="008868B6">
        <w:rPr>
          <w:sz w:val="26"/>
          <w:szCs w:val="26"/>
        </w:rPr>
        <w:t>Приложение</w:t>
      </w:r>
    </w:p>
    <w:p w:rsidR="00270B30" w:rsidRPr="008868B6" w:rsidRDefault="00270B30" w:rsidP="009F5F8C">
      <w:pPr>
        <w:jc w:val="right"/>
        <w:rPr>
          <w:sz w:val="26"/>
          <w:szCs w:val="26"/>
        </w:rPr>
      </w:pPr>
      <w:r w:rsidRPr="008868B6">
        <w:rPr>
          <w:sz w:val="26"/>
          <w:szCs w:val="26"/>
        </w:rPr>
        <w:t xml:space="preserve"> к Порядку и сроки предоставления, рассмотрения и оценки предложений  заинтересованных лиц  о включении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наиболее посещаемой общественной территории, подлежащей благоустройству</w:t>
      </w:r>
    </w:p>
    <w:p w:rsidR="00270B30" w:rsidRPr="008868B6" w:rsidRDefault="00270B30" w:rsidP="009F5F8C">
      <w:pPr>
        <w:jc w:val="right"/>
        <w:rPr>
          <w:sz w:val="26"/>
          <w:szCs w:val="26"/>
        </w:rPr>
      </w:pPr>
    </w:p>
    <w:p w:rsidR="00270B30" w:rsidRPr="008868B6" w:rsidRDefault="00270B30" w:rsidP="009F5F8C">
      <w:pPr>
        <w:jc w:val="right"/>
        <w:rPr>
          <w:sz w:val="26"/>
          <w:szCs w:val="26"/>
        </w:rPr>
      </w:pPr>
      <w:r w:rsidRPr="008868B6">
        <w:rPr>
          <w:sz w:val="26"/>
          <w:szCs w:val="26"/>
        </w:rPr>
        <w:t xml:space="preserve">                                    В администрацию Невьянского городского округа</w:t>
      </w:r>
    </w:p>
    <w:p w:rsidR="00270B30" w:rsidRPr="008868B6" w:rsidRDefault="00270B30" w:rsidP="009F5F8C">
      <w:pPr>
        <w:jc w:val="right"/>
        <w:rPr>
          <w:sz w:val="26"/>
          <w:szCs w:val="26"/>
        </w:rPr>
      </w:pPr>
      <w:r w:rsidRPr="008868B6">
        <w:rPr>
          <w:sz w:val="26"/>
          <w:szCs w:val="26"/>
        </w:rPr>
        <w:t xml:space="preserve">(«в общественную комиссию», </w:t>
      </w:r>
    </w:p>
    <w:p w:rsidR="00270B30" w:rsidRPr="008868B6" w:rsidRDefault="00270B30" w:rsidP="009F5F8C">
      <w:pPr>
        <w:jc w:val="right"/>
        <w:rPr>
          <w:sz w:val="26"/>
          <w:szCs w:val="26"/>
        </w:rPr>
      </w:pPr>
      <w:r w:rsidRPr="008868B6">
        <w:rPr>
          <w:sz w:val="26"/>
          <w:szCs w:val="26"/>
        </w:rPr>
        <w:t xml:space="preserve">утвержденную постановлением </w:t>
      </w:r>
    </w:p>
    <w:p w:rsidR="00270B30" w:rsidRPr="008868B6" w:rsidRDefault="00270B30" w:rsidP="009F5F8C">
      <w:pPr>
        <w:jc w:val="right"/>
        <w:rPr>
          <w:sz w:val="26"/>
          <w:szCs w:val="26"/>
        </w:rPr>
      </w:pPr>
      <w:r w:rsidRPr="008868B6">
        <w:rPr>
          <w:sz w:val="26"/>
          <w:szCs w:val="26"/>
        </w:rPr>
        <w:t xml:space="preserve"> администрации Невьянского городского округа </w:t>
      </w:r>
    </w:p>
    <w:p w:rsidR="00270B30" w:rsidRPr="008868B6" w:rsidRDefault="00270B30" w:rsidP="009F5F8C">
      <w:pPr>
        <w:jc w:val="right"/>
        <w:rPr>
          <w:sz w:val="26"/>
          <w:szCs w:val="26"/>
        </w:rPr>
      </w:pPr>
      <w:r w:rsidRPr="008868B6">
        <w:rPr>
          <w:sz w:val="26"/>
          <w:szCs w:val="26"/>
        </w:rPr>
        <w:t>)</w:t>
      </w:r>
    </w:p>
    <w:p w:rsidR="00270B30" w:rsidRPr="008868B6" w:rsidRDefault="00270B30" w:rsidP="009F5F8C">
      <w:pPr>
        <w:jc w:val="right"/>
        <w:rPr>
          <w:sz w:val="26"/>
          <w:szCs w:val="26"/>
        </w:rPr>
      </w:pPr>
    </w:p>
    <w:p w:rsidR="00270B30" w:rsidRPr="008868B6" w:rsidRDefault="00270B30" w:rsidP="009F5F8C">
      <w:pPr>
        <w:jc w:val="right"/>
        <w:rPr>
          <w:sz w:val="26"/>
          <w:szCs w:val="26"/>
        </w:rPr>
      </w:pPr>
      <w:r w:rsidRPr="008868B6">
        <w:rPr>
          <w:sz w:val="26"/>
          <w:szCs w:val="26"/>
        </w:rPr>
        <w:t xml:space="preserve">                                    от ____________________________________</w:t>
      </w:r>
    </w:p>
    <w:p w:rsidR="00270B30" w:rsidRPr="008868B6" w:rsidRDefault="00270B30" w:rsidP="009F5F8C">
      <w:pPr>
        <w:jc w:val="right"/>
        <w:rPr>
          <w:sz w:val="26"/>
          <w:szCs w:val="26"/>
        </w:rPr>
      </w:pPr>
      <w:r w:rsidRPr="008868B6">
        <w:rPr>
          <w:sz w:val="26"/>
          <w:szCs w:val="26"/>
        </w:rPr>
        <w:t xml:space="preserve">                                    (указывается полностью фамилия, имя,</w:t>
      </w:r>
    </w:p>
    <w:p w:rsidR="00270B30" w:rsidRPr="008868B6" w:rsidRDefault="00270B30" w:rsidP="009F5F8C">
      <w:pPr>
        <w:jc w:val="right"/>
        <w:rPr>
          <w:sz w:val="26"/>
          <w:szCs w:val="26"/>
        </w:rPr>
      </w:pPr>
      <w:r w:rsidRPr="008868B6">
        <w:rPr>
          <w:sz w:val="26"/>
          <w:szCs w:val="26"/>
        </w:rPr>
        <w:t xml:space="preserve">                                    отчество, наименование организации)</w:t>
      </w:r>
    </w:p>
    <w:p w:rsidR="00270B30" w:rsidRPr="008868B6" w:rsidRDefault="00270B30" w:rsidP="009F5F8C">
      <w:pPr>
        <w:jc w:val="right"/>
        <w:rPr>
          <w:sz w:val="26"/>
          <w:szCs w:val="26"/>
        </w:rPr>
      </w:pPr>
      <w:r w:rsidRPr="008868B6">
        <w:rPr>
          <w:sz w:val="26"/>
          <w:szCs w:val="26"/>
        </w:rPr>
        <w:t xml:space="preserve">                                    _______________________________________</w:t>
      </w:r>
    </w:p>
    <w:p w:rsidR="00270B30" w:rsidRPr="008868B6" w:rsidRDefault="00270B30" w:rsidP="009F5F8C">
      <w:pPr>
        <w:jc w:val="right"/>
        <w:rPr>
          <w:sz w:val="26"/>
          <w:szCs w:val="26"/>
        </w:rPr>
      </w:pPr>
      <w:r w:rsidRPr="008868B6">
        <w:rPr>
          <w:sz w:val="26"/>
          <w:szCs w:val="26"/>
        </w:rPr>
        <w:t xml:space="preserve">                                    проживающий(</w:t>
      </w:r>
      <w:proofErr w:type="spellStart"/>
      <w:r w:rsidRPr="008868B6">
        <w:rPr>
          <w:sz w:val="26"/>
          <w:szCs w:val="26"/>
        </w:rPr>
        <w:t>ая</w:t>
      </w:r>
      <w:proofErr w:type="spellEnd"/>
      <w:r w:rsidRPr="008868B6">
        <w:rPr>
          <w:sz w:val="26"/>
          <w:szCs w:val="26"/>
        </w:rPr>
        <w:t>) по адресу</w:t>
      </w:r>
    </w:p>
    <w:p w:rsidR="00270B30" w:rsidRPr="008868B6" w:rsidRDefault="00270B30" w:rsidP="009F5F8C">
      <w:pPr>
        <w:jc w:val="right"/>
        <w:rPr>
          <w:sz w:val="26"/>
          <w:szCs w:val="26"/>
        </w:rPr>
      </w:pPr>
      <w:r w:rsidRPr="008868B6">
        <w:rPr>
          <w:sz w:val="26"/>
          <w:szCs w:val="26"/>
        </w:rPr>
        <w:t xml:space="preserve">                                    (юридический адрес):</w:t>
      </w:r>
    </w:p>
    <w:p w:rsidR="00270B30" w:rsidRPr="008868B6" w:rsidRDefault="00270B30" w:rsidP="009F5F8C">
      <w:pPr>
        <w:jc w:val="right"/>
        <w:rPr>
          <w:sz w:val="26"/>
          <w:szCs w:val="26"/>
        </w:rPr>
      </w:pPr>
      <w:r w:rsidRPr="008868B6">
        <w:rPr>
          <w:sz w:val="26"/>
          <w:szCs w:val="26"/>
        </w:rPr>
        <w:t xml:space="preserve">                                    _______________________________________</w:t>
      </w:r>
    </w:p>
    <w:p w:rsidR="00270B30" w:rsidRPr="008868B6" w:rsidRDefault="00270B30" w:rsidP="009F5F8C">
      <w:pPr>
        <w:jc w:val="right"/>
        <w:rPr>
          <w:sz w:val="26"/>
          <w:szCs w:val="26"/>
        </w:rPr>
      </w:pPr>
      <w:r w:rsidRPr="008868B6">
        <w:rPr>
          <w:sz w:val="26"/>
          <w:szCs w:val="26"/>
        </w:rPr>
        <w:t xml:space="preserve">                                   </w:t>
      </w:r>
    </w:p>
    <w:p w:rsidR="00270B30" w:rsidRPr="008868B6" w:rsidRDefault="00270B30" w:rsidP="009F5F8C">
      <w:pPr>
        <w:jc w:val="right"/>
        <w:rPr>
          <w:sz w:val="26"/>
          <w:szCs w:val="26"/>
        </w:rPr>
      </w:pPr>
      <w:r w:rsidRPr="008868B6">
        <w:rPr>
          <w:sz w:val="26"/>
          <w:szCs w:val="26"/>
        </w:rPr>
        <w:t xml:space="preserve">                                    номер контактного телефона:</w:t>
      </w:r>
    </w:p>
    <w:p w:rsidR="00270B30" w:rsidRPr="008868B6" w:rsidRDefault="00270B30" w:rsidP="009F5F8C">
      <w:pPr>
        <w:jc w:val="right"/>
        <w:rPr>
          <w:sz w:val="26"/>
          <w:szCs w:val="26"/>
        </w:rPr>
      </w:pPr>
      <w:r w:rsidRPr="008868B6">
        <w:rPr>
          <w:sz w:val="26"/>
          <w:szCs w:val="26"/>
        </w:rPr>
        <w:t xml:space="preserve">                                    _________________________________</w:t>
      </w:r>
    </w:p>
    <w:p w:rsidR="00270B30" w:rsidRPr="008868B6" w:rsidRDefault="00270B30" w:rsidP="00135E3C">
      <w:pPr>
        <w:rPr>
          <w:sz w:val="26"/>
          <w:szCs w:val="26"/>
        </w:rPr>
      </w:pPr>
    </w:p>
    <w:p w:rsidR="00270B30" w:rsidRPr="008868B6" w:rsidRDefault="00270B30" w:rsidP="009F5F8C">
      <w:pPr>
        <w:jc w:val="center"/>
        <w:rPr>
          <w:sz w:val="26"/>
          <w:szCs w:val="26"/>
        </w:rPr>
      </w:pPr>
      <w:bookmarkStart w:id="5" w:name="P204"/>
      <w:bookmarkEnd w:id="5"/>
      <w:r w:rsidRPr="008868B6">
        <w:rPr>
          <w:sz w:val="26"/>
          <w:szCs w:val="26"/>
        </w:rPr>
        <w:t>ЗАЯВКА</w:t>
      </w:r>
    </w:p>
    <w:p w:rsidR="00270B30" w:rsidRPr="008868B6" w:rsidRDefault="00270B30" w:rsidP="009F5F8C">
      <w:pPr>
        <w:jc w:val="center"/>
        <w:rPr>
          <w:sz w:val="26"/>
          <w:szCs w:val="26"/>
        </w:rPr>
      </w:pPr>
      <w:r w:rsidRPr="008868B6">
        <w:rPr>
          <w:sz w:val="26"/>
          <w:szCs w:val="26"/>
        </w:rPr>
        <w:t xml:space="preserve">о включении общественной территории  в подпрограмму 4 «Организация и содержание объектов благоустройства»  муниципальной программы «Развитие жилищно-коммунального хозяйства и повышение энергетической эффективности в Невьянском городском округе до 2021 года», утвержденной постановлением администрации Невьянского городского округа </w:t>
      </w:r>
    </w:p>
    <w:p w:rsidR="00270B30" w:rsidRPr="008868B6" w:rsidRDefault="00270B30" w:rsidP="009F5F8C">
      <w:pPr>
        <w:jc w:val="center"/>
        <w:rPr>
          <w:sz w:val="26"/>
          <w:szCs w:val="26"/>
        </w:rPr>
      </w:pPr>
      <w:r w:rsidRPr="008868B6">
        <w:rPr>
          <w:sz w:val="26"/>
          <w:szCs w:val="26"/>
        </w:rPr>
        <w:t>от 23.10.2014 года № 2618-п</w:t>
      </w:r>
    </w:p>
    <w:p w:rsidR="00270B30" w:rsidRPr="008868B6" w:rsidRDefault="00270B30" w:rsidP="00135E3C">
      <w:pPr>
        <w:rPr>
          <w:sz w:val="26"/>
          <w:szCs w:val="26"/>
        </w:rPr>
      </w:pPr>
      <w:r w:rsidRPr="008868B6">
        <w:rPr>
          <w:sz w:val="26"/>
          <w:szCs w:val="26"/>
        </w:rPr>
        <w:t>- Общая характеристика проекта</w:t>
      </w:r>
    </w:p>
    <w:p w:rsidR="00270B30" w:rsidRPr="008868B6" w:rsidRDefault="00270B30" w:rsidP="00135E3C">
      <w:pPr>
        <w:rPr>
          <w:sz w:val="26"/>
          <w:szCs w:val="26"/>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4"/>
        <w:gridCol w:w="4348"/>
      </w:tblGrid>
      <w:tr w:rsidR="00270B30" w:rsidRPr="008868B6" w:rsidTr="0073670F">
        <w:tc>
          <w:tcPr>
            <w:tcW w:w="5434" w:type="dxa"/>
          </w:tcPr>
          <w:p w:rsidR="00270B30" w:rsidRPr="008868B6" w:rsidRDefault="00270B30" w:rsidP="00135E3C">
            <w:pPr>
              <w:rPr>
                <w:sz w:val="26"/>
                <w:szCs w:val="26"/>
              </w:rPr>
            </w:pPr>
            <w:r w:rsidRPr="008868B6">
              <w:rPr>
                <w:sz w:val="26"/>
                <w:szCs w:val="26"/>
              </w:rPr>
              <w:t>Направление реализации проекта</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Наименование проекта, адрес или описание местоположения</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Проект соответствует нормам безопасности и законодательству Российской Федерации (да/нет)</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Площадь, на которой реализуется проект, кв. м</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Цели и задачи проекта</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Инициатор проекта</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lastRenderedPageBreak/>
              <w:t>Заявитель проекта</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Целевая группа:</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Количество человек, заинтересованных в реализации проекта,</w:t>
            </w:r>
          </w:p>
          <w:p w:rsidR="00270B30" w:rsidRPr="008868B6" w:rsidRDefault="00270B30" w:rsidP="00135E3C">
            <w:pPr>
              <w:rPr>
                <w:sz w:val="26"/>
                <w:szCs w:val="26"/>
              </w:rPr>
            </w:pPr>
            <w:r w:rsidRPr="008868B6">
              <w:rPr>
                <w:sz w:val="26"/>
                <w:szCs w:val="26"/>
              </w:rPr>
              <w:t>в том числе:</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 прямо заинтересованных, человек</w:t>
            </w:r>
          </w:p>
        </w:tc>
        <w:tc>
          <w:tcPr>
            <w:tcW w:w="4348" w:type="dxa"/>
          </w:tcPr>
          <w:p w:rsidR="00270B30" w:rsidRPr="008868B6" w:rsidRDefault="00270B30" w:rsidP="00135E3C">
            <w:pPr>
              <w:rPr>
                <w:sz w:val="26"/>
                <w:szCs w:val="26"/>
              </w:rPr>
            </w:pPr>
          </w:p>
        </w:tc>
      </w:tr>
      <w:tr w:rsidR="00270B30" w:rsidRPr="008868B6" w:rsidTr="0073670F">
        <w:tc>
          <w:tcPr>
            <w:tcW w:w="5434" w:type="dxa"/>
          </w:tcPr>
          <w:p w:rsidR="00270B30" w:rsidRPr="008868B6" w:rsidRDefault="00270B30" w:rsidP="00135E3C">
            <w:pPr>
              <w:rPr>
                <w:sz w:val="26"/>
                <w:szCs w:val="26"/>
              </w:rPr>
            </w:pPr>
            <w:r w:rsidRPr="008868B6">
              <w:rPr>
                <w:sz w:val="26"/>
                <w:szCs w:val="26"/>
              </w:rPr>
              <w:t>- косвенно заинтересованных, человек</w:t>
            </w:r>
          </w:p>
        </w:tc>
        <w:tc>
          <w:tcPr>
            <w:tcW w:w="4348" w:type="dxa"/>
          </w:tcPr>
          <w:p w:rsidR="00270B30" w:rsidRPr="008868B6" w:rsidRDefault="00270B30" w:rsidP="00135E3C">
            <w:pPr>
              <w:rPr>
                <w:sz w:val="26"/>
                <w:szCs w:val="26"/>
              </w:rPr>
            </w:pPr>
          </w:p>
        </w:tc>
      </w:tr>
    </w:tbl>
    <w:p w:rsidR="00270B30" w:rsidRPr="008868B6" w:rsidRDefault="00270B30" w:rsidP="00135E3C">
      <w:pPr>
        <w:rPr>
          <w:sz w:val="26"/>
          <w:szCs w:val="26"/>
        </w:rPr>
      </w:pPr>
    </w:p>
    <w:p w:rsidR="00270B30" w:rsidRPr="008868B6" w:rsidRDefault="00270B30" w:rsidP="00135E3C">
      <w:pPr>
        <w:rPr>
          <w:sz w:val="26"/>
          <w:szCs w:val="26"/>
        </w:rPr>
      </w:pPr>
      <w:r w:rsidRPr="008868B6">
        <w:rPr>
          <w:sz w:val="26"/>
          <w:szCs w:val="26"/>
        </w:rPr>
        <w:t>- Описание проекта (не более 3 (трех) страниц).</w:t>
      </w:r>
    </w:p>
    <w:p w:rsidR="00270B30" w:rsidRPr="008868B6" w:rsidRDefault="00270B30" w:rsidP="00135E3C">
      <w:pPr>
        <w:rPr>
          <w:sz w:val="26"/>
          <w:szCs w:val="26"/>
        </w:rPr>
      </w:pPr>
      <w:r w:rsidRPr="008868B6">
        <w:rPr>
          <w:sz w:val="26"/>
          <w:szCs w:val="26"/>
        </w:rPr>
        <w:t>- Описание проблемы и обоснование ее актуальности для жителей:</w:t>
      </w:r>
    </w:p>
    <w:p w:rsidR="00270B30" w:rsidRPr="008868B6" w:rsidRDefault="00270B30" w:rsidP="00135E3C">
      <w:pPr>
        <w:rPr>
          <w:sz w:val="26"/>
          <w:szCs w:val="26"/>
        </w:rPr>
      </w:pPr>
      <w:r w:rsidRPr="008868B6">
        <w:rPr>
          <w:sz w:val="26"/>
          <w:szCs w:val="26"/>
        </w:rPr>
        <w:t>- Характеристика существующей ситуации и описание решаемой проблемы.</w:t>
      </w:r>
    </w:p>
    <w:p w:rsidR="00270B30" w:rsidRPr="008868B6" w:rsidRDefault="00270B30" w:rsidP="00135E3C">
      <w:pPr>
        <w:rPr>
          <w:sz w:val="26"/>
          <w:szCs w:val="26"/>
        </w:rPr>
      </w:pPr>
      <w:r w:rsidRPr="008868B6">
        <w:rPr>
          <w:sz w:val="26"/>
          <w:szCs w:val="26"/>
        </w:rPr>
        <w:t>- Необходимость выполнения проекта.</w:t>
      </w:r>
    </w:p>
    <w:p w:rsidR="00270B30" w:rsidRPr="008868B6" w:rsidRDefault="00270B30" w:rsidP="00135E3C">
      <w:pPr>
        <w:rPr>
          <w:sz w:val="26"/>
          <w:szCs w:val="26"/>
        </w:rPr>
      </w:pPr>
      <w:r w:rsidRPr="008868B6">
        <w:rPr>
          <w:sz w:val="26"/>
          <w:szCs w:val="26"/>
        </w:rPr>
        <w:t>- Круг людей, которых касается решаемая проблема.</w:t>
      </w:r>
    </w:p>
    <w:p w:rsidR="00270B30" w:rsidRPr="008868B6" w:rsidRDefault="00270B30" w:rsidP="00135E3C">
      <w:pPr>
        <w:rPr>
          <w:sz w:val="26"/>
          <w:szCs w:val="26"/>
        </w:rPr>
      </w:pPr>
      <w:r w:rsidRPr="008868B6">
        <w:rPr>
          <w:sz w:val="26"/>
          <w:szCs w:val="26"/>
        </w:rPr>
        <w:t>- Актуальность решаемой проблемы.</w:t>
      </w:r>
    </w:p>
    <w:p w:rsidR="00270B30" w:rsidRPr="008868B6" w:rsidRDefault="00270B30" w:rsidP="00135E3C">
      <w:pPr>
        <w:rPr>
          <w:sz w:val="26"/>
          <w:szCs w:val="26"/>
        </w:rPr>
      </w:pPr>
      <w:r w:rsidRPr="008868B6">
        <w:rPr>
          <w:sz w:val="26"/>
          <w:szCs w:val="26"/>
        </w:rPr>
        <w:t>- Цели и задачи проекта.</w:t>
      </w:r>
    </w:p>
    <w:p w:rsidR="00270B30" w:rsidRPr="008868B6" w:rsidRDefault="00270B30" w:rsidP="00135E3C">
      <w:pPr>
        <w:rPr>
          <w:sz w:val="26"/>
          <w:szCs w:val="26"/>
        </w:rPr>
      </w:pPr>
      <w:r w:rsidRPr="008868B6">
        <w:rPr>
          <w:sz w:val="26"/>
          <w:szCs w:val="26"/>
        </w:rPr>
        <w:t>- Мероприятия по реализации проекта:</w:t>
      </w:r>
    </w:p>
    <w:p w:rsidR="00270B30" w:rsidRPr="008868B6" w:rsidRDefault="00270B30" w:rsidP="00135E3C">
      <w:pPr>
        <w:rPr>
          <w:sz w:val="26"/>
          <w:szCs w:val="26"/>
        </w:rPr>
      </w:pPr>
      <w:r w:rsidRPr="008868B6">
        <w:rPr>
          <w:sz w:val="26"/>
          <w:szCs w:val="26"/>
        </w:rPr>
        <w:t>- Конкретные мероприятия (виды работ), предполагаемые к реализации в ходе проекта, в том числе с участием общественности, основные этапы.</w:t>
      </w:r>
    </w:p>
    <w:p w:rsidR="00270B30" w:rsidRPr="008868B6" w:rsidRDefault="00270B30" w:rsidP="00135E3C">
      <w:pPr>
        <w:rPr>
          <w:sz w:val="26"/>
          <w:szCs w:val="26"/>
        </w:rPr>
      </w:pPr>
      <w:r w:rsidRPr="008868B6">
        <w:rPr>
          <w:sz w:val="26"/>
          <w:szCs w:val="26"/>
        </w:rPr>
        <w:t>- Способы привлечения населения для реализации проекта (формы и методы работы с населением).</w:t>
      </w:r>
    </w:p>
    <w:p w:rsidR="00270B30" w:rsidRPr="008868B6" w:rsidRDefault="00270B30" w:rsidP="00135E3C">
      <w:pPr>
        <w:rPr>
          <w:sz w:val="26"/>
          <w:szCs w:val="26"/>
        </w:rPr>
      </w:pPr>
      <w:r w:rsidRPr="008868B6">
        <w:rPr>
          <w:sz w:val="26"/>
          <w:szCs w:val="26"/>
        </w:rPr>
        <w:t>- Предполагаемое воздействие на окружающую среду.</w:t>
      </w:r>
    </w:p>
    <w:p w:rsidR="00270B30" w:rsidRPr="008868B6" w:rsidRDefault="00270B30" w:rsidP="00135E3C">
      <w:pPr>
        <w:rPr>
          <w:sz w:val="26"/>
          <w:szCs w:val="26"/>
        </w:rPr>
      </w:pPr>
      <w:r w:rsidRPr="008868B6">
        <w:rPr>
          <w:sz w:val="26"/>
          <w:szCs w:val="26"/>
        </w:rPr>
        <w:t>- Ожидаемые результаты проекта:</w:t>
      </w:r>
    </w:p>
    <w:p w:rsidR="00270B30" w:rsidRPr="008868B6" w:rsidRDefault="00270B30" w:rsidP="00135E3C">
      <w:pPr>
        <w:rPr>
          <w:sz w:val="26"/>
          <w:szCs w:val="26"/>
        </w:rPr>
      </w:pPr>
      <w:r w:rsidRPr="008868B6">
        <w:rPr>
          <w:sz w:val="26"/>
          <w:szCs w:val="26"/>
        </w:rPr>
        <w:t>- Практические результаты, которые планируется достичь в ходе выполнения проекта. Результаты, характеризующие заявленную проблему.</w:t>
      </w:r>
    </w:p>
    <w:p w:rsidR="00270B30" w:rsidRPr="008868B6" w:rsidRDefault="00270B30" w:rsidP="00135E3C">
      <w:pPr>
        <w:rPr>
          <w:sz w:val="26"/>
          <w:szCs w:val="26"/>
        </w:rPr>
      </w:pPr>
      <w:r w:rsidRPr="008868B6">
        <w:rPr>
          <w:sz w:val="26"/>
          <w:szCs w:val="26"/>
        </w:rPr>
        <w:t>- Количественные показатели.</w:t>
      </w:r>
    </w:p>
    <w:p w:rsidR="00270B30" w:rsidRPr="008868B6" w:rsidRDefault="00270B30" w:rsidP="00135E3C">
      <w:pPr>
        <w:rPr>
          <w:sz w:val="26"/>
          <w:szCs w:val="26"/>
        </w:rPr>
      </w:pPr>
      <w:r w:rsidRPr="008868B6">
        <w:rPr>
          <w:sz w:val="26"/>
          <w:szCs w:val="26"/>
        </w:rPr>
        <w:t>- Дальнейшее развитие проекта после завершения финансирования мероприятия по благоустройству, использование результатов проекта в последующие годы.</w:t>
      </w: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p>
    <w:p w:rsidR="00270B30" w:rsidRPr="008868B6" w:rsidRDefault="00270B30" w:rsidP="00135E3C">
      <w:pPr>
        <w:rPr>
          <w:sz w:val="26"/>
          <w:szCs w:val="26"/>
        </w:rPr>
      </w:pPr>
      <w:r w:rsidRPr="008868B6">
        <w:rPr>
          <w:sz w:val="26"/>
          <w:szCs w:val="26"/>
        </w:rPr>
        <w:t xml:space="preserve">____________________           </w:t>
      </w:r>
      <w:r>
        <w:rPr>
          <w:sz w:val="26"/>
          <w:szCs w:val="26"/>
        </w:rPr>
        <w:t xml:space="preserve">                                         </w:t>
      </w:r>
      <w:r w:rsidRPr="008868B6">
        <w:rPr>
          <w:sz w:val="26"/>
          <w:szCs w:val="26"/>
        </w:rPr>
        <w:t xml:space="preserve">            ____________________</w:t>
      </w:r>
    </w:p>
    <w:p w:rsidR="00270B30" w:rsidRPr="008868B6" w:rsidRDefault="00270B30" w:rsidP="00135E3C">
      <w:pPr>
        <w:rPr>
          <w:sz w:val="26"/>
          <w:szCs w:val="26"/>
        </w:rPr>
      </w:pPr>
    </w:p>
    <w:p w:rsidR="00270B30" w:rsidRPr="008868B6" w:rsidRDefault="00270B30" w:rsidP="00135E3C">
      <w:pPr>
        <w:rPr>
          <w:sz w:val="26"/>
          <w:szCs w:val="26"/>
        </w:rPr>
      </w:pPr>
      <w:r w:rsidRPr="008868B6">
        <w:rPr>
          <w:sz w:val="26"/>
          <w:szCs w:val="26"/>
        </w:rPr>
        <w:t xml:space="preserve">        (подпись)                                             </w:t>
      </w:r>
      <w:r>
        <w:rPr>
          <w:sz w:val="26"/>
          <w:szCs w:val="26"/>
        </w:rPr>
        <w:t xml:space="preserve">                                       </w:t>
      </w:r>
      <w:r w:rsidRPr="008868B6">
        <w:rPr>
          <w:sz w:val="26"/>
          <w:szCs w:val="26"/>
        </w:rPr>
        <w:t xml:space="preserve">        (Ф.И.О.)</w:t>
      </w:r>
    </w:p>
    <w:p w:rsidR="00270B30" w:rsidRPr="00135E3C" w:rsidRDefault="00270B30" w:rsidP="00135E3C"/>
    <w:p w:rsidR="00270B30" w:rsidRPr="00135E3C" w:rsidRDefault="00270B30" w:rsidP="00135E3C"/>
    <w:p w:rsidR="00270B30" w:rsidRPr="00394A59" w:rsidRDefault="00270B30" w:rsidP="00E849B2">
      <w:pPr>
        <w:widowControl w:val="0"/>
        <w:tabs>
          <w:tab w:val="left" w:pos="10980"/>
        </w:tabs>
        <w:adjustRightInd w:val="0"/>
        <w:ind w:left="10440" w:firstLine="900"/>
        <w:jc w:val="both"/>
        <w:rPr>
          <w:bCs/>
        </w:rPr>
      </w:pPr>
    </w:p>
    <w:sectPr w:rsidR="00270B30" w:rsidRPr="00394A59" w:rsidSect="003F6ED7">
      <w:pgSz w:w="11906" w:h="16838"/>
      <w:pgMar w:top="567"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644C0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2681C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FE4E5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F046A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18E1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B859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01D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FAC9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845D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3870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9316B"/>
    <w:multiLevelType w:val="hybridMultilevel"/>
    <w:tmpl w:val="7F0A00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D54EF8"/>
    <w:multiLevelType w:val="hybridMultilevel"/>
    <w:tmpl w:val="F03606EC"/>
    <w:lvl w:ilvl="0" w:tplc="C52E1400">
      <w:start w:val="1"/>
      <w:numFmt w:val="decimal"/>
      <w:lvlText w:val="%1."/>
      <w:lvlJc w:val="left"/>
      <w:pPr>
        <w:tabs>
          <w:tab w:val="num" w:pos="1200"/>
        </w:tabs>
        <w:ind w:left="1200" w:hanging="495"/>
      </w:pPr>
      <w:rPr>
        <w:rFonts w:cs="Times New Roman" w:hint="default"/>
      </w:rPr>
    </w:lvl>
    <w:lvl w:ilvl="1" w:tplc="B6F0AADA">
      <w:numFmt w:val="none"/>
      <w:lvlText w:val=""/>
      <w:lvlJc w:val="left"/>
      <w:pPr>
        <w:tabs>
          <w:tab w:val="num" w:pos="360"/>
        </w:tabs>
      </w:pPr>
      <w:rPr>
        <w:rFonts w:cs="Times New Roman"/>
      </w:rPr>
    </w:lvl>
    <w:lvl w:ilvl="2" w:tplc="FA8EE174">
      <w:numFmt w:val="none"/>
      <w:lvlText w:val=""/>
      <w:lvlJc w:val="left"/>
      <w:pPr>
        <w:tabs>
          <w:tab w:val="num" w:pos="360"/>
        </w:tabs>
      </w:pPr>
      <w:rPr>
        <w:rFonts w:cs="Times New Roman"/>
      </w:rPr>
    </w:lvl>
    <w:lvl w:ilvl="3" w:tplc="C3DE9526">
      <w:numFmt w:val="none"/>
      <w:lvlText w:val=""/>
      <w:lvlJc w:val="left"/>
      <w:pPr>
        <w:tabs>
          <w:tab w:val="num" w:pos="360"/>
        </w:tabs>
      </w:pPr>
      <w:rPr>
        <w:rFonts w:cs="Times New Roman"/>
      </w:rPr>
    </w:lvl>
    <w:lvl w:ilvl="4" w:tplc="7C3A34EC">
      <w:numFmt w:val="none"/>
      <w:lvlText w:val=""/>
      <w:lvlJc w:val="left"/>
      <w:pPr>
        <w:tabs>
          <w:tab w:val="num" w:pos="360"/>
        </w:tabs>
      </w:pPr>
      <w:rPr>
        <w:rFonts w:cs="Times New Roman"/>
      </w:rPr>
    </w:lvl>
    <w:lvl w:ilvl="5" w:tplc="9210E2FE">
      <w:numFmt w:val="none"/>
      <w:lvlText w:val=""/>
      <w:lvlJc w:val="left"/>
      <w:pPr>
        <w:tabs>
          <w:tab w:val="num" w:pos="360"/>
        </w:tabs>
      </w:pPr>
      <w:rPr>
        <w:rFonts w:cs="Times New Roman"/>
      </w:rPr>
    </w:lvl>
    <w:lvl w:ilvl="6" w:tplc="CF6AD46E">
      <w:numFmt w:val="none"/>
      <w:lvlText w:val=""/>
      <w:lvlJc w:val="left"/>
      <w:pPr>
        <w:tabs>
          <w:tab w:val="num" w:pos="360"/>
        </w:tabs>
      </w:pPr>
      <w:rPr>
        <w:rFonts w:cs="Times New Roman"/>
      </w:rPr>
    </w:lvl>
    <w:lvl w:ilvl="7" w:tplc="099E4570">
      <w:numFmt w:val="none"/>
      <w:lvlText w:val=""/>
      <w:lvlJc w:val="left"/>
      <w:pPr>
        <w:tabs>
          <w:tab w:val="num" w:pos="360"/>
        </w:tabs>
      </w:pPr>
      <w:rPr>
        <w:rFonts w:cs="Times New Roman"/>
      </w:rPr>
    </w:lvl>
    <w:lvl w:ilvl="8" w:tplc="61A4280A">
      <w:numFmt w:val="none"/>
      <w:lvlText w:val=""/>
      <w:lvlJc w:val="left"/>
      <w:pPr>
        <w:tabs>
          <w:tab w:val="num" w:pos="360"/>
        </w:tabs>
      </w:pPr>
      <w:rPr>
        <w:rFonts w:cs="Times New Roman"/>
      </w:rPr>
    </w:lvl>
  </w:abstractNum>
  <w:abstractNum w:abstractNumId="12" w15:restartNumberingAfterBreak="0">
    <w:nsid w:val="4731759F"/>
    <w:multiLevelType w:val="hybridMultilevel"/>
    <w:tmpl w:val="638C59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F01868"/>
    <w:multiLevelType w:val="hybridMultilevel"/>
    <w:tmpl w:val="69BCE758"/>
    <w:lvl w:ilvl="0" w:tplc="66EE4B68">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54770E78"/>
    <w:multiLevelType w:val="hybridMultilevel"/>
    <w:tmpl w:val="D03AFBFE"/>
    <w:lvl w:ilvl="0" w:tplc="915E279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5CE1686D"/>
    <w:multiLevelType w:val="hybridMultilevel"/>
    <w:tmpl w:val="34F6095E"/>
    <w:lvl w:ilvl="0" w:tplc="469E8484">
      <w:start w:val="1"/>
      <w:numFmt w:val="decimal"/>
      <w:lvlText w:val="%1."/>
      <w:lvlJc w:val="left"/>
      <w:pPr>
        <w:tabs>
          <w:tab w:val="num" w:pos="975"/>
        </w:tabs>
        <w:ind w:left="975" w:hanging="6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A7B15F1"/>
    <w:multiLevelType w:val="hybridMultilevel"/>
    <w:tmpl w:val="805CD10A"/>
    <w:lvl w:ilvl="0" w:tplc="92AA214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num>
  <w:num w:numId="2">
    <w:abstractNumId w:val="10"/>
  </w:num>
  <w:num w:numId="3">
    <w:abstractNumId w:val="11"/>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C1"/>
    <w:rsid w:val="0001231E"/>
    <w:rsid w:val="0001248E"/>
    <w:rsid w:val="00017125"/>
    <w:rsid w:val="00020A57"/>
    <w:rsid w:val="000274E5"/>
    <w:rsid w:val="000302C1"/>
    <w:rsid w:val="000450E6"/>
    <w:rsid w:val="00053310"/>
    <w:rsid w:val="00055E56"/>
    <w:rsid w:val="000576AC"/>
    <w:rsid w:val="0006448A"/>
    <w:rsid w:val="00074316"/>
    <w:rsid w:val="00077779"/>
    <w:rsid w:val="00080283"/>
    <w:rsid w:val="00080707"/>
    <w:rsid w:val="0008281A"/>
    <w:rsid w:val="00086A9E"/>
    <w:rsid w:val="00086C28"/>
    <w:rsid w:val="00091C4D"/>
    <w:rsid w:val="00097916"/>
    <w:rsid w:val="000B017A"/>
    <w:rsid w:val="000B2DC2"/>
    <w:rsid w:val="000C23A6"/>
    <w:rsid w:val="000D12B1"/>
    <w:rsid w:val="000D298F"/>
    <w:rsid w:val="000D6C32"/>
    <w:rsid w:val="000E02BC"/>
    <w:rsid w:val="000E11F8"/>
    <w:rsid w:val="000E2C1A"/>
    <w:rsid w:val="000E7A69"/>
    <w:rsid w:val="000F14B5"/>
    <w:rsid w:val="000F55D8"/>
    <w:rsid w:val="000F5FC4"/>
    <w:rsid w:val="001010E4"/>
    <w:rsid w:val="0011510A"/>
    <w:rsid w:val="001305DA"/>
    <w:rsid w:val="00135E3C"/>
    <w:rsid w:val="00136624"/>
    <w:rsid w:val="001402C3"/>
    <w:rsid w:val="00141A55"/>
    <w:rsid w:val="001473E4"/>
    <w:rsid w:val="00151312"/>
    <w:rsid w:val="00152080"/>
    <w:rsid w:val="00156278"/>
    <w:rsid w:val="001726FB"/>
    <w:rsid w:val="00174628"/>
    <w:rsid w:val="00193B67"/>
    <w:rsid w:val="001A18CA"/>
    <w:rsid w:val="001A2A56"/>
    <w:rsid w:val="001A35DE"/>
    <w:rsid w:val="001A54F3"/>
    <w:rsid w:val="001C53FA"/>
    <w:rsid w:val="001C7B1B"/>
    <w:rsid w:val="001D577A"/>
    <w:rsid w:val="001E0633"/>
    <w:rsid w:val="001E2122"/>
    <w:rsid w:val="001E7B0B"/>
    <w:rsid w:val="001F391E"/>
    <w:rsid w:val="001F4D71"/>
    <w:rsid w:val="00205BEC"/>
    <w:rsid w:val="0020760E"/>
    <w:rsid w:val="00216D82"/>
    <w:rsid w:val="00220824"/>
    <w:rsid w:val="002252DD"/>
    <w:rsid w:val="00226F94"/>
    <w:rsid w:val="00232237"/>
    <w:rsid w:val="0023231A"/>
    <w:rsid w:val="002326F2"/>
    <w:rsid w:val="00235219"/>
    <w:rsid w:val="0023660B"/>
    <w:rsid w:val="00240C45"/>
    <w:rsid w:val="0025260B"/>
    <w:rsid w:val="00252A86"/>
    <w:rsid w:val="00253573"/>
    <w:rsid w:val="00254D8B"/>
    <w:rsid w:val="00256DDA"/>
    <w:rsid w:val="00262225"/>
    <w:rsid w:val="0027075F"/>
    <w:rsid w:val="00270B30"/>
    <w:rsid w:val="0027789D"/>
    <w:rsid w:val="00292FC7"/>
    <w:rsid w:val="00295489"/>
    <w:rsid w:val="002971AA"/>
    <w:rsid w:val="002A33D6"/>
    <w:rsid w:val="002B608D"/>
    <w:rsid w:val="002B6D22"/>
    <w:rsid w:val="002C3D9A"/>
    <w:rsid w:val="002E0E99"/>
    <w:rsid w:val="002E5C7E"/>
    <w:rsid w:val="002F0242"/>
    <w:rsid w:val="002F1CE7"/>
    <w:rsid w:val="002F41F5"/>
    <w:rsid w:val="002F522F"/>
    <w:rsid w:val="002F6EEC"/>
    <w:rsid w:val="00301429"/>
    <w:rsid w:val="00302DD3"/>
    <w:rsid w:val="00321B25"/>
    <w:rsid w:val="0032405D"/>
    <w:rsid w:val="0032444D"/>
    <w:rsid w:val="00331157"/>
    <w:rsid w:val="00332703"/>
    <w:rsid w:val="0033333D"/>
    <w:rsid w:val="00335C77"/>
    <w:rsid w:val="00347AC8"/>
    <w:rsid w:val="003516B5"/>
    <w:rsid w:val="00354E7C"/>
    <w:rsid w:val="0035692A"/>
    <w:rsid w:val="00361184"/>
    <w:rsid w:val="00361400"/>
    <w:rsid w:val="00361858"/>
    <w:rsid w:val="003664FC"/>
    <w:rsid w:val="00366E90"/>
    <w:rsid w:val="0037177D"/>
    <w:rsid w:val="00374AC4"/>
    <w:rsid w:val="003750D0"/>
    <w:rsid w:val="00375DB7"/>
    <w:rsid w:val="00380457"/>
    <w:rsid w:val="003814BD"/>
    <w:rsid w:val="003832BB"/>
    <w:rsid w:val="003836C7"/>
    <w:rsid w:val="0038617A"/>
    <w:rsid w:val="00391293"/>
    <w:rsid w:val="00392719"/>
    <w:rsid w:val="00394A59"/>
    <w:rsid w:val="00394F5F"/>
    <w:rsid w:val="003962B3"/>
    <w:rsid w:val="003A51C7"/>
    <w:rsid w:val="003A58C7"/>
    <w:rsid w:val="003A5E02"/>
    <w:rsid w:val="003A691A"/>
    <w:rsid w:val="003B0340"/>
    <w:rsid w:val="003B66AC"/>
    <w:rsid w:val="003D037E"/>
    <w:rsid w:val="003D14E1"/>
    <w:rsid w:val="003D5E05"/>
    <w:rsid w:val="003D7A9B"/>
    <w:rsid w:val="003E293A"/>
    <w:rsid w:val="003E335A"/>
    <w:rsid w:val="003E6731"/>
    <w:rsid w:val="003F0952"/>
    <w:rsid w:val="003F48D6"/>
    <w:rsid w:val="003F6ED7"/>
    <w:rsid w:val="0040237D"/>
    <w:rsid w:val="00406FA5"/>
    <w:rsid w:val="0041085A"/>
    <w:rsid w:val="0041174B"/>
    <w:rsid w:val="0041259C"/>
    <w:rsid w:val="00412BC7"/>
    <w:rsid w:val="00414A99"/>
    <w:rsid w:val="00416225"/>
    <w:rsid w:val="00420D4F"/>
    <w:rsid w:val="00425829"/>
    <w:rsid w:val="00434334"/>
    <w:rsid w:val="0043775E"/>
    <w:rsid w:val="0044314F"/>
    <w:rsid w:val="00443913"/>
    <w:rsid w:val="00444609"/>
    <w:rsid w:val="004466DC"/>
    <w:rsid w:val="00447D2F"/>
    <w:rsid w:val="0045027B"/>
    <w:rsid w:val="0045097E"/>
    <w:rsid w:val="00451B0A"/>
    <w:rsid w:val="004531C1"/>
    <w:rsid w:val="00454431"/>
    <w:rsid w:val="00457E82"/>
    <w:rsid w:val="00460576"/>
    <w:rsid w:val="0046323D"/>
    <w:rsid w:val="00464CB7"/>
    <w:rsid w:val="00467524"/>
    <w:rsid w:val="0047789A"/>
    <w:rsid w:val="00477AE5"/>
    <w:rsid w:val="00483D79"/>
    <w:rsid w:val="00484AAC"/>
    <w:rsid w:val="00494FDB"/>
    <w:rsid w:val="004A779B"/>
    <w:rsid w:val="004B33B5"/>
    <w:rsid w:val="004B3A3B"/>
    <w:rsid w:val="004B752D"/>
    <w:rsid w:val="004C328F"/>
    <w:rsid w:val="004D2FD6"/>
    <w:rsid w:val="004D7AD0"/>
    <w:rsid w:val="004E5428"/>
    <w:rsid w:val="004E6419"/>
    <w:rsid w:val="004E7446"/>
    <w:rsid w:val="004F019C"/>
    <w:rsid w:val="004F17B1"/>
    <w:rsid w:val="004F20FF"/>
    <w:rsid w:val="004F677A"/>
    <w:rsid w:val="005116AB"/>
    <w:rsid w:val="005135EB"/>
    <w:rsid w:val="00520FA8"/>
    <w:rsid w:val="0052580C"/>
    <w:rsid w:val="00526B23"/>
    <w:rsid w:val="00533B17"/>
    <w:rsid w:val="00533E72"/>
    <w:rsid w:val="005345EA"/>
    <w:rsid w:val="0053602A"/>
    <w:rsid w:val="005360B1"/>
    <w:rsid w:val="00536874"/>
    <w:rsid w:val="00543650"/>
    <w:rsid w:val="00551F2A"/>
    <w:rsid w:val="00552048"/>
    <w:rsid w:val="00552600"/>
    <w:rsid w:val="005527B8"/>
    <w:rsid w:val="005549A5"/>
    <w:rsid w:val="00557D8E"/>
    <w:rsid w:val="00565AAE"/>
    <w:rsid w:val="00567640"/>
    <w:rsid w:val="00571294"/>
    <w:rsid w:val="00571BD5"/>
    <w:rsid w:val="005729F2"/>
    <w:rsid w:val="00572B6D"/>
    <w:rsid w:val="00575444"/>
    <w:rsid w:val="005926B8"/>
    <w:rsid w:val="0059394C"/>
    <w:rsid w:val="005946C3"/>
    <w:rsid w:val="00594794"/>
    <w:rsid w:val="00596BFF"/>
    <w:rsid w:val="005A399F"/>
    <w:rsid w:val="005B761F"/>
    <w:rsid w:val="005C0763"/>
    <w:rsid w:val="005C25DF"/>
    <w:rsid w:val="005D06C5"/>
    <w:rsid w:val="005D372B"/>
    <w:rsid w:val="005D4A6F"/>
    <w:rsid w:val="005D6FE9"/>
    <w:rsid w:val="005E06DB"/>
    <w:rsid w:val="005E11CA"/>
    <w:rsid w:val="005E14B4"/>
    <w:rsid w:val="005E176F"/>
    <w:rsid w:val="005F339B"/>
    <w:rsid w:val="005F490B"/>
    <w:rsid w:val="005F749B"/>
    <w:rsid w:val="00604E43"/>
    <w:rsid w:val="00607152"/>
    <w:rsid w:val="00624C0A"/>
    <w:rsid w:val="006252B8"/>
    <w:rsid w:val="006274B8"/>
    <w:rsid w:val="00631739"/>
    <w:rsid w:val="00635DE7"/>
    <w:rsid w:val="0064137D"/>
    <w:rsid w:val="00651E56"/>
    <w:rsid w:val="006522CA"/>
    <w:rsid w:val="00654A50"/>
    <w:rsid w:val="00670F70"/>
    <w:rsid w:val="00673F43"/>
    <w:rsid w:val="00675CF0"/>
    <w:rsid w:val="00685353"/>
    <w:rsid w:val="00686EA6"/>
    <w:rsid w:val="00692F9F"/>
    <w:rsid w:val="0069545B"/>
    <w:rsid w:val="006A0351"/>
    <w:rsid w:val="006A0AC4"/>
    <w:rsid w:val="006A3BE9"/>
    <w:rsid w:val="006A5CFC"/>
    <w:rsid w:val="006A73B8"/>
    <w:rsid w:val="006B4B92"/>
    <w:rsid w:val="006B7FB9"/>
    <w:rsid w:val="006C225C"/>
    <w:rsid w:val="006C3B39"/>
    <w:rsid w:val="006C5B61"/>
    <w:rsid w:val="006E0236"/>
    <w:rsid w:val="006F08B2"/>
    <w:rsid w:val="006F1116"/>
    <w:rsid w:val="007034B6"/>
    <w:rsid w:val="00717D52"/>
    <w:rsid w:val="0072738C"/>
    <w:rsid w:val="00735CEB"/>
    <w:rsid w:val="0073670F"/>
    <w:rsid w:val="00740FDC"/>
    <w:rsid w:val="007469C0"/>
    <w:rsid w:val="00746E4E"/>
    <w:rsid w:val="00751FD6"/>
    <w:rsid w:val="007532E7"/>
    <w:rsid w:val="00754CA0"/>
    <w:rsid w:val="00763F5E"/>
    <w:rsid w:val="00766246"/>
    <w:rsid w:val="00771998"/>
    <w:rsid w:val="00771BA0"/>
    <w:rsid w:val="007726F4"/>
    <w:rsid w:val="00787E97"/>
    <w:rsid w:val="007903D4"/>
    <w:rsid w:val="00791191"/>
    <w:rsid w:val="007C471C"/>
    <w:rsid w:val="007D04A9"/>
    <w:rsid w:val="007E3467"/>
    <w:rsid w:val="007E52EA"/>
    <w:rsid w:val="007F04C8"/>
    <w:rsid w:val="007F4DCE"/>
    <w:rsid w:val="007F6EC7"/>
    <w:rsid w:val="00803AC1"/>
    <w:rsid w:val="00804440"/>
    <w:rsid w:val="008053E3"/>
    <w:rsid w:val="00810833"/>
    <w:rsid w:val="008131E0"/>
    <w:rsid w:val="00821AAC"/>
    <w:rsid w:val="00825EFF"/>
    <w:rsid w:val="00832CC8"/>
    <w:rsid w:val="0084124D"/>
    <w:rsid w:val="008421EE"/>
    <w:rsid w:val="00856496"/>
    <w:rsid w:val="00860787"/>
    <w:rsid w:val="00867631"/>
    <w:rsid w:val="008745A8"/>
    <w:rsid w:val="00884EAE"/>
    <w:rsid w:val="008868B6"/>
    <w:rsid w:val="00892292"/>
    <w:rsid w:val="00896796"/>
    <w:rsid w:val="00897019"/>
    <w:rsid w:val="008C0C81"/>
    <w:rsid w:val="008C25B4"/>
    <w:rsid w:val="008C3174"/>
    <w:rsid w:val="008C67CB"/>
    <w:rsid w:val="008D26C4"/>
    <w:rsid w:val="008D77EC"/>
    <w:rsid w:val="008E2173"/>
    <w:rsid w:val="008E4CE9"/>
    <w:rsid w:val="008F2189"/>
    <w:rsid w:val="008F3430"/>
    <w:rsid w:val="009003FE"/>
    <w:rsid w:val="00903921"/>
    <w:rsid w:val="00910E7A"/>
    <w:rsid w:val="00912D55"/>
    <w:rsid w:val="00914039"/>
    <w:rsid w:val="009163E1"/>
    <w:rsid w:val="00917DC7"/>
    <w:rsid w:val="00917FF5"/>
    <w:rsid w:val="00931449"/>
    <w:rsid w:val="00933C02"/>
    <w:rsid w:val="00945CE5"/>
    <w:rsid w:val="009467B1"/>
    <w:rsid w:val="00956B53"/>
    <w:rsid w:val="0096199B"/>
    <w:rsid w:val="0096476B"/>
    <w:rsid w:val="009649C0"/>
    <w:rsid w:val="009654E4"/>
    <w:rsid w:val="00966618"/>
    <w:rsid w:val="009821A3"/>
    <w:rsid w:val="009926E3"/>
    <w:rsid w:val="009A3079"/>
    <w:rsid w:val="009A3A2F"/>
    <w:rsid w:val="009A5B9B"/>
    <w:rsid w:val="009A69E9"/>
    <w:rsid w:val="009A7454"/>
    <w:rsid w:val="009B0BEC"/>
    <w:rsid w:val="009B74BA"/>
    <w:rsid w:val="009C346B"/>
    <w:rsid w:val="009C675E"/>
    <w:rsid w:val="009D2195"/>
    <w:rsid w:val="009D6AD4"/>
    <w:rsid w:val="009F1A0A"/>
    <w:rsid w:val="009F4998"/>
    <w:rsid w:val="009F5F8C"/>
    <w:rsid w:val="009F60AC"/>
    <w:rsid w:val="00A01CE2"/>
    <w:rsid w:val="00A04354"/>
    <w:rsid w:val="00A07F69"/>
    <w:rsid w:val="00A15AC4"/>
    <w:rsid w:val="00A17E77"/>
    <w:rsid w:val="00A26D16"/>
    <w:rsid w:val="00A32123"/>
    <w:rsid w:val="00A462B3"/>
    <w:rsid w:val="00A46CE4"/>
    <w:rsid w:val="00A5770A"/>
    <w:rsid w:val="00A65F4B"/>
    <w:rsid w:val="00A67D49"/>
    <w:rsid w:val="00A73DEC"/>
    <w:rsid w:val="00A765C8"/>
    <w:rsid w:val="00A7795D"/>
    <w:rsid w:val="00A77C0F"/>
    <w:rsid w:val="00A9354B"/>
    <w:rsid w:val="00A93A18"/>
    <w:rsid w:val="00A944F8"/>
    <w:rsid w:val="00A95F24"/>
    <w:rsid w:val="00A97927"/>
    <w:rsid w:val="00AA15A5"/>
    <w:rsid w:val="00AA1F57"/>
    <w:rsid w:val="00AA3BF3"/>
    <w:rsid w:val="00AA3FC9"/>
    <w:rsid w:val="00AA5E37"/>
    <w:rsid w:val="00AA6BBC"/>
    <w:rsid w:val="00AB1C6F"/>
    <w:rsid w:val="00AB73B1"/>
    <w:rsid w:val="00AB7AC5"/>
    <w:rsid w:val="00AC5B86"/>
    <w:rsid w:val="00AC5D81"/>
    <w:rsid w:val="00AD3A18"/>
    <w:rsid w:val="00AE1B31"/>
    <w:rsid w:val="00AE686C"/>
    <w:rsid w:val="00AF3156"/>
    <w:rsid w:val="00AF7648"/>
    <w:rsid w:val="00B05D6F"/>
    <w:rsid w:val="00B10121"/>
    <w:rsid w:val="00B13C99"/>
    <w:rsid w:val="00B2047D"/>
    <w:rsid w:val="00B22639"/>
    <w:rsid w:val="00B32904"/>
    <w:rsid w:val="00B32BF4"/>
    <w:rsid w:val="00B37AD8"/>
    <w:rsid w:val="00B40259"/>
    <w:rsid w:val="00B41805"/>
    <w:rsid w:val="00B41E19"/>
    <w:rsid w:val="00B4792D"/>
    <w:rsid w:val="00B55E12"/>
    <w:rsid w:val="00B61FC0"/>
    <w:rsid w:val="00B74EB1"/>
    <w:rsid w:val="00B7544F"/>
    <w:rsid w:val="00B80B10"/>
    <w:rsid w:val="00B94526"/>
    <w:rsid w:val="00B95F05"/>
    <w:rsid w:val="00B97590"/>
    <w:rsid w:val="00BA0804"/>
    <w:rsid w:val="00BA1D24"/>
    <w:rsid w:val="00BA37EE"/>
    <w:rsid w:val="00BB1ED3"/>
    <w:rsid w:val="00BB3F0B"/>
    <w:rsid w:val="00BB61B9"/>
    <w:rsid w:val="00BB6220"/>
    <w:rsid w:val="00BC2588"/>
    <w:rsid w:val="00BC507C"/>
    <w:rsid w:val="00BC6A45"/>
    <w:rsid w:val="00BC7ECE"/>
    <w:rsid w:val="00BD40E7"/>
    <w:rsid w:val="00BD63DF"/>
    <w:rsid w:val="00BE25C2"/>
    <w:rsid w:val="00BF2415"/>
    <w:rsid w:val="00BF27A2"/>
    <w:rsid w:val="00BF2AF1"/>
    <w:rsid w:val="00C0338C"/>
    <w:rsid w:val="00C129DC"/>
    <w:rsid w:val="00C153D9"/>
    <w:rsid w:val="00C161C3"/>
    <w:rsid w:val="00C21A52"/>
    <w:rsid w:val="00C25DA1"/>
    <w:rsid w:val="00C30387"/>
    <w:rsid w:val="00C3691B"/>
    <w:rsid w:val="00C40803"/>
    <w:rsid w:val="00C47F15"/>
    <w:rsid w:val="00C50474"/>
    <w:rsid w:val="00C51533"/>
    <w:rsid w:val="00C57BEF"/>
    <w:rsid w:val="00C63334"/>
    <w:rsid w:val="00C82973"/>
    <w:rsid w:val="00C85E0A"/>
    <w:rsid w:val="00C9416F"/>
    <w:rsid w:val="00C941F9"/>
    <w:rsid w:val="00C953C7"/>
    <w:rsid w:val="00C969D0"/>
    <w:rsid w:val="00CA1E49"/>
    <w:rsid w:val="00CB14F0"/>
    <w:rsid w:val="00CB2B38"/>
    <w:rsid w:val="00CB63F3"/>
    <w:rsid w:val="00CC105E"/>
    <w:rsid w:val="00CC1A4F"/>
    <w:rsid w:val="00CC354E"/>
    <w:rsid w:val="00CD5E7B"/>
    <w:rsid w:val="00CE00D1"/>
    <w:rsid w:val="00CE75A4"/>
    <w:rsid w:val="00CF01FE"/>
    <w:rsid w:val="00CF663A"/>
    <w:rsid w:val="00D00058"/>
    <w:rsid w:val="00D02A4F"/>
    <w:rsid w:val="00D127DA"/>
    <w:rsid w:val="00D2041B"/>
    <w:rsid w:val="00D227FF"/>
    <w:rsid w:val="00D32B50"/>
    <w:rsid w:val="00D359A4"/>
    <w:rsid w:val="00D37396"/>
    <w:rsid w:val="00D37949"/>
    <w:rsid w:val="00D664F6"/>
    <w:rsid w:val="00D757E8"/>
    <w:rsid w:val="00D75B45"/>
    <w:rsid w:val="00D852BD"/>
    <w:rsid w:val="00D86600"/>
    <w:rsid w:val="00D93F2E"/>
    <w:rsid w:val="00D97432"/>
    <w:rsid w:val="00DA4356"/>
    <w:rsid w:val="00DC6B29"/>
    <w:rsid w:val="00DC7B01"/>
    <w:rsid w:val="00DD0A0D"/>
    <w:rsid w:val="00DD31E0"/>
    <w:rsid w:val="00DE0A86"/>
    <w:rsid w:val="00DF405E"/>
    <w:rsid w:val="00E00B03"/>
    <w:rsid w:val="00E01AE2"/>
    <w:rsid w:val="00E05717"/>
    <w:rsid w:val="00E15589"/>
    <w:rsid w:val="00E17477"/>
    <w:rsid w:val="00E250AA"/>
    <w:rsid w:val="00E34F93"/>
    <w:rsid w:val="00E4406A"/>
    <w:rsid w:val="00E44CEB"/>
    <w:rsid w:val="00E452ED"/>
    <w:rsid w:val="00E51103"/>
    <w:rsid w:val="00E51D40"/>
    <w:rsid w:val="00E53384"/>
    <w:rsid w:val="00E7105B"/>
    <w:rsid w:val="00E7133E"/>
    <w:rsid w:val="00E80B04"/>
    <w:rsid w:val="00E849B2"/>
    <w:rsid w:val="00E87553"/>
    <w:rsid w:val="00E91219"/>
    <w:rsid w:val="00E92880"/>
    <w:rsid w:val="00E92908"/>
    <w:rsid w:val="00E95AAB"/>
    <w:rsid w:val="00E96A70"/>
    <w:rsid w:val="00E96DB4"/>
    <w:rsid w:val="00EB49B9"/>
    <w:rsid w:val="00EB5EA6"/>
    <w:rsid w:val="00EB6D2D"/>
    <w:rsid w:val="00ED175F"/>
    <w:rsid w:val="00EF06B4"/>
    <w:rsid w:val="00EF49E9"/>
    <w:rsid w:val="00EF52A1"/>
    <w:rsid w:val="00F04545"/>
    <w:rsid w:val="00F04CA8"/>
    <w:rsid w:val="00F076A0"/>
    <w:rsid w:val="00F13E0A"/>
    <w:rsid w:val="00F234D0"/>
    <w:rsid w:val="00F636FB"/>
    <w:rsid w:val="00F72398"/>
    <w:rsid w:val="00F8354F"/>
    <w:rsid w:val="00F844E1"/>
    <w:rsid w:val="00F90638"/>
    <w:rsid w:val="00F93BF3"/>
    <w:rsid w:val="00FA374A"/>
    <w:rsid w:val="00FA4B24"/>
    <w:rsid w:val="00FA57B9"/>
    <w:rsid w:val="00FC0282"/>
    <w:rsid w:val="00FC3834"/>
    <w:rsid w:val="00FD300B"/>
    <w:rsid w:val="00FD32C7"/>
    <w:rsid w:val="00FE1B29"/>
    <w:rsid w:val="00FE2E39"/>
    <w:rsid w:val="00FE5697"/>
    <w:rsid w:val="00FE6897"/>
    <w:rsid w:val="00FE7F3E"/>
    <w:rsid w:val="00FF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1C44D28B"/>
  <w15:docId w15:val="{AEB37F2D-6D31-4290-BF40-8DF9511D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rPr>
      <w:rFonts w:ascii="Times New Roman" w:eastAsia="Times New Roman" w:hAnsi="Times New Roman"/>
      <w:sz w:val="28"/>
      <w:szCs w:val="28"/>
    </w:rPr>
  </w:style>
  <w:style w:type="paragraph" w:styleId="1">
    <w:name w:val="heading 1"/>
    <w:basedOn w:val="a"/>
    <w:next w:val="a"/>
    <w:link w:val="10"/>
    <w:uiPriority w:val="99"/>
    <w:qFormat/>
    <w:locked/>
    <w:rsid w:val="00675CF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5CF0"/>
    <w:rPr>
      <w:rFonts w:ascii="Arial" w:hAnsi="Arial" w:cs="Arial"/>
      <w:b/>
      <w:bCs/>
      <w:kern w:val="32"/>
      <w:sz w:val="32"/>
      <w:szCs w:val="32"/>
      <w:lang w:val="ru-RU" w:eastAsia="ru-RU" w:bidi="ar-SA"/>
    </w:rPr>
  </w:style>
  <w:style w:type="character" w:styleId="a3">
    <w:name w:val="Hyperlink"/>
    <w:basedOn w:val="a0"/>
    <w:uiPriority w:val="99"/>
    <w:rsid w:val="00380457"/>
    <w:rPr>
      <w:rFonts w:cs="Times New Roman"/>
      <w:color w:val="0000FF"/>
      <w:u w:val="single"/>
    </w:rPr>
  </w:style>
  <w:style w:type="character" w:customStyle="1" w:styleId="2">
    <w:name w:val="Основной текст 2 Знак"/>
    <w:basedOn w:val="a0"/>
    <w:link w:val="20"/>
    <w:uiPriority w:val="99"/>
    <w:locked/>
    <w:rsid w:val="00675CF0"/>
    <w:rPr>
      <w:rFonts w:ascii="Calibri" w:hAnsi="Calibri" w:cs="Times New Roman"/>
      <w:sz w:val="28"/>
      <w:szCs w:val="28"/>
      <w:lang w:val="ru-RU" w:eastAsia="ru-RU" w:bidi="ar-SA"/>
    </w:rPr>
  </w:style>
  <w:style w:type="paragraph" w:styleId="20">
    <w:name w:val="Body Text 2"/>
    <w:basedOn w:val="a"/>
    <w:link w:val="2"/>
    <w:uiPriority w:val="99"/>
    <w:rsid w:val="00675CF0"/>
    <w:rPr>
      <w:rFonts w:ascii="Calibri" w:hAnsi="Calibri"/>
      <w:sz w:val="24"/>
    </w:rPr>
  </w:style>
  <w:style w:type="character" w:customStyle="1" w:styleId="BodyText2Char1">
    <w:name w:val="Body Text 2 Char1"/>
    <w:basedOn w:val="a0"/>
    <w:uiPriority w:val="99"/>
    <w:semiHidden/>
    <w:locked/>
    <w:rsid w:val="00735CEB"/>
    <w:rPr>
      <w:rFonts w:ascii="Times New Roman" w:hAnsi="Times New Roman" w:cs="Times New Roman"/>
      <w:sz w:val="28"/>
      <w:szCs w:val="28"/>
    </w:rPr>
  </w:style>
  <w:style w:type="paragraph" w:styleId="21">
    <w:name w:val="Body Text Indent 2"/>
    <w:basedOn w:val="a"/>
    <w:link w:val="22"/>
    <w:uiPriority w:val="99"/>
    <w:rsid w:val="00860787"/>
    <w:pPr>
      <w:spacing w:after="120" w:line="480" w:lineRule="auto"/>
      <w:ind w:left="283"/>
    </w:pPr>
  </w:style>
  <w:style w:type="character" w:customStyle="1" w:styleId="22">
    <w:name w:val="Основной текст с отступом 2 Знак"/>
    <w:basedOn w:val="a0"/>
    <w:link w:val="21"/>
    <w:uiPriority w:val="99"/>
    <w:semiHidden/>
    <w:locked/>
    <w:rsid w:val="00332703"/>
    <w:rPr>
      <w:rFonts w:ascii="Times New Roman" w:hAnsi="Times New Roman" w:cs="Times New Roman"/>
      <w:sz w:val="28"/>
      <w:szCs w:val="28"/>
    </w:rPr>
  </w:style>
  <w:style w:type="paragraph" w:styleId="a4">
    <w:name w:val="header"/>
    <w:basedOn w:val="a"/>
    <w:link w:val="a5"/>
    <w:uiPriority w:val="99"/>
    <w:semiHidden/>
    <w:rsid w:val="00860787"/>
    <w:pPr>
      <w:tabs>
        <w:tab w:val="center" w:pos="4153"/>
        <w:tab w:val="right" w:pos="8306"/>
      </w:tabs>
    </w:pPr>
    <w:rPr>
      <w:rFonts w:eastAsia="Calibri"/>
      <w:sz w:val="24"/>
      <w:szCs w:val="20"/>
    </w:rPr>
  </w:style>
  <w:style w:type="character" w:customStyle="1" w:styleId="HeaderChar">
    <w:name w:val="Header Char"/>
    <w:basedOn w:val="a0"/>
    <w:uiPriority w:val="99"/>
    <w:semiHidden/>
    <w:locked/>
    <w:rsid w:val="00332703"/>
    <w:rPr>
      <w:rFonts w:ascii="Times New Roman" w:hAnsi="Times New Roman" w:cs="Times New Roman"/>
      <w:sz w:val="28"/>
      <w:szCs w:val="28"/>
    </w:rPr>
  </w:style>
  <w:style w:type="character" w:customStyle="1" w:styleId="a5">
    <w:name w:val="Верхний колонтитул Знак"/>
    <w:basedOn w:val="a0"/>
    <w:link w:val="a4"/>
    <w:uiPriority w:val="99"/>
    <w:semiHidden/>
    <w:locked/>
    <w:rsid w:val="00860787"/>
    <w:rPr>
      <w:rFonts w:cs="Times New Roman"/>
      <w:sz w:val="24"/>
      <w:lang w:val="ru-RU" w:eastAsia="ru-RU" w:bidi="ar-SA"/>
    </w:rPr>
  </w:style>
  <w:style w:type="paragraph" w:customStyle="1" w:styleId="ConsPlusNormal">
    <w:name w:val="ConsPlusNormal"/>
    <w:uiPriority w:val="99"/>
    <w:rsid w:val="00EF52A1"/>
    <w:pPr>
      <w:widowControl w:val="0"/>
      <w:autoSpaceDE w:val="0"/>
      <w:autoSpaceDN w:val="0"/>
    </w:pPr>
    <w:rPr>
      <w:rFonts w:ascii="Times New Roman" w:hAnsi="Times New Roman"/>
      <w:sz w:val="24"/>
      <w:szCs w:val="20"/>
    </w:rPr>
  </w:style>
  <w:style w:type="table" w:styleId="a6">
    <w:name w:val="Table Grid"/>
    <w:basedOn w:val="a1"/>
    <w:uiPriority w:val="99"/>
    <w:locked/>
    <w:rsid w:val="00AA5E37"/>
    <w:pPr>
      <w:autoSpaceDE w:val="0"/>
      <w:autoSpaceDN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99"/>
    <w:qFormat/>
    <w:locked/>
    <w:rsid w:val="00DA4356"/>
    <w:rPr>
      <w:rFonts w:ascii="Times New Roman" w:hAnsi="Times New Roman" w:cs="Times New Roman"/>
      <w:b/>
      <w:bCs/>
    </w:rPr>
  </w:style>
  <w:style w:type="paragraph" w:styleId="a8">
    <w:name w:val="List Paragraph"/>
    <w:basedOn w:val="a"/>
    <w:uiPriority w:val="99"/>
    <w:qFormat/>
    <w:rsid w:val="00DA4356"/>
    <w:pPr>
      <w:spacing w:line="360" w:lineRule="atLeast"/>
      <w:ind w:left="720" w:firstLine="709"/>
      <w:contextualSpacing/>
      <w:jc w:val="both"/>
    </w:pPr>
    <w:rPr>
      <w:rFonts w:eastAsia="MS Mincho"/>
      <w:szCs w:val="24"/>
    </w:rPr>
  </w:style>
  <w:style w:type="paragraph" w:customStyle="1" w:styleId="ConsPlusNonformat">
    <w:name w:val="ConsPlusNonformat"/>
    <w:uiPriority w:val="99"/>
    <w:rsid w:val="00D2041B"/>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454431"/>
    <w:pPr>
      <w:widowControl w:val="0"/>
      <w:autoSpaceDE w:val="0"/>
      <w:autoSpaceDN w:val="0"/>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2272">
      <w:marLeft w:val="0"/>
      <w:marRight w:val="0"/>
      <w:marTop w:val="0"/>
      <w:marBottom w:val="0"/>
      <w:divBdr>
        <w:top w:val="none" w:sz="0" w:space="0" w:color="auto"/>
        <w:left w:val="none" w:sz="0" w:space="0" w:color="auto"/>
        <w:bottom w:val="none" w:sz="0" w:space="0" w:color="auto"/>
        <w:right w:val="none" w:sz="0" w:space="0" w:color="auto"/>
      </w:divBdr>
    </w:div>
    <w:div w:id="1619332273">
      <w:marLeft w:val="0"/>
      <w:marRight w:val="0"/>
      <w:marTop w:val="0"/>
      <w:marBottom w:val="0"/>
      <w:divBdr>
        <w:top w:val="none" w:sz="0" w:space="0" w:color="auto"/>
        <w:left w:val="none" w:sz="0" w:space="0" w:color="auto"/>
        <w:bottom w:val="none" w:sz="0" w:space="0" w:color="auto"/>
        <w:right w:val="none" w:sz="0" w:space="0" w:color="auto"/>
      </w:divBdr>
    </w:div>
    <w:div w:id="1619332274">
      <w:marLeft w:val="0"/>
      <w:marRight w:val="0"/>
      <w:marTop w:val="0"/>
      <w:marBottom w:val="0"/>
      <w:divBdr>
        <w:top w:val="none" w:sz="0" w:space="0" w:color="auto"/>
        <w:left w:val="none" w:sz="0" w:space="0" w:color="auto"/>
        <w:bottom w:val="none" w:sz="0" w:space="0" w:color="auto"/>
        <w:right w:val="none" w:sz="0" w:space="0" w:color="auto"/>
      </w:divBdr>
    </w:div>
    <w:div w:id="1619332275">
      <w:marLeft w:val="0"/>
      <w:marRight w:val="0"/>
      <w:marTop w:val="0"/>
      <w:marBottom w:val="0"/>
      <w:divBdr>
        <w:top w:val="none" w:sz="0" w:space="0" w:color="auto"/>
        <w:left w:val="none" w:sz="0" w:space="0" w:color="auto"/>
        <w:bottom w:val="none" w:sz="0" w:space="0" w:color="auto"/>
        <w:right w:val="none" w:sz="0" w:space="0" w:color="auto"/>
      </w:divBdr>
    </w:div>
    <w:div w:id="1619332276">
      <w:marLeft w:val="0"/>
      <w:marRight w:val="0"/>
      <w:marTop w:val="0"/>
      <w:marBottom w:val="0"/>
      <w:divBdr>
        <w:top w:val="none" w:sz="0" w:space="0" w:color="auto"/>
        <w:left w:val="none" w:sz="0" w:space="0" w:color="auto"/>
        <w:bottom w:val="none" w:sz="0" w:space="0" w:color="auto"/>
        <w:right w:val="none" w:sz="0" w:space="0" w:color="auto"/>
      </w:divBdr>
    </w:div>
    <w:div w:id="1619332277">
      <w:marLeft w:val="0"/>
      <w:marRight w:val="0"/>
      <w:marTop w:val="0"/>
      <w:marBottom w:val="0"/>
      <w:divBdr>
        <w:top w:val="none" w:sz="0" w:space="0" w:color="auto"/>
        <w:left w:val="none" w:sz="0" w:space="0" w:color="auto"/>
        <w:bottom w:val="none" w:sz="0" w:space="0" w:color="auto"/>
        <w:right w:val="none" w:sz="0" w:space="0" w:color="auto"/>
      </w:divBdr>
    </w:div>
    <w:div w:id="1619332278">
      <w:marLeft w:val="0"/>
      <w:marRight w:val="0"/>
      <w:marTop w:val="0"/>
      <w:marBottom w:val="0"/>
      <w:divBdr>
        <w:top w:val="none" w:sz="0" w:space="0" w:color="auto"/>
        <w:left w:val="none" w:sz="0" w:space="0" w:color="auto"/>
        <w:bottom w:val="none" w:sz="0" w:space="0" w:color="auto"/>
        <w:right w:val="none" w:sz="0" w:space="0" w:color="auto"/>
      </w:divBdr>
    </w:div>
    <w:div w:id="1619332279">
      <w:marLeft w:val="0"/>
      <w:marRight w:val="0"/>
      <w:marTop w:val="0"/>
      <w:marBottom w:val="0"/>
      <w:divBdr>
        <w:top w:val="none" w:sz="0" w:space="0" w:color="auto"/>
        <w:left w:val="none" w:sz="0" w:space="0" w:color="auto"/>
        <w:bottom w:val="none" w:sz="0" w:space="0" w:color="auto"/>
        <w:right w:val="none" w:sz="0" w:space="0" w:color="auto"/>
      </w:divBdr>
    </w:div>
    <w:div w:id="1619332280">
      <w:marLeft w:val="0"/>
      <w:marRight w:val="0"/>
      <w:marTop w:val="0"/>
      <w:marBottom w:val="0"/>
      <w:divBdr>
        <w:top w:val="none" w:sz="0" w:space="0" w:color="auto"/>
        <w:left w:val="none" w:sz="0" w:space="0" w:color="auto"/>
        <w:bottom w:val="none" w:sz="0" w:space="0" w:color="auto"/>
        <w:right w:val="none" w:sz="0" w:space="0" w:color="auto"/>
      </w:divBdr>
    </w:div>
    <w:div w:id="1619332281">
      <w:marLeft w:val="0"/>
      <w:marRight w:val="0"/>
      <w:marTop w:val="0"/>
      <w:marBottom w:val="0"/>
      <w:divBdr>
        <w:top w:val="none" w:sz="0" w:space="0" w:color="auto"/>
        <w:left w:val="none" w:sz="0" w:space="0" w:color="auto"/>
        <w:bottom w:val="none" w:sz="0" w:space="0" w:color="auto"/>
        <w:right w:val="none" w:sz="0" w:space="0" w:color="auto"/>
      </w:divBdr>
    </w:div>
    <w:div w:id="1619332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C971DED1881D85DD209E7634F22EC1AF6137824E9D8DBCCC982D995mAT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0EC971DED1881D85DD209E7634F22EC1AF6137527EFD8DBCCC982D995ADB8908A60EBC3ACAF7DBBm2T5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Z:\_&#1050;&#1086;&#1084;&#1084;&#1091;&#1085;&#1072;&#1083;&#1100;&#1085;&#1099;&#1081;\_&#1044;&#1086;&#1082;&#1091;&#1084;&#1077;&#1085;&#1090;\&#1052;&#1072;&#1090;&#1074;&#1077;&#1077;&#1074;&#1072;&#1054;&#1043;\&#1044;&#1086;&#1082;&#1091;&#1084;&#1077;&#1085;&#1090;&#1099;%20&#1054;&#1043;%20&#1080;%20&#1050;&#1061;\&#1051;&#1072;&#1087;&#1096;&#1080;&#1085;&#1086;&#1081;%20&#1052;&#1086;&#1081;%20&#1076;&#1074;&#1086;&#1088;\&#1044;&#1086;&#1082;&#1091;&#1084;&#1077;&#1085;&#1090;&#1099;%20&#1054;&#1043;%20&#1080;%20&#1050;&#1061;\01-03%20&#1087;&#1086;&#1089;&#1090;&#1072;&#1085;&#1086;&#1074;&#1083;&#1077;&#1085;&#1080;&#1103;,%20&#1088;&#1072;&#1089;&#1087;&#1086;&#1088;&#1103;&#1078;&#1077;&#1085;&#1080;&#1103;\2017\&#1055;&#1086;&#1088;&#1103;&#1076;&#1082;&#1080;%20&#1080;%20&#1089;&#1088;&#1086;&#1082;&#1080;%20&#1087;&#1088;&#1077;&#1076;&#1089;&#1090;&#1072;&#1074;&#1083;&#1077;&#1085;&#1080;&#1103;%20&#1087;&#1088;&#1077;&#1076;&#1083;&#1086;&#1078;&#1077;&#1085;&#1080;&#1081;.doc" TargetMode="External"/><Relationship Id="rId5" Type="http://schemas.openxmlformats.org/officeDocument/2006/relationships/image" Target="media/image1.wmf"/><Relationship Id="rId10" Type="http://schemas.openxmlformats.org/officeDocument/2006/relationships/hyperlink" Target="file:///Z:\_&#1050;&#1086;&#1084;&#1084;&#1091;&#1085;&#1072;&#1083;&#1100;&#1085;&#1099;&#1081;\_&#1044;&#1086;&#1082;&#1091;&#1084;&#1077;&#1085;&#1090;\&#1052;&#1072;&#1090;&#1074;&#1077;&#1077;&#1074;&#1072;&#1054;&#1043;\&#1044;&#1086;&#1082;&#1091;&#1084;&#1077;&#1085;&#1090;&#1099;%20&#1054;&#1043;%20&#1080;%20&#1050;&#1061;\&#1051;&#1072;&#1087;&#1096;&#1080;&#1085;&#1086;&#1081;%20&#1052;&#1086;&#1081;%20&#1076;&#1074;&#1086;&#1088;\&#1044;&#1086;&#1082;&#1091;&#1084;&#1077;&#1085;&#1090;&#1099;%20&#1054;&#1043;%20&#1080;%20&#1050;&#1061;\01-03%20&#1087;&#1086;&#1089;&#1090;&#1072;&#1085;&#1086;&#1074;&#1083;&#1077;&#1085;&#1080;&#1103;,%20&#1088;&#1072;&#1089;&#1087;&#1086;&#1088;&#1103;&#1078;&#1077;&#1085;&#1080;&#1103;\2017\&#1055;&#1086;&#1088;&#1103;&#1076;&#1082;&#1080;%20&#1080;%20&#1089;&#1088;&#1086;&#1082;&#1080;%20&#1087;&#1088;&#1077;&#1076;&#1089;&#1090;&#1072;&#1074;&#1083;&#1077;&#1085;&#1080;&#1103;%20&#1087;&#1088;&#1077;&#1076;&#1083;&#1086;&#1078;&#1077;&#1085;&#1080;&#1081;.doc" TargetMode="External"/><Relationship Id="rId4" Type="http://schemas.openxmlformats.org/officeDocument/2006/relationships/webSettings" Target="webSettings.xml"/><Relationship Id="rId9" Type="http://schemas.openxmlformats.org/officeDocument/2006/relationships/hyperlink" Target="consultantplus://offline/ref=50EC971DED1881D85DD217EA75237CE619FC497D20E0D38B909C848ECAFDBEC5CA20ED96EFE872B225517504mET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2021</TotalTime>
  <Pages>12</Pages>
  <Words>3918</Words>
  <Characters>22334</Characters>
  <Application>Microsoft Office Word</Application>
  <DocSecurity>0</DocSecurity>
  <Lines>186</Lines>
  <Paragraphs>52</Paragraphs>
  <ScaleCrop>false</ScaleCrop>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Olga G. Matveeva</cp:lastModifiedBy>
  <cp:revision>227</cp:revision>
  <cp:lastPrinted>2017-06-09T05:31:00Z</cp:lastPrinted>
  <dcterms:created xsi:type="dcterms:W3CDTF">2014-11-07T04:56:00Z</dcterms:created>
  <dcterms:modified xsi:type="dcterms:W3CDTF">2018-05-04T05:51:00Z</dcterms:modified>
</cp:coreProperties>
</file>