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B76F72" w:rsidRDefault="00CF200A" w:rsidP="00B76F72">
      <w:pPr>
        <w:spacing w:after="200" w:line="276" w:lineRule="auto"/>
        <w:rPr>
          <w:rFonts w:ascii="Times New Roman" w:hAnsi="Times New Roman"/>
          <w:b/>
          <w:sz w:val="32"/>
          <w:szCs w:val="32"/>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-93980</wp:posOffset>
                </wp:positionH>
                <wp:positionV relativeFrom="paragraph">
                  <wp:posOffset>904874</wp:posOffset>
                </wp:positionV>
                <wp:extent cx="6277610" cy="0"/>
                <wp:effectExtent l="0" t="1905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DEDB1"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" strokeweight="4.5pt">
                <v:stroke linestyle="thickThin"/>
              </v:line>
            </w:pict>
          </mc:Fallback>
        </mc:AlternateContent>
      </w:r>
      <w:r>
        <w:rPr>
          <w:noProof/>
          <w:lang w:eastAsia="ru-RU"/>
        </w:rPr>
        <w:drawing>
          <wp:anchor distT="0" distB="0" distL="114300" distR="114300" simplePos="0" relativeHeight="251657216" behindDoc="0" locked="0" layoutInCell="1" allowOverlap="1">
            <wp:simplePos x="0" y="0"/>
            <wp:positionH relativeFrom="column">
              <wp:posOffset>2632710</wp:posOffset>
            </wp:positionH>
            <wp:positionV relativeFrom="paragraph">
              <wp:posOffset>-602615</wp:posOffset>
            </wp:positionV>
            <wp:extent cx="715010" cy="873760"/>
            <wp:effectExtent l="0" t="0" r="0" b="0"/>
            <wp:wrapNone/>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2424"/>
        <w:gridCol w:w="2395"/>
        <w:gridCol w:w="2388"/>
        <w:gridCol w:w="513"/>
        <w:gridCol w:w="1392"/>
        <w:gridCol w:w="527"/>
      </w:tblGrid>
      <w:tr w:rsidR="00243567" w:rsidRPr="000F61A3" w:rsidTr="00B76F72">
        <w:trPr>
          <w:trHeight w:val="836"/>
        </w:trPr>
        <w:tc>
          <w:tcPr>
            <w:tcW w:w="9854" w:type="dxa"/>
            <w:gridSpan w:val="6"/>
          </w:tcPr>
          <w:p w:rsidR="00243567" w:rsidRPr="00B76F72" w:rsidRDefault="00243567" w:rsidP="00B76F72">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243567" w:rsidRPr="00B76F72" w:rsidRDefault="00243567" w:rsidP="00B76F72">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243567" w:rsidRPr="000F61A3" w:rsidTr="00B76F72">
        <w:tc>
          <w:tcPr>
            <w:tcW w:w="2462" w:type="dxa"/>
            <w:tcBorders>
              <w:bottom w:val="single" w:sz="4" w:space="0" w:color="auto"/>
            </w:tcBorders>
          </w:tcPr>
          <w:p w:rsidR="001256A0" w:rsidRDefault="00B3231B" w:rsidP="001256A0">
            <w:pPr>
              <w:spacing w:after="0" w:line="240" w:lineRule="auto"/>
              <w:rPr>
                <w:rFonts w:ascii="Liberation Serif" w:hAnsi="Liberation Serif"/>
                <w:sz w:val="28"/>
                <w:szCs w:val="28"/>
                <w:lang w:eastAsia="ru-RU"/>
              </w:rPr>
            </w:pPr>
            <w:r>
              <w:rPr>
                <w:rFonts w:ascii="Liberation Serif" w:hAnsi="Liberation Serif"/>
                <w:sz w:val="28"/>
                <w:szCs w:val="28"/>
                <w:lang w:eastAsia="ru-RU"/>
              </w:rPr>
              <w:t xml:space="preserve">     </w:t>
            </w:r>
          </w:p>
          <w:p w:rsidR="00243567" w:rsidRPr="00B3231B" w:rsidRDefault="001256A0" w:rsidP="001256A0">
            <w:pPr>
              <w:spacing w:after="0" w:line="240" w:lineRule="auto"/>
              <w:rPr>
                <w:rFonts w:ascii="Liberation Serif" w:hAnsi="Liberation Serif"/>
                <w:sz w:val="28"/>
                <w:szCs w:val="28"/>
                <w:lang w:eastAsia="ru-RU"/>
              </w:rPr>
            </w:pPr>
            <w:r>
              <w:rPr>
                <w:rFonts w:ascii="Liberation Serif" w:hAnsi="Liberation Serif"/>
                <w:sz w:val="28"/>
                <w:szCs w:val="28"/>
                <w:lang w:eastAsia="ru-RU"/>
              </w:rPr>
              <w:t>2</w:t>
            </w:r>
            <w:r w:rsidR="00B3231B" w:rsidRPr="00B3231B">
              <w:rPr>
                <w:rFonts w:ascii="Liberation Serif" w:hAnsi="Liberation Serif"/>
                <w:sz w:val="28"/>
                <w:szCs w:val="28"/>
                <w:lang w:val="en-US" w:eastAsia="ru-RU"/>
              </w:rPr>
              <w:t>9</w:t>
            </w:r>
            <w:r w:rsidR="00B3231B" w:rsidRPr="00B3231B">
              <w:rPr>
                <w:rFonts w:ascii="Liberation Serif" w:hAnsi="Liberation Serif"/>
                <w:sz w:val="28"/>
                <w:szCs w:val="28"/>
                <w:lang w:eastAsia="ru-RU"/>
              </w:rPr>
              <w:t>.10.2020</w:t>
            </w: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514" w:type="dxa"/>
          </w:tcPr>
          <w:p w:rsidR="001256A0" w:rsidRDefault="001256A0" w:rsidP="00B76F72">
            <w:pPr>
              <w:spacing w:after="0" w:line="240" w:lineRule="auto"/>
              <w:rPr>
                <w:rFonts w:ascii="Liberation Serif" w:hAnsi="Liberation Serif"/>
                <w:sz w:val="28"/>
                <w:szCs w:val="28"/>
                <w:lang w:eastAsia="ru-RU"/>
              </w:rPr>
            </w:pPr>
          </w:p>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1256A0" w:rsidRDefault="001256A0" w:rsidP="00B3231B">
            <w:pPr>
              <w:tabs>
                <w:tab w:val="left" w:pos="1201"/>
              </w:tabs>
              <w:spacing w:after="0" w:line="240" w:lineRule="auto"/>
              <w:rPr>
                <w:rFonts w:ascii="Liberation Serif" w:hAnsi="Liberation Serif"/>
                <w:sz w:val="28"/>
                <w:szCs w:val="28"/>
                <w:lang w:eastAsia="ru-RU"/>
              </w:rPr>
            </w:pPr>
          </w:p>
          <w:p w:rsidR="00243567" w:rsidRPr="00B76F72" w:rsidRDefault="00B3231B" w:rsidP="00B3231B">
            <w:pPr>
              <w:tabs>
                <w:tab w:val="left" w:pos="1201"/>
              </w:tabs>
              <w:spacing w:after="0" w:line="240" w:lineRule="auto"/>
              <w:rPr>
                <w:rFonts w:ascii="Liberation Serif" w:hAnsi="Liberation Serif"/>
                <w:sz w:val="28"/>
                <w:szCs w:val="28"/>
                <w:lang w:eastAsia="ru-RU"/>
              </w:rPr>
            </w:pPr>
            <w:r>
              <w:rPr>
                <w:rFonts w:ascii="Liberation Serif" w:hAnsi="Liberation Serif"/>
                <w:sz w:val="28"/>
                <w:szCs w:val="28"/>
                <w:lang w:eastAsia="ru-RU"/>
              </w:rPr>
              <w:t>1469</w:t>
            </w:r>
            <w:r w:rsidR="001256A0">
              <w:rPr>
                <w:rFonts w:ascii="Liberation Serif" w:hAnsi="Liberation Serif"/>
                <w:sz w:val="28"/>
                <w:szCs w:val="28"/>
                <w:lang w:eastAsia="ru-RU"/>
              </w:rPr>
              <w:t xml:space="preserve"> -</w:t>
            </w:r>
          </w:p>
        </w:tc>
        <w:tc>
          <w:tcPr>
            <w:tcW w:w="533" w:type="dxa"/>
            <w:tcBorders>
              <w:bottom w:val="single" w:sz="4" w:space="0" w:color="auto"/>
            </w:tcBorders>
          </w:tcPr>
          <w:p w:rsidR="001256A0" w:rsidRDefault="001256A0" w:rsidP="00B76F72">
            <w:pPr>
              <w:spacing w:after="0" w:line="240" w:lineRule="auto"/>
              <w:jc w:val="right"/>
              <w:rPr>
                <w:rFonts w:ascii="Liberation Serif" w:hAnsi="Liberation Serif"/>
                <w:sz w:val="28"/>
                <w:szCs w:val="28"/>
                <w:lang w:eastAsia="ru-RU"/>
              </w:rPr>
            </w:pPr>
          </w:p>
          <w:p w:rsidR="00243567" w:rsidRPr="00B76F72" w:rsidRDefault="00243567" w:rsidP="00B76F72">
            <w:pPr>
              <w:spacing w:after="0" w:line="240" w:lineRule="auto"/>
              <w:jc w:val="right"/>
              <w:rPr>
                <w:rFonts w:ascii="Liberation Serif" w:hAnsi="Liberation Serif"/>
                <w:sz w:val="28"/>
                <w:szCs w:val="28"/>
                <w:lang w:eastAsia="ru-RU"/>
              </w:rPr>
            </w:pPr>
            <w:r w:rsidRPr="00B76F72">
              <w:rPr>
                <w:rFonts w:ascii="Liberation Serif" w:hAnsi="Liberation Serif"/>
                <w:sz w:val="28"/>
                <w:szCs w:val="28"/>
                <w:lang w:eastAsia="ru-RU"/>
              </w:rPr>
              <w:t xml:space="preserve"> п</w:t>
            </w:r>
          </w:p>
        </w:tc>
      </w:tr>
      <w:tr w:rsidR="00243567" w:rsidRPr="00C459CB" w:rsidTr="00B76F72">
        <w:tc>
          <w:tcPr>
            <w:tcW w:w="2462" w:type="dxa"/>
            <w:tcBorders>
              <w:top w:val="single" w:sz="4" w:space="0" w:color="auto"/>
            </w:tcBorders>
          </w:tcPr>
          <w:p w:rsidR="00243567" w:rsidRPr="00B3231B" w:rsidRDefault="00243567" w:rsidP="00B76F72">
            <w:pPr>
              <w:spacing w:after="0" w:line="240" w:lineRule="auto"/>
              <w:jc w:val="right"/>
              <w:rPr>
                <w:rFonts w:ascii="Liberation Serif" w:hAnsi="Liberation Serif"/>
                <w:sz w:val="24"/>
                <w:szCs w:val="24"/>
                <w:u w:val="single"/>
                <w:lang w:eastAsia="ru-RU"/>
              </w:rPr>
            </w:pPr>
          </w:p>
        </w:tc>
        <w:tc>
          <w:tcPr>
            <w:tcW w:w="4928" w:type="dxa"/>
            <w:gridSpan w:val="2"/>
          </w:tcPr>
          <w:p w:rsidR="00243567" w:rsidRPr="00C459CB" w:rsidRDefault="00243567" w:rsidP="00B76F72">
            <w:pPr>
              <w:spacing w:after="0" w:line="240" w:lineRule="auto"/>
              <w:jc w:val="center"/>
              <w:rPr>
                <w:rFonts w:ascii="Liberation Serif" w:hAnsi="Liberation Serif"/>
                <w:sz w:val="24"/>
                <w:szCs w:val="24"/>
                <w:lang w:eastAsia="ru-RU"/>
              </w:rPr>
            </w:pPr>
            <w:r w:rsidRPr="00C459CB">
              <w:rPr>
                <w:rFonts w:ascii="Liberation Serif" w:hAnsi="Liberation Serif"/>
                <w:sz w:val="24"/>
                <w:szCs w:val="24"/>
                <w:lang w:eastAsia="ru-RU"/>
              </w:rPr>
              <w:t>г. Невьянск</w:t>
            </w:r>
          </w:p>
        </w:tc>
        <w:tc>
          <w:tcPr>
            <w:tcW w:w="2464" w:type="dxa"/>
            <w:gridSpan w:val="3"/>
          </w:tcPr>
          <w:p w:rsidR="00243567" w:rsidRPr="00C459CB" w:rsidRDefault="00243567" w:rsidP="00B76F72">
            <w:pPr>
              <w:spacing w:after="0" w:line="240" w:lineRule="auto"/>
              <w:jc w:val="right"/>
              <w:rPr>
                <w:rFonts w:ascii="Liberation Serif" w:hAnsi="Liberation Serif"/>
                <w:sz w:val="24"/>
                <w:szCs w:val="24"/>
                <w:lang w:eastAsia="ru-RU"/>
              </w:rPr>
            </w:pPr>
          </w:p>
        </w:tc>
      </w:tr>
    </w:tbl>
    <w:p w:rsidR="00243567" w:rsidRPr="00C459CB" w:rsidRDefault="00243567" w:rsidP="00B76F72">
      <w:pPr>
        <w:spacing w:after="0" w:line="240" w:lineRule="auto"/>
        <w:rPr>
          <w:rFonts w:ascii="Liberation Serif" w:hAnsi="Liberation Serif"/>
          <w:b/>
          <w:sz w:val="24"/>
          <w:szCs w:val="24"/>
          <w:lang w:eastAsia="ru-RU"/>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Об утверждении административного регламента предоставления</w:t>
      </w:r>
    </w:p>
    <w:p w:rsidR="00243567" w:rsidRPr="00C459CB" w:rsidRDefault="00243567" w:rsidP="00135CAD">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муниципальной услуги «Признание молодых семей нуждающимися</w:t>
      </w:r>
      <w:r w:rsidRPr="00C459CB">
        <w:rPr>
          <w:rFonts w:ascii="Liberation Serif" w:hAnsi="Liberation Serif" w:cs="Liberation Serif"/>
          <w:b/>
          <w:sz w:val="24"/>
          <w:szCs w:val="24"/>
        </w:rPr>
        <w:br/>
        <w:t xml:space="preserve"> в улучшении жилищных условий»</w:t>
      </w:r>
    </w:p>
    <w:p w:rsidR="00243567" w:rsidRPr="00C459CB" w:rsidRDefault="00243567" w:rsidP="00B76F72">
      <w:pPr>
        <w:spacing w:after="0" w:line="240" w:lineRule="auto"/>
        <w:jc w:val="center"/>
        <w:rPr>
          <w:rFonts w:ascii="Times New Roman" w:hAnsi="Times New Roman"/>
          <w:b/>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Жилищным </w:t>
      </w:r>
      <w:hyperlink r:id="rId8" w:history="1">
        <w:r w:rsidRPr="00C459CB">
          <w:rPr>
            <w:rFonts w:ascii="Liberation Serif" w:hAnsi="Liberation Serif" w:cs="Liberation Serif"/>
            <w:sz w:val="24"/>
            <w:szCs w:val="24"/>
          </w:rPr>
          <w:t>кодексом</w:t>
        </w:r>
      </w:hyperlink>
      <w:r w:rsidRPr="00C459CB">
        <w:rPr>
          <w:rFonts w:ascii="Liberation Serif" w:hAnsi="Liberation Serif" w:cs="Liberation Serif"/>
          <w:sz w:val="24"/>
          <w:szCs w:val="24"/>
        </w:rPr>
        <w:t xml:space="preserve"> Российской Федерации, Федеральным законом от 06 октября 2003</w:t>
      </w:r>
      <w:r w:rsidR="00196975" w:rsidRPr="00196975">
        <w:rPr>
          <w:rFonts w:ascii="Liberation Serif" w:hAnsi="Liberation Serif" w:cs="Liberation Serif"/>
          <w:sz w:val="24"/>
          <w:szCs w:val="24"/>
        </w:rPr>
        <w:t xml:space="preserve"> </w:t>
      </w:r>
      <w:r w:rsidR="00196975">
        <w:rPr>
          <w:rFonts w:ascii="Liberation Serif" w:hAnsi="Liberation Serif" w:cs="Liberation Serif"/>
          <w:sz w:val="24"/>
          <w:szCs w:val="24"/>
        </w:rPr>
        <w:t>года</w:t>
      </w:r>
      <w:r w:rsidRPr="00C459CB">
        <w:rPr>
          <w:rFonts w:ascii="Liberation Serif"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от 27 июля 2010 </w:t>
      </w:r>
      <w:r w:rsidR="00196975">
        <w:rPr>
          <w:rFonts w:ascii="Liberation Serif" w:hAnsi="Liberation Serif" w:cs="Liberation Serif"/>
          <w:sz w:val="24"/>
          <w:szCs w:val="24"/>
        </w:rPr>
        <w:t xml:space="preserve">года </w:t>
      </w:r>
      <w:r w:rsidR="001256A0">
        <w:rPr>
          <w:rFonts w:ascii="Liberation Serif" w:hAnsi="Liberation Serif" w:cs="Liberation Serif"/>
          <w:sz w:val="24"/>
          <w:szCs w:val="24"/>
        </w:rPr>
        <w:br/>
      </w:r>
      <w:hyperlink r:id="rId9" w:history="1">
        <w:r w:rsidRPr="00C459CB">
          <w:rPr>
            <w:rFonts w:ascii="Liberation Serif" w:hAnsi="Liberation Serif" w:cs="Liberation Serif"/>
            <w:sz w:val="24"/>
            <w:szCs w:val="24"/>
          </w:rPr>
          <w:t>№ 210-ФЗ</w:t>
        </w:r>
      </w:hyperlink>
      <w:r w:rsidRPr="00C459CB">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Российской Федерации от 26.12.2018</w:t>
      </w:r>
      <w:r w:rsidR="001256A0">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1680 </w:t>
      </w:r>
      <w:r w:rsidR="001256A0">
        <w:rPr>
          <w:rFonts w:ascii="Liberation Serif" w:hAnsi="Liberation Serif" w:cs="Liberation Serif"/>
          <w:sz w:val="24"/>
          <w:szCs w:val="24"/>
        </w:rPr>
        <w:br/>
      </w:r>
      <w:r w:rsidRPr="00C459CB">
        <w:rPr>
          <w:rFonts w:ascii="Liberation Serif" w:hAnsi="Liberation Serif" w:cs="Liberation Serif"/>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w:t>
      </w:r>
      <w:r>
        <w:rPr>
          <w:rFonts w:ascii="Liberation Serif" w:hAnsi="Liberation Serif" w:cs="Liberation Serif"/>
          <w:sz w:val="24"/>
          <w:szCs w:val="24"/>
        </w:rPr>
        <w:t xml:space="preserve">о округа от 25.07.2019 № 1180-п </w:t>
      </w:r>
      <w:r w:rsidRPr="00C459CB">
        <w:rPr>
          <w:rFonts w:ascii="Liberation Serif" w:hAnsi="Liberation Serif" w:cs="Liberation Serif"/>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b/>
          <w:sz w:val="24"/>
          <w:szCs w:val="24"/>
        </w:rPr>
      </w:pPr>
      <w:r w:rsidRPr="00C459CB">
        <w:rPr>
          <w:rFonts w:ascii="Liberation Serif" w:hAnsi="Liberation Serif" w:cs="Liberation Serif"/>
          <w:b/>
          <w:sz w:val="24"/>
          <w:szCs w:val="24"/>
        </w:rPr>
        <w:t>ПОСТАНОВЛЯЕТ:</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243567" w:rsidRPr="00C459CB"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Утвердить административный регламент предоставления муниципальной услуги «Призн</w:t>
      </w:r>
      <w:r>
        <w:rPr>
          <w:rFonts w:ascii="Liberation Serif" w:hAnsi="Liberation Serif" w:cs="Liberation Serif"/>
          <w:sz w:val="24"/>
          <w:szCs w:val="24"/>
        </w:rPr>
        <w:t xml:space="preserve">ание молодых семей нуждающимися </w:t>
      </w:r>
      <w:r w:rsidRPr="00C459CB">
        <w:rPr>
          <w:rFonts w:ascii="Liberation Serif" w:hAnsi="Liberation Serif" w:cs="Liberation Serif"/>
          <w:sz w:val="24"/>
          <w:szCs w:val="24"/>
        </w:rPr>
        <w:t>в улучшении жилищных условий» (прилагается).</w:t>
      </w:r>
    </w:p>
    <w:p w:rsidR="00243567" w:rsidRPr="00C459CB" w:rsidRDefault="00243567" w:rsidP="001D442A">
      <w:pPr>
        <w:numPr>
          <w:ilvl w:val="0"/>
          <w:numId w:val="10"/>
        </w:numPr>
        <w:tabs>
          <w:tab w:val="left" w:pos="851"/>
          <w:tab w:val="left" w:pos="900"/>
          <w:tab w:val="left" w:pos="993"/>
        </w:tabs>
        <w:autoSpaceDE w:val="0"/>
        <w:autoSpaceDN w:val="0"/>
        <w:adjustRightInd w:val="0"/>
        <w:spacing w:after="0" w:line="240" w:lineRule="auto"/>
        <w:ind w:left="0" w:firstLine="709"/>
        <w:jc w:val="both"/>
        <w:rPr>
          <w:rFonts w:ascii="Liberation Serif" w:hAnsi="Liberation Serif" w:cs="Liberation Serif"/>
          <w:bCs/>
          <w:sz w:val="24"/>
          <w:szCs w:val="24"/>
        </w:rPr>
      </w:pPr>
      <w:r w:rsidRPr="00C459CB">
        <w:rPr>
          <w:rFonts w:ascii="Liberation Serif" w:hAnsi="Liberation Serif" w:cs="Liberation Serif"/>
          <w:sz w:val="24"/>
          <w:szCs w:val="24"/>
        </w:rPr>
        <w:t xml:space="preserve">Признать утратившим силу постановление администрации Невьянского городского округа от 08.09.2014 № 2226-п </w:t>
      </w:r>
      <w:r w:rsidRPr="00C459CB">
        <w:rPr>
          <w:rFonts w:ascii="Liberation Serif" w:hAnsi="Liberation Serif" w:cs="Liberation Serif"/>
          <w:bCs/>
          <w:sz w:val="24"/>
          <w:szCs w:val="24"/>
        </w:rPr>
        <w:t>«Признание молодых семей нуждающимися в улучшении жилищных условий на территории Невьянского городского округа» с измен</w:t>
      </w:r>
      <w:r w:rsidR="001259AC">
        <w:rPr>
          <w:rFonts w:ascii="Liberation Serif" w:hAnsi="Liberation Serif" w:cs="Liberation Serif"/>
          <w:bCs/>
          <w:sz w:val="24"/>
          <w:szCs w:val="24"/>
        </w:rPr>
        <w:t>ениями, внесенными</w:t>
      </w:r>
      <w:r w:rsidR="006F3E0A">
        <w:rPr>
          <w:rFonts w:ascii="Liberation Serif" w:hAnsi="Liberation Serif" w:cs="Liberation Serif"/>
          <w:bCs/>
          <w:sz w:val="24"/>
          <w:szCs w:val="24"/>
        </w:rPr>
        <w:t xml:space="preserve"> постановлениями</w:t>
      </w:r>
      <w:r w:rsidRPr="00C459CB">
        <w:rPr>
          <w:rFonts w:ascii="Liberation Serif" w:hAnsi="Liberation Serif" w:cs="Liberation Serif"/>
          <w:bCs/>
          <w:sz w:val="24"/>
          <w:szCs w:val="24"/>
        </w:rPr>
        <w:t xml:space="preserve"> администрации Невьянского городского округа </w:t>
      </w:r>
      <w:bookmarkStart w:id="0" w:name="_GoBack"/>
      <w:bookmarkEnd w:id="0"/>
      <w:r w:rsidR="001259AC">
        <w:rPr>
          <w:rFonts w:ascii="Liberation Serif" w:hAnsi="Liberation Serif" w:cs="Liberation Serif"/>
          <w:bCs/>
          <w:sz w:val="24"/>
          <w:szCs w:val="24"/>
        </w:rPr>
        <w:t xml:space="preserve">  </w:t>
      </w:r>
      <w:r w:rsidRPr="00C459CB">
        <w:rPr>
          <w:rFonts w:ascii="Liberation Serif" w:hAnsi="Liberation Serif" w:cs="Liberation Serif"/>
          <w:bCs/>
          <w:sz w:val="24"/>
          <w:szCs w:val="24"/>
        </w:rPr>
        <w:t>от 16.06.2016 №</w:t>
      </w:r>
      <w:r w:rsidR="001259AC">
        <w:rPr>
          <w:rFonts w:ascii="Liberation Serif" w:hAnsi="Liberation Serif" w:cs="Liberation Serif"/>
          <w:bCs/>
          <w:sz w:val="24"/>
          <w:szCs w:val="24"/>
        </w:rPr>
        <w:t xml:space="preserve"> </w:t>
      </w:r>
      <w:r w:rsidRPr="00C459CB">
        <w:rPr>
          <w:rFonts w:ascii="Liberation Serif" w:hAnsi="Liberation Serif" w:cs="Liberation Serif"/>
          <w:bCs/>
          <w:sz w:val="24"/>
          <w:szCs w:val="24"/>
        </w:rPr>
        <w:t>1234-п, от 06.03.2019 №</w:t>
      </w:r>
      <w:r w:rsidR="001259AC">
        <w:rPr>
          <w:rFonts w:ascii="Liberation Serif" w:hAnsi="Liberation Serif" w:cs="Liberation Serif"/>
          <w:bCs/>
          <w:sz w:val="24"/>
          <w:szCs w:val="24"/>
        </w:rPr>
        <w:t xml:space="preserve"> </w:t>
      </w:r>
      <w:r w:rsidRPr="00C459CB">
        <w:rPr>
          <w:rFonts w:ascii="Liberation Serif" w:hAnsi="Liberation Serif" w:cs="Liberation Serif"/>
          <w:bCs/>
          <w:sz w:val="24"/>
          <w:szCs w:val="24"/>
        </w:rPr>
        <w:t>339-п</w:t>
      </w:r>
      <w:r w:rsidRPr="00C459CB">
        <w:rPr>
          <w:rFonts w:ascii="Liberation Serif" w:hAnsi="Liberation Serif" w:cs="Liberation Serif"/>
          <w:sz w:val="24"/>
          <w:szCs w:val="24"/>
        </w:rPr>
        <w:t>.</w:t>
      </w:r>
    </w:p>
    <w:p w:rsidR="00243567" w:rsidRPr="00C459CB" w:rsidRDefault="00243567" w:rsidP="00C459CB">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243567" w:rsidRPr="00C459CB"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C459CB" w:rsidRDefault="00243567"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8870B4" w:rsidRDefault="008870B4" w:rsidP="00B76F72">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Исполняющий обязанности</w:t>
      </w:r>
    </w:p>
    <w:p w:rsidR="00243567" w:rsidRPr="00C459CB" w:rsidRDefault="008870B4" w:rsidP="00B76F72">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главы</w:t>
      </w:r>
      <w:r w:rsidR="00243567" w:rsidRPr="00C459CB">
        <w:rPr>
          <w:rFonts w:ascii="Liberation Serif" w:hAnsi="Liberation Serif" w:cs="Liberation Serif"/>
          <w:sz w:val="24"/>
          <w:szCs w:val="24"/>
        </w:rPr>
        <w:t xml:space="preserve"> Невьянского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городского округа                                                                              </w:t>
      </w:r>
      <w:r w:rsidR="008870B4">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w:t>
      </w:r>
      <w:r w:rsidR="008870B4">
        <w:rPr>
          <w:rFonts w:ascii="Liberation Serif" w:hAnsi="Liberation Serif" w:cs="Liberation Serif"/>
          <w:sz w:val="24"/>
          <w:szCs w:val="24"/>
        </w:rPr>
        <w:t xml:space="preserve">С.Л. </w:t>
      </w:r>
      <w:proofErr w:type="spellStart"/>
      <w:r w:rsidR="008870B4">
        <w:rPr>
          <w:rFonts w:ascii="Liberation Serif" w:hAnsi="Liberation Serif" w:cs="Liberation Serif"/>
          <w:sz w:val="24"/>
          <w:szCs w:val="24"/>
        </w:rPr>
        <w:t>Делидов</w:t>
      </w:r>
      <w:proofErr w:type="spellEnd"/>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C459CB" w:rsidTr="00B76F72">
        <w:tc>
          <w:tcPr>
            <w:tcW w:w="5148" w:type="dxa"/>
          </w:tcPr>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243567" w:rsidRPr="00C459CB" w:rsidRDefault="00243567" w:rsidP="00CF200A">
            <w:pPr>
              <w:widowControl w:val="0"/>
              <w:autoSpaceDE w:val="0"/>
              <w:autoSpaceDN w:val="0"/>
              <w:adjustRightInd w:val="0"/>
              <w:spacing w:after="0" w:line="240" w:lineRule="auto"/>
              <w:rPr>
                <w:rFonts w:ascii="Liberation Serif" w:hAnsi="Liberation Serif"/>
                <w:sz w:val="24"/>
                <w:szCs w:val="24"/>
                <w:lang w:eastAsia="ru-RU"/>
              </w:rPr>
            </w:pPr>
            <w:r w:rsidRPr="00C459CB">
              <w:rPr>
                <w:rFonts w:ascii="Liberation Serif" w:hAnsi="Liberation Serif"/>
                <w:sz w:val="24"/>
                <w:szCs w:val="24"/>
                <w:lang w:eastAsia="ru-RU"/>
              </w:rPr>
              <w:t xml:space="preserve">от </w:t>
            </w:r>
            <w:r w:rsidR="00CF200A">
              <w:rPr>
                <w:rFonts w:ascii="Liberation Serif" w:hAnsi="Liberation Serif"/>
                <w:sz w:val="24"/>
                <w:szCs w:val="24"/>
                <w:lang w:eastAsia="ru-RU"/>
              </w:rPr>
              <w:t xml:space="preserve">29.10.2020 </w:t>
            </w:r>
            <w:r w:rsidRPr="00C459CB">
              <w:rPr>
                <w:rFonts w:ascii="Liberation Serif" w:hAnsi="Liberation Serif"/>
                <w:sz w:val="24"/>
                <w:szCs w:val="24"/>
                <w:lang w:eastAsia="ru-RU"/>
              </w:rPr>
              <w:t xml:space="preserve">№ </w:t>
            </w:r>
            <w:r w:rsidR="00CF200A">
              <w:rPr>
                <w:rFonts w:ascii="Liberation Serif" w:hAnsi="Liberation Serif"/>
                <w:sz w:val="24"/>
                <w:szCs w:val="24"/>
                <w:lang w:eastAsia="ru-RU"/>
              </w:rPr>
              <w:t>1469-</w:t>
            </w:r>
            <w:r w:rsidRPr="00C459CB">
              <w:rPr>
                <w:rFonts w:ascii="Liberation Serif" w:hAnsi="Liberation Serif"/>
                <w:sz w:val="24"/>
                <w:szCs w:val="24"/>
                <w:lang w:eastAsia="ru-RU"/>
              </w:rPr>
              <w:t>п</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243567" w:rsidRPr="00C459CB" w:rsidRDefault="00243567" w:rsidP="00157836">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предоставления муниципальной услуги «Признание молодых семей нуждающимися в улучшении жилищных условий»</w:t>
      </w:r>
    </w:p>
    <w:p w:rsidR="00243567" w:rsidRPr="00C459CB" w:rsidRDefault="00243567" w:rsidP="00157836">
      <w:pPr>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243567" w:rsidRPr="00C459CB"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C459CB"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Административный регламент предоставления муниципальной услуги «Признание молодых семей нуждающимися в улучшении жилищных условий» (далее – регламент) устанавливает порядок и стандарт предоставления муниципальной услуги «Признание молодых семей нуждающимися в улучшении жилищных условий» (далее – муниципальная услуга).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243567" w:rsidRPr="00C459CB" w:rsidRDefault="00243567" w:rsidP="008F5EA1">
      <w:pPr>
        <w:spacing w:after="0" w:line="240" w:lineRule="auto"/>
        <w:ind w:firstLine="709"/>
        <w:jc w:val="both"/>
        <w:rPr>
          <w:rFonts w:ascii="Liberation Serif" w:hAnsi="Liberation Serif"/>
          <w:b/>
          <w:bCs/>
          <w:sz w:val="24"/>
          <w:szCs w:val="24"/>
          <w:lang w:eastAsia="ru-RU"/>
        </w:rPr>
      </w:pPr>
      <w:r w:rsidRPr="00C459CB">
        <w:rPr>
          <w:rFonts w:ascii="Liberation Serif" w:hAnsi="Liberation Serif"/>
          <w:sz w:val="24"/>
          <w:szCs w:val="24"/>
          <w:lang w:eastAsia="ru-RU"/>
        </w:rPr>
        <w:t xml:space="preserve">3. Заявителями на получение муниципальной услуги </w:t>
      </w:r>
      <w:r w:rsidRPr="00C459CB">
        <w:rPr>
          <w:rFonts w:ascii="Liberation Serif" w:hAnsi="Liberation Serif"/>
          <w:bCs/>
          <w:sz w:val="24"/>
          <w:szCs w:val="24"/>
          <w:lang w:eastAsia="ru-RU"/>
        </w:rPr>
        <w:t>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Невьянского городского округа, возраст каждого из супругов либо одного родителя в неполной семье не превышает 35 лет</w:t>
      </w:r>
      <w:r w:rsidRPr="00C459CB">
        <w:rPr>
          <w:rFonts w:ascii="Liberation Serif" w:hAnsi="Liberation Serif"/>
          <w:b/>
          <w:bCs/>
          <w:sz w:val="24"/>
          <w:szCs w:val="24"/>
          <w:lang w:eastAsia="ru-RU"/>
        </w:rPr>
        <w:t xml:space="preserve"> </w:t>
      </w:r>
      <w:r w:rsidRPr="00C459CB">
        <w:rPr>
          <w:rFonts w:ascii="Liberation Serif" w:hAnsi="Liberation Serif"/>
          <w:sz w:val="24"/>
          <w:szCs w:val="24"/>
          <w:lang w:eastAsia="ru-RU"/>
        </w:rPr>
        <w:t>(далее –заявитель):</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 xml:space="preserve">От имени заявителя документы для предоставления муниципальной услуги могут быть поданы </w:t>
      </w:r>
      <w:r w:rsidRPr="00C459CB">
        <w:rPr>
          <w:rFonts w:ascii="Liberation Serif" w:hAnsi="Liberation Serif" w:cs="Liberation Serif"/>
          <w:sz w:val="24"/>
          <w:szCs w:val="24"/>
        </w:rPr>
        <w:t>представителем молодой семьи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w:t>
      </w:r>
    </w:p>
    <w:p w:rsidR="00BD023C" w:rsidRDefault="00BD023C" w:rsidP="00BD023C">
      <w:pPr>
        <w:spacing w:after="0" w:line="240" w:lineRule="auto"/>
        <w:rPr>
          <w:rFonts w:ascii="Liberation Serif" w:hAnsi="Liberation Serif"/>
          <w:sz w:val="24"/>
          <w:szCs w:val="24"/>
          <w:lang w:eastAsia="ru-RU"/>
        </w:rPr>
      </w:pPr>
    </w:p>
    <w:p w:rsidR="00243567" w:rsidRPr="00C459CB" w:rsidRDefault="00243567" w:rsidP="00BD023C">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243567" w:rsidRDefault="00243567"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sidR="00BD023C">
        <w:rPr>
          <w:rFonts w:ascii="Liberation Serif" w:hAnsi="Liberation Serif" w:cs="Liberation Serif"/>
          <w:b/>
          <w:sz w:val="24"/>
          <w:szCs w:val="24"/>
          <w:lang w:eastAsia="ru-RU"/>
        </w:rPr>
        <w:t>ии муниципальной услуги</w:t>
      </w:r>
    </w:p>
    <w:p w:rsidR="00BD023C" w:rsidRPr="00BD023C" w:rsidRDefault="00BD023C"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rPr>
        <w:t>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w:t>
      </w:r>
      <w:r>
        <w:rPr>
          <w:rFonts w:ascii="Liberation Serif" w:hAnsi="Liberation Serif" w:cs="Liberation Serif"/>
          <w:sz w:val="24"/>
          <w:szCs w:val="24"/>
        </w:rPr>
        <w:t xml:space="preserve"> городского округа и официального сайта</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rPr>
        <w:lastRenderedPageBreak/>
        <w:t xml:space="preserve">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w:t>
      </w:r>
      <w:r w:rsidRPr="00C459CB">
        <w:rPr>
          <w:rFonts w:ascii="Liberation Serif" w:hAnsi="Liberation Serif" w:cs="Liberation Serif"/>
          <w:sz w:val="24"/>
          <w:szCs w:val="24"/>
          <w:lang w:eastAsia="ru-RU"/>
        </w:rPr>
        <w:fldChar w:fldCharType="begin"/>
      </w:r>
      <w:r w:rsidRPr="00C459CB">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lang w:eastAsia="ru-RU"/>
        </w:rPr>
        <w:instrText xml:space="preserve">" </w:instrText>
      </w:r>
      <w:r w:rsidRPr="00C459CB">
        <w:rPr>
          <w:rFonts w:ascii="Liberation Serif" w:hAnsi="Liberation Serif" w:cs="Liberation Serif"/>
          <w:sz w:val="24"/>
          <w:szCs w:val="24"/>
          <w:lang w:eastAsia="ru-RU"/>
        </w:rPr>
        <w:fldChar w:fldCharType="separate"/>
      </w:r>
      <w:r w:rsidRPr="00C459CB">
        <w:rPr>
          <w:rFonts w:ascii="Liberation Serif" w:hAnsi="Liberation Serif" w:cs="Liberation Serif"/>
          <w:color w:val="0000FF"/>
          <w:sz w:val="24"/>
          <w:szCs w:val="24"/>
          <w:lang w:eastAsia="ru-RU"/>
        </w:rPr>
        <w:t>http://nevyansk66.ru/</w:t>
      </w:r>
      <w:r w:rsidRPr="00C459CB">
        <w:rPr>
          <w:rFonts w:ascii="Liberation Serif" w:hAnsi="Liberation Serif" w:cs="Liberation Serif"/>
          <w:sz w:val="24"/>
          <w:szCs w:val="24"/>
          <w:lang w:eastAsia="ru-RU"/>
        </w:rPr>
        <w:fldChar w:fldCharType="end"/>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1" w:history="1">
        <w:r w:rsidRPr="00C459CB">
          <w:rPr>
            <w:rFonts w:ascii="Liberation Serif" w:hAnsi="Liberation Serif" w:cs="Liberation Serif"/>
            <w:color w:val="0000FF"/>
            <w:sz w:val="24"/>
            <w:szCs w:val="24"/>
            <w:lang w:eastAsia="ru-RU"/>
          </w:rPr>
          <w:t>www.mfc66.ru</w:t>
        </w:r>
      </w:hyperlink>
      <w:r w:rsidRPr="00C459CB">
        <w:rPr>
          <w:rFonts w:ascii="Liberation Serif" w:hAnsi="Liberation Serif" w:cs="Liberation Serif"/>
          <w:sz w:val="24"/>
          <w:szCs w:val="24"/>
          <w:lang w:eastAsia="ru-RU"/>
        </w:rPr>
        <w:t>)</w:t>
      </w:r>
      <w:r w:rsidRPr="00C459CB">
        <w:rPr>
          <w:rFonts w:ascii="Liberation Serif" w:hAnsi="Liberation Serif" w:cs="Liberation Serif"/>
          <w:sz w:val="24"/>
          <w:szCs w:val="24"/>
        </w:rPr>
        <w:t>, а также предоставляется непосредственно работниками Комитета при личном приеме, а также по телефону.</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3567" w:rsidRPr="00C459CB" w:rsidRDefault="00243567" w:rsidP="00B76F7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C459CB">
        <w:rPr>
          <w:rFonts w:ascii="Liberation Serif" w:hAnsi="Liberation Serif" w:cs="Liberation Serif"/>
          <w:sz w:val="24"/>
          <w:szCs w:val="24"/>
        </w:rPr>
        <w:t>автоинформирования</w:t>
      </w:r>
      <w:proofErr w:type="spellEnd"/>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5A0C85">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sidR="005A0C85">
        <w:rPr>
          <w:rFonts w:ascii="Liberation Serif" w:hAnsi="Liberation Serif" w:cs="Liberation Serif"/>
          <w:b/>
          <w:sz w:val="24"/>
          <w:szCs w:val="24"/>
          <w:lang w:eastAsia="ru-RU"/>
        </w:rPr>
        <w:t>оставления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76"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услуги – «Признание молодых семей нуждающимися в улучшении жилищных условий».</w:t>
      </w:r>
    </w:p>
    <w:p w:rsidR="00243567" w:rsidRPr="00C459CB" w:rsidRDefault="00243567" w:rsidP="00226AF2">
      <w:pPr>
        <w:autoSpaceDE w:val="0"/>
        <w:autoSpaceDN w:val="0"/>
        <w:adjustRightInd w:val="0"/>
        <w:spacing w:after="0" w:line="276"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DA4E27">
        <w:rPr>
          <w:rFonts w:ascii="Liberation Serif" w:hAnsi="Liberation Serif" w:cs="Liberation Serif"/>
          <w:sz w:val="24"/>
          <w:szCs w:val="24"/>
        </w:rPr>
        <w:t>ация). Отраслевой орган, осуществляющий</w:t>
      </w:r>
      <w:r w:rsidRPr="00C459CB">
        <w:rPr>
          <w:rFonts w:ascii="Liberation Serif" w:hAnsi="Liberation Serif" w:cs="Liberation Serif"/>
          <w:sz w:val="24"/>
          <w:szCs w:val="24"/>
        </w:rPr>
        <w:t xml:space="preserve"> организационные мероприятия и подготовку документов по признанию молодых семей нуждающимися в улучшении жилищных условий – комитет по управлению муниципальным имуществом администрации Невьянского городского округа (далее по тексту – Комитет).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C459CB">
        <w:rPr>
          <w:rFonts w:ascii="Liberation Serif" w:hAnsi="Liberation Serif" w:cs="Liberation Serif"/>
          <w:sz w:val="24"/>
          <w:szCs w:val="24"/>
          <w:lang w:eastAsia="ru-RU"/>
        </w:rPr>
        <w:t>Росреестр</w:t>
      </w:r>
      <w:proofErr w:type="spellEnd"/>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w:t>
      </w:r>
      <w:r w:rsidRPr="00C459CB">
        <w:rPr>
          <w:rFonts w:ascii="Arial" w:hAnsi="Arial" w:cs="Arial"/>
          <w:sz w:val="24"/>
          <w:szCs w:val="24"/>
          <w:lang w:eastAsia="ru-RU"/>
        </w:rPr>
        <w:t xml:space="preserve"> </w:t>
      </w:r>
      <w:r w:rsidRPr="00C459CB">
        <w:rPr>
          <w:rFonts w:ascii="Liberation Serif" w:hAnsi="Liberation Serif" w:cs="Liberation Serif"/>
          <w:sz w:val="24"/>
          <w:szCs w:val="24"/>
        </w:rPr>
        <w:t>иные организации, ответственные за регистрацию граждан по м</w:t>
      </w:r>
      <w:r>
        <w:rPr>
          <w:rFonts w:ascii="Liberation Serif" w:hAnsi="Liberation Serif" w:cs="Liberation Serif"/>
          <w:sz w:val="24"/>
          <w:szCs w:val="24"/>
        </w:rPr>
        <w:t>есту жительства либо пребывания;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 нотариусы (в части выдачи доверенностей);</w:t>
      </w:r>
    </w:p>
    <w:p w:rsidR="00243567" w:rsidRPr="00C459CB" w:rsidRDefault="005A0C85" w:rsidP="00B76F72">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w:t>
      </w:r>
      <w:r w:rsidR="00243567" w:rsidRPr="00C459CB">
        <w:rPr>
          <w:rFonts w:ascii="Liberation Serif" w:hAnsi="Liberation Serif" w:cs="Liberation Serif"/>
          <w:sz w:val="24"/>
          <w:szCs w:val="24"/>
        </w:rPr>
        <w:t>) органы записи актов гражданского состояния.</w:t>
      </w:r>
    </w:p>
    <w:p w:rsidR="00243567" w:rsidRPr="00C459CB" w:rsidRDefault="00243567" w:rsidP="00B76F72">
      <w:pPr>
        <w:autoSpaceDE w:val="0"/>
        <w:autoSpaceDN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243567" w:rsidRPr="00C459CB" w:rsidRDefault="00243567" w:rsidP="00F01FEF">
      <w:pPr>
        <w:spacing w:after="0" w:line="240" w:lineRule="auto"/>
        <w:ind w:firstLine="709"/>
        <w:jc w:val="both"/>
        <w:rPr>
          <w:rFonts w:ascii="Liberation Serif" w:hAnsi="Liberation Serif" w:cs="Liberation Serif"/>
          <w:sz w:val="24"/>
          <w:szCs w:val="24"/>
        </w:rPr>
      </w:pPr>
      <w:bookmarkStart w:id="2" w:name="Par70"/>
      <w:bookmarkEnd w:id="2"/>
      <w:r w:rsidRPr="00C459CB">
        <w:rPr>
          <w:rFonts w:ascii="Liberation Serif" w:hAnsi="Liberation Serif"/>
          <w:sz w:val="24"/>
          <w:szCs w:val="24"/>
          <w:lang w:eastAsia="ru-RU"/>
        </w:rPr>
        <w:t xml:space="preserve">1) признание </w:t>
      </w:r>
      <w:r w:rsidR="007E76EC" w:rsidRPr="00C459CB">
        <w:rPr>
          <w:rFonts w:ascii="Liberation Serif" w:hAnsi="Liberation Serif" w:cs="Liberation Serif"/>
          <w:sz w:val="24"/>
          <w:szCs w:val="24"/>
        </w:rPr>
        <w:t>молодой сем</w:t>
      </w:r>
      <w:r w:rsidR="007E76EC">
        <w:rPr>
          <w:rFonts w:ascii="Liberation Serif" w:hAnsi="Liberation Serif" w:cs="Liberation Serif"/>
          <w:sz w:val="24"/>
          <w:szCs w:val="24"/>
        </w:rPr>
        <w:t>ь</w:t>
      </w:r>
      <w:r w:rsidR="007E76EC" w:rsidRPr="00C459CB">
        <w:rPr>
          <w:rFonts w:ascii="Liberation Serif" w:hAnsi="Liberation Serif" w:cs="Liberation Serif"/>
          <w:sz w:val="24"/>
          <w:szCs w:val="24"/>
        </w:rPr>
        <w:t>и,</w:t>
      </w:r>
      <w:r w:rsidRPr="00C459CB">
        <w:rPr>
          <w:rFonts w:ascii="Liberation Serif" w:hAnsi="Liberation Serif" w:cs="Liberation Serif"/>
          <w:sz w:val="24"/>
          <w:szCs w:val="24"/>
        </w:rPr>
        <w:t xml:space="preserve"> нуждающейся в улучшении жилищных условий в виде постановления Администрации;</w:t>
      </w:r>
    </w:p>
    <w:p w:rsidR="00243567" w:rsidRDefault="00243567" w:rsidP="004D6EEE">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w:t>
      </w:r>
      <w:r w:rsidR="007E76EC">
        <w:rPr>
          <w:rFonts w:ascii="Liberation Serif" w:hAnsi="Liberation Serif" w:cs="Liberation Serif"/>
          <w:sz w:val="24"/>
          <w:szCs w:val="24"/>
        </w:rPr>
        <w:t>предоставлении муниципальной услуги в виде письма Администрации</w:t>
      </w:r>
      <w:r w:rsidRPr="00C459CB">
        <w:rPr>
          <w:rFonts w:ascii="Liberation Serif" w:hAnsi="Liberation Serif" w:cs="Liberation Serif"/>
          <w:sz w:val="24"/>
          <w:szCs w:val="24"/>
        </w:rPr>
        <w:t>.</w:t>
      </w:r>
    </w:p>
    <w:p w:rsidR="00243567" w:rsidRPr="00C459CB" w:rsidRDefault="00243567" w:rsidP="004D6EEE">
      <w:pPr>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14. Срок предоставления муниципальной услуги не должен превышать тридцати рабочих дней со дня регистрации письменного обращения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243567" w:rsidRPr="00C459CB" w:rsidRDefault="00243567" w:rsidP="00B76F72">
      <w:pPr>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w:t>
      </w:r>
      <w:hyperlink r:id="rId12"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color w:val="0000FF"/>
          <w:sz w:val="24"/>
          <w:szCs w:val="24"/>
          <w:lang w:eastAsia="ru-RU"/>
        </w:rPr>
        <w:t>.</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6C59E4">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Pr="00C459CB">
        <w:rPr>
          <w:rFonts w:ascii="Liberation Serif" w:hAnsi="Liberation Serif" w:cs="Liberation Serif"/>
          <w:sz w:val="24"/>
          <w:szCs w:val="24"/>
        </w:rPr>
        <w:t xml:space="preserve"> и на Едином портале.</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p>
    <w:p w:rsidR="00243567" w:rsidRDefault="00243567" w:rsidP="00C66EA4">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243567" w:rsidRPr="00C66EA4" w:rsidRDefault="00243567" w:rsidP="00C66EA4">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1 к регламенту);</w:t>
      </w:r>
    </w:p>
    <w:p w:rsidR="00243567" w:rsidRPr="00C459CB" w:rsidRDefault="00243567" w:rsidP="006E05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 свидетельство о расторжении брака (при наличии);</w:t>
      </w:r>
    </w:p>
    <w:p w:rsidR="00243567" w:rsidRPr="00C459CB" w:rsidRDefault="00243567" w:rsidP="00787AD4">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 документ, удостоверяющий права (полномочия) представителя;</w:t>
      </w:r>
    </w:p>
    <w:p w:rsidR="00243567" w:rsidRPr="00C459CB" w:rsidRDefault="00243567" w:rsidP="00EA295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 правоустанавливающие документы на жилое помещение из числа следующих:</w:t>
      </w:r>
    </w:p>
    <w:p w:rsidR="00243567" w:rsidRPr="00C459CB" w:rsidRDefault="00243567" w:rsidP="00EA295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вступивший в законную силу судебный акт (решение суда) в отношении права собственности на жилое помещение;</w:t>
      </w:r>
    </w:p>
    <w:p w:rsidR="00243567" w:rsidRPr="00C459CB" w:rsidRDefault="00243567" w:rsidP="00EA295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безвозмездного пользования жилым помещением для социальной защиты отдельных категорий граждан;</w:t>
      </w:r>
    </w:p>
    <w:p w:rsidR="00243567" w:rsidRPr="00C459CB" w:rsidRDefault="00243567" w:rsidP="00EA295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социального найма жилого помещения;</w:t>
      </w:r>
    </w:p>
    <w:p w:rsidR="00243567" w:rsidRPr="00C459CB" w:rsidRDefault="00243567" w:rsidP="00EA295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найма специализированного жилого помещения;</w:t>
      </w:r>
    </w:p>
    <w:p w:rsidR="00243567" w:rsidRPr="00C459CB" w:rsidRDefault="00243567" w:rsidP="00EA295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купли-продажи жилого помещения;</w:t>
      </w:r>
    </w:p>
    <w:p w:rsidR="00243567" w:rsidRPr="00C459CB" w:rsidRDefault="00243567" w:rsidP="00EF137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мены жилого помещения;</w:t>
      </w:r>
    </w:p>
    <w:p w:rsidR="00243567" w:rsidRPr="00C459CB" w:rsidRDefault="00243567" w:rsidP="00EF137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(акт) приватизации жилого помещения;</w:t>
      </w:r>
    </w:p>
    <w:p w:rsidR="00243567" w:rsidRPr="00C459CB" w:rsidRDefault="00243567" w:rsidP="00EF137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дарения жилого помещения;</w:t>
      </w:r>
    </w:p>
    <w:p w:rsidR="00243567" w:rsidRPr="00C459CB" w:rsidRDefault="00243567" w:rsidP="00EF137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свидетельство о праве на наследство по закону или завещанию;</w:t>
      </w:r>
    </w:p>
    <w:p w:rsidR="00243567" w:rsidRPr="00C459CB" w:rsidRDefault="00243567" w:rsidP="00AE0A0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ордер на вселение в жилое помещение;</w:t>
      </w:r>
    </w:p>
    <w:p w:rsidR="00243567" w:rsidRPr="00C459CB" w:rsidRDefault="00243567" w:rsidP="00AE0A0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найма в частном жилом секторе;</w:t>
      </w:r>
    </w:p>
    <w:p w:rsidR="00243567" w:rsidRPr="00C459CB" w:rsidRDefault="00243567" w:rsidP="004E7BDE">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w:t>
      </w:r>
    </w:p>
    <w:p w:rsidR="00243567" w:rsidRPr="00C459CB" w:rsidRDefault="00243567" w:rsidP="004E7BDE">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справка жилищного или жилищно-строительного кооператива о членстве в них заявителя;</w:t>
      </w:r>
    </w:p>
    <w:p w:rsidR="00243567" w:rsidRPr="00C459CB" w:rsidRDefault="00243567" w:rsidP="004E7BDE">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договор найма жилого помещения в жилищном фонде коммерческого использования;</w:t>
      </w:r>
    </w:p>
    <w:p w:rsidR="00243567" w:rsidRPr="00C459CB" w:rsidRDefault="00243567" w:rsidP="002D00D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7) справки «Невьянское бюро технической инвентаризации и регистрации недвижимости» СОГУП «Областной государственный Центр технической инвентаризации и регистрации недвижимости» (г. Невьянск, ул. Матвеева, д. № 1) о наличии прав на недвижимое имущество и сделок с ним, зарегистрированных до 02.08.1999, на каждого члена семьи (только на родившихся до 02.08.1999 г.);</w:t>
      </w:r>
    </w:p>
    <w:p w:rsidR="00243567" w:rsidRPr="00C459CB" w:rsidRDefault="00243567" w:rsidP="00733EC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8) документы, выдаваемые организациями, входящими в государственную, муниципальную или частную систему здравоохранения, из числа следующих:</w:t>
      </w:r>
    </w:p>
    <w:p w:rsidR="00243567" w:rsidRPr="00C459CB" w:rsidRDefault="00243567" w:rsidP="0099691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справка медицинского учреждения о наличии права на внеочередное получение жилья;</w:t>
      </w:r>
    </w:p>
    <w:p w:rsidR="00243567" w:rsidRPr="00C459CB" w:rsidRDefault="00243567" w:rsidP="0099691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справка медицинского учреждения о праве на дополнительную жилую площадь.</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Документы предоставляются в Комитет или многофункциональный центр предоставления государственных и муниципальных услуг в оригиналах и копиях, сотрудники Комитета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Комитет посредством: </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243567" w:rsidRPr="00C459CB" w:rsidRDefault="00243567" w:rsidP="00586826">
      <w:pPr>
        <w:autoSpaceDE w:val="0"/>
        <w:autoSpaceDN w:val="0"/>
        <w:adjustRightInd w:val="0"/>
        <w:spacing w:after="0" w:line="240" w:lineRule="auto"/>
        <w:ind w:firstLine="709"/>
        <w:jc w:val="both"/>
        <w:rPr>
          <w:rFonts w:ascii="Liberation Serif" w:hAnsi="Liberation Serif" w:cs="Liberation Serif"/>
          <w:sz w:val="24"/>
          <w:szCs w:val="24"/>
        </w:rPr>
      </w:pPr>
      <w:bookmarkStart w:id="3" w:name="_MailEndCompose"/>
      <w:r w:rsidRPr="00C459CB">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правоустанавливающие и </w:t>
      </w:r>
      <w:proofErr w:type="spellStart"/>
      <w:r w:rsidRPr="00C459CB">
        <w:rPr>
          <w:rFonts w:ascii="Liberation Serif" w:hAnsi="Liberation Serif" w:cs="Liberation Serif"/>
          <w:sz w:val="24"/>
          <w:szCs w:val="24"/>
        </w:rPr>
        <w:t>правоподтверждающие</w:t>
      </w:r>
      <w:proofErr w:type="spellEnd"/>
      <w:r w:rsidRPr="00C459CB">
        <w:rPr>
          <w:rFonts w:ascii="Liberation Serif" w:hAnsi="Liberation Serif" w:cs="Liberation Serif"/>
          <w:sz w:val="24"/>
          <w:szCs w:val="24"/>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243567" w:rsidRPr="00C459CB" w:rsidRDefault="00243567" w:rsidP="00320549">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подписью должностного лица, ответственного за регистрацию граждан по месту жительства, подтверждающая(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место жительства гражданина, подающего заявление, и (или) содержащая(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сведения о совместно проживающих с ним лицах, с указанием общей площади, полученная(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не позднее, чем за месяц до даты подачи заявления, в том числе со всех предыдущих мест жительства, за последние 5 лет.</w:t>
      </w:r>
    </w:p>
    <w:p w:rsidR="00243567" w:rsidRPr="00C459CB" w:rsidRDefault="00243567" w:rsidP="00B76F72">
      <w:pPr>
        <w:autoSpaceDE w:val="0"/>
        <w:autoSpaceDN w:val="0"/>
        <w:adjustRightInd w:val="0"/>
        <w:spacing w:after="0" w:line="240" w:lineRule="auto"/>
        <w:ind w:right="30" w:firstLine="720"/>
        <w:jc w:val="both"/>
        <w:rPr>
          <w:rFonts w:ascii="Liberation Serif" w:hAnsi="Liberation Serif"/>
          <w:sz w:val="24"/>
          <w:szCs w:val="24"/>
          <w:lang w:eastAsia="ru-RU"/>
        </w:rPr>
      </w:pPr>
      <w:r w:rsidRPr="00C459CB">
        <w:rPr>
          <w:rFonts w:ascii="Liberation Serif" w:hAnsi="Liberation Serif"/>
          <w:sz w:val="24"/>
          <w:szCs w:val="24"/>
          <w:lang w:eastAsia="ru-RU"/>
        </w:rPr>
        <w:t>4) страховой номер индивидуального лицевого счета (СНИЛС) застрахованного лица с учетом дополнительных сведений о месте рождения, документе, удостоверяющем личность;</w:t>
      </w:r>
    </w:p>
    <w:p w:rsidR="00243567" w:rsidRPr="00C459CB" w:rsidRDefault="00243567" w:rsidP="00B76F72">
      <w:pPr>
        <w:autoSpaceDE w:val="0"/>
        <w:autoSpaceDN w:val="0"/>
        <w:adjustRightInd w:val="0"/>
        <w:spacing w:after="0" w:line="240" w:lineRule="auto"/>
        <w:ind w:right="30" w:firstLine="720"/>
        <w:jc w:val="both"/>
        <w:rPr>
          <w:rFonts w:ascii="Liberation Serif" w:hAnsi="Liberation Serif"/>
          <w:sz w:val="24"/>
          <w:szCs w:val="24"/>
          <w:lang w:eastAsia="ru-RU"/>
        </w:rPr>
      </w:pPr>
      <w:r w:rsidRPr="00C459CB">
        <w:rPr>
          <w:rFonts w:ascii="Liberation Serif" w:hAnsi="Liberation Serif"/>
          <w:sz w:val="24"/>
          <w:szCs w:val="24"/>
          <w:lang w:eastAsia="ru-RU"/>
        </w:rPr>
        <w:t>5) сведения о размере выплат за период (включая пенсию, доплаты, социальные выплаты и выплаты по уходу).</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Непредставление заявителем документов, которые он вправе представить </w:t>
      </w:r>
      <w:r w:rsidRPr="00C459CB">
        <w:rPr>
          <w:rFonts w:ascii="Liberation Serif" w:hAnsi="Liberation Serif"/>
          <w:sz w:val="24"/>
          <w:szCs w:val="24"/>
          <w:lang w:eastAsia="ru-RU"/>
        </w:rPr>
        <w:br/>
        <w:t>по собственной инициативе, не является основанием для отказа в предоставлении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243567" w:rsidRPr="00C459CB" w:rsidRDefault="00243567" w:rsidP="00B76F72">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7F7E32">
        <w:rPr>
          <w:rFonts w:ascii="Liberation Serif" w:hAnsi="Liberation Serif"/>
          <w:sz w:val="24"/>
          <w:szCs w:val="24"/>
          <w:lang w:eastAsia="ru-RU"/>
        </w:rPr>
        <w:t xml:space="preserve">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43567" w:rsidRPr="00C459CB" w:rsidRDefault="00243567" w:rsidP="00021D4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 подчистками, помарками;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предоставление документов в не приемный день.</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 в приеме документов специалист Комитета отказывает в приеме документов.</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243567" w:rsidRPr="00C459CB" w:rsidRDefault="00243567" w:rsidP="00B76F72">
      <w:pPr>
        <w:spacing w:after="0" w:line="240" w:lineRule="auto"/>
        <w:jc w:val="both"/>
        <w:rPr>
          <w:rFonts w:ascii="Liberation Serif" w:hAnsi="Liberation Serif" w:cs="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20. Основания для приостановления предоставления муниципальной услуги отсутствуют.</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21. Основаниями для отказа в предоставлении муниципальной услуги являются: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3"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14" w:history="1">
        <w:r w:rsidRPr="00C459CB">
          <w:rPr>
            <w:rStyle w:val="a3"/>
            <w:rFonts w:ascii="Liberation Serif" w:hAnsi="Liberation Serif"/>
            <w:sz w:val="24"/>
            <w:szCs w:val="24"/>
            <w:u w:val="none"/>
            <w:lang w:eastAsia="ru-RU"/>
          </w:rPr>
          <w:t>пункте 1</w:t>
        </w:r>
        <w:r>
          <w:rPr>
            <w:rStyle w:val="a3"/>
            <w:rFonts w:ascii="Liberation Serif" w:hAnsi="Liberation Serif"/>
            <w:sz w:val="24"/>
            <w:szCs w:val="24"/>
            <w:u w:val="none"/>
            <w:lang w:eastAsia="ru-RU"/>
          </w:rPr>
          <w:t>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25. Максимальный срок ожидания в очереди при подаче запроса </w:t>
      </w:r>
      <w:r w:rsidRPr="00C459CB">
        <w:rPr>
          <w:rFonts w:ascii="Liberation Serif" w:hAnsi="Liberation Serif" w:cs="Liberation Serif"/>
          <w:sz w:val="24"/>
          <w:szCs w:val="24"/>
        </w:rPr>
        <w:br/>
        <w:t>о предоставлении муниципальной услуги и при получении результата муниципальной услуги в Комитете не должен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43567" w:rsidRPr="00C459CB" w:rsidRDefault="00243567" w:rsidP="00B76F72">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Комитет.</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highlight w:val="yellow"/>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29. В помещениях, в которых предоставляется муниципальная услуга, обеспечивается: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C459CB">
        <w:rPr>
          <w:rFonts w:ascii="Liberation Serif" w:hAnsi="Liberation Serif" w:cs="Liberation Serif"/>
          <w:sz w:val="24"/>
          <w:szCs w:val="24"/>
          <w:lang w:eastAsia="ru-RU"/>
        </w:rPr>
        <w:t>банкетками</w:t>
      </w:r>
      <w:proofErr w:type="spellEnd"/>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43567" w:rsidRDefault="00243567" w:rsidP="00B76F72">
      <w:pPr>
        <w:autoSpaceDE w:val="0"/>
        <w:autoSpaceDN w:val="0"/>
        <w:adjustRightInd w:val="0"/>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30. Показателями доступности и качества</w:t>
      </w:r>
      <w:r w:rsidRPr="00C459CB">
        <w:rPr>
          <w:rFonts w:ascii="Liberation Serif" w:hAnsi="Liberation Serif" w:cs="Liberation Serif"/>
          <w:b/>
          <w:sz w:val="24"/>
          <w:szCs w:val="24"/>
        </w:rPr>
        <w:t xml:space="preserve"> </w:t>
      </w:r>
      <w:r w:rsidRPr="00C459CB">
        <w:rPr>
          <w:rFonts w:ascii="Liberation Serif" w:hAnsi="Liberation Serif" w:cs="Liberation Serif"/>
          <w:sz w:val="24"/>
          <w:szCs w:val="24"/>
        </w:rPr>
        <w:t>предоставления муниципальной услуги являются: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3567" w:rsidRPr="00C459CB" w:rsidRDefault="00243567" w:rsidP="00B76F72">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предоставления государственных </w:t>
      </w:r>
      <w:r w:rsidRPr="00C459CB">
        <w:rPr>
          <w:rFonts w:ascii="Liberation Serif" w:hAnsi="Liberation Serif" w:cs="Liberation Serif"/>
          <w:sz w:val="24"/>
          <w:szCs w:val="24"/>
        </w:rPr>
        <w:br/>
        <w:t>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243567" w:rsidRPr="00C459CB" w:rsidRDefault="00243567" w:rsidP="00B76F72">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32. Заявитель имеет право получения муниципальной услуги </w:t>
      </w:r>
      <w:r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243567" w:rsidRPr="00C459CB" w:rsidRDefault="00243567" w:rsidP="00B76F72">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Liberation Serif" w:hAnsi="Liberation Serif" w:cs="Liberation Serif"/>
          <w:b/>
          <w:sz w:val="24"/>
          <w:szCs w:val="24"/>
          <w:lang w:eastAsia="ru-RU"/>
        </w:rPr>
        <w:t xml:space="preserve">. </w:t>
      </w:r>
    </w:p>
    <w:p w:rsidR="00243567" w:rsidRPr="00C459CB"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p>
    <w:p w:rsidR="00243567" w:rsidRPr="00C459CB" w:rsidRDefault="00243567" w:rsidP="00E87DDF">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35.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36.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в обязанности которого входит прием заявления и документов совершает следующие действия:</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полномочия заявителя, в том числе полномочия представителя заявителя действовать от его имени;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19 регламента, сотрудник Комитета возвращает заявителю заявление и приложенные к нему документы и устно разъясняет причину отказа.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37.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при рассмотрении заявления и приложенных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в течение трех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 основании представленных документов и сведений, полученных в ходе межведомственного взаимодействия, специалист жилищного отдела в целях расчета обеспеченности заявителей общей площадью жилого помещения устанавливает следующие факты:</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зарегистрированы члены молодой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собственности членов молодой семьи жилых помещений;</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после проверки представленных сведений и расчета обеспеченности заявителей общей площадью жилого помещения сотрудник Комитета устанавливает право молодой семьи на признание ее нуждающейся в жилых помещениях и готовит проект постановления Администрации о признании молодой семьи нуждающейся в улучшении жилищных условий,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38.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Глава Невьянского городского округа (лицо, исполняющее его полномочия) рассматривает проект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Комитета на доработку с указанием причин возврата.</w:t>
      </w:r>
    </w:p>
    <w:p w:rsidR="00243567" w:rsidRPr="00C459CB" w:rsidRDefault="00243567" w:rsidP="00FB144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39.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651C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В течение 3 рабочих дней с даты издания постановления Администрации о признании молодой семьи нуждающейся в улучшении жилищных условий либо письма об отказе в предоставлении муниципальной услуги, сотрудником Комитета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243567" w:rsidRPr="00C459CB" w:rsidRDefault="00243567" w:rsidP="008340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направление (выдача) заявителю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w:t>
      </w:r>
      <w:hyperlink r:id="rId15" w:history="1">
        <w:r w:rsidRPr="00C459CB">
          <w:rPr>
            <w:rStyle w:val="a3"/>
            <w:rFonts w:ascii="Liberation Serif" w:hAnsi="Liberation Serif" w:cs="Liberation Serif"/>
            <w:bCs/>
            <w:sz w:val="24"/>
            <w:szCs w:val="24"/>
            <w:u w:val="none"/>
            <w:lang w:eastAsia="ru-RU"/>
          </w:rPr>
          <w:t>статьей 51</w:t>
        </w:r>
      </w:hyperlink>
      <w:r w:rsidRPr="00C459CB">
        <w:rPr>
          <w:rFonts w:ascii="Liberation Serif" w:hAnsi="Liberation Serif" w:cs="Liberation Serif"/>
          <w:bCs/>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по Невьянскому городскому округу.</w:t>
      </w:r>
    </w:p>
    <w:p w:rsidR="00243567" w:rsidRPr="00C459CB" w:rsidRDefault="00243567" w:rsidP="00B76F72">
      <w:pPr>
        <w:autoSpaceDE w:val="0"/>
        <w:autoSpaceDN w:val="0"/>
        <w:adjustRightInd w:val="0"/>
        <w:spacing w:after="0" w:line="240" w:lineRule="auto"/>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административных процедур (действий) </w:t>
      </w:r>
      <w:r w:rsidRPr="00C459CB">
        <w:rPr>
          <w:rFonts w:ascii="Liberation Serif" w:hAnsi="Liberation Serif" w:cs="Liberation Serif"/>
          <w:b/>
          <w:sz w:val="24"/>
          <w:szCs w:val="24"/>
        </w:rPr>
        <w:b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Единого портала</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40. Исчерпывающий перечень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представление в установленном порядке информации заявителям </w:t>
      </w:r>
      <w:r w:rsidRPr="00C459CB">
        <w:rPr>
          <w:rFonts w:ascii="Liberation Serif" w:hAnsi="Liberation Serif" w:cs="Liberation Serif"/>
          <w:sz w:val="24"/>
          <w:szCs w:val="24"/>
        </w:rPr>
        <w:b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Комитет,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оплата государственной пошлины за предоставление муниципальной услуги и уплата иных платежей, взимаемых в соответствии </w:t>
      </w:r>
      <w:r w:rsidRPr="00C459CB">
        <w:rPr>
          <w:rFonts w:ascii="Liberation Serif" w:hAnsi="Liberation Serif" w:cs="Liberation Serif"/>
          <w:sz w:val="24"/>
          <w:szCs w:val="24"/>
          <w:lang w:eastAsia="ru-RU"/>
        </w:rPr>
        <w:br/>
        <w:t>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получение заявителем сведений о ходе выполнения запроса </w:t>
      </w:r>
      <w:r w:rsidRPr="00C459CB">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взаимодействие Комитета, предоставляющего муниципальную услугу, </w:t>
      </w:r>
      <w:r w:rsidRPr="00C459CB">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9) осуществление оценки качества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 xml:space="preserve">41. Представление в установленном порядке информации заявителям </w:t>
      </w:r>
      <w:r w:rsidRPr="00B55D32">
        <w:rPr>
          <w:rFonts w:ascii="Liberation Serif" w:hAnsi="Liberation Serif" w:cs="Liberation Serif"/>
          <w:sz w:val="24"/>
          <w:szCs w:val="24"/>
        </w:rPr>
        <w:b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предоставлении муниципальной услуги размещается </w:t>
      </w:r>
      <w:r w:rsidRPr="00C459CB">
        <w:rPr>
          <w:rFonts w:ascii="Liberation Serif" w:hAnsi="Liberation Serif" w:cs="Liberation Serif"/>
          <w:sz w:val="24"/>
          <w:szCs w:val="24"/>
          <w:lang w:eastAsia="ru-RU"/>
        </w:rPr>
        <w:br/>
        <w:t xml:space="preserve">на Едином портале, </w:t>
      </w:r>
      <w:r w:rsidR="00CB4058">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sidR="00C817EB">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sidR="00C817EB">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67" w:rsidRPr="00B55D32" w:rsidRDefault="00243567" w:rsidP="00B76F72">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42. Запись на прием в Комитет, предоставляющий муниципальную 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sidR="00C817EB">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C459CB">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459CB">
        <w:rPr>
          <w:rFonts w:ascii="Liberation Serif" w:hAnsi="Liberation Serif" w:cs="Liberation Serif"/>
          <w:sz w:val="24"/>
          <w:szCs w:val="24"/>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44. Прием и регистрация Комитетом, предоставляющим муниципальную услугу, запроса и иных документов, необходимых для предоставления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Срок регистрации запроса – один рабочий день.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C459CB">
        <w:rPr>
          <w:rFonts w:ascii="Liberation Serif" w:hAnsi="Liberation Serif" w:cs="Liberation Serif"/>
          <w:sz w:val="24"/>
          <w:szCs w:val="24"/>
          <w:lang w:eastAsia="ru-RU"/>
        </w:rPr>
        <w:br/>
        <w:t xml:space="preserve">и регистрации работником Комитета электронных документов, необходимых </w:t>
      </w:r>
      <w:r w:rsidRPr="00C459CB">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sidR="00353B5F">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настоящего регламента, а также осуществляются следующие 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4. Прием и регистрация запроса осуществляются сотрудником Комитета ответственным за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Государственная пошлина за предоставление муниципальной услуги </w:t>
      </w:r>
      <w:r w:rsidRPr="00C459CB">
        <w:rPr>
          <w:rFonts w:ascii="Liberation Serif" w:hAnsi="Liberation Serif" w:cs="Liberation Serif"/>
          <w:sz w:val="24"/>
          <w:szCs w:val="24"/>
          <w:lang w:eastAsia="ru-RU"/>
        </w:rPr>
        <w:br/>
        <w:t>не предусмотрена.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46. Получение заявителем сведений о ходе выполнения запроса </w:t>
      </w:r>
      <w:r w:rsidRPr="00B55D32">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47.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hyperlink r:id="rId16"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C459CB">
        <w:rPr>
          <w:rFonts w:ascii="Liberation Serif" w:hAnsi="Liberation Serif" w:cs="Liberation Serif"/>
          <w:sz w:val="24"/>
          <w:szCs w:val="24"/>
          <w:lang w:eastAsia="ru-RU"/>
        </w:rPr>
        <w:b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административных процедур (действий)</w:t>
      </w:r>
    </w:p>
    <w:p w:rsidR="00243567" w:rsidRPr="00C459CB" w:rsidRDefault="00243567" w:rsidP="005C51A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50. Порядок выполнения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полном объеме и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посредством 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r w:rsidRPr="00C459CB">
        <w:rPr>
          <w:rFonts w:ascii="Liberation Serif" w:hAnsi="Liberation Serif" w:cs="Liberation Serif"/>
          <w:sz w:val="24"/>
          <w:szCs w:val="24"/>
        </w:rPr>
        <w:b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C459CB">
        <w:rPr>
          <w:rFonts w:ascii="Liberation Serif" w:hAnsi="Liberation Serif" w:cs="Liberation Serif"/>
          <w:sz w:val="24"/>
          <w:szCs w:val="24"/>
        </w:rPr>
        <w:b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Комитета,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 xml:space="preserve">51. Прием запросов заявителей о предоставлении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 </w:t>
      </w:r>
      <w:r w:rsidRPr="005142BE">
        <w:rPr>
          <w:rFonts w:ascii="Liberation Serif" w:hAnsi="Liberation Serif" w:cs="Liberation Serif"/>
          <w:sz w:val="24"/>
          <w:szCs w:val="24"/>
        </w:rPr>
        <w:br/>
        <w:t xml:space="preserve">и иных документов, необходимых для предоставления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предоставления государственных </w:t>
      </w:r>
      <w:r w:rsidRPr="00C459CB">
        <w:rPr>
          <w:rFonts w:ascii="Liberation Serif" w:hAnsi="Liberation Serif" w:cs="Liberation Serif"/>
          <w:sz w:val="24"/>
          <w:szCs w:val="24"/>
        </w:rPr>
        <w:br/>
        <w:t>и муниципальных услуг</w:t>
      </w:r>
      <w:r w:rsidRPr="00C459CB">
        <w:rPr>
          <w:rFonts w:ascii="Liberation Serif" w:hAnsi="Liberation Serif" w:cs="Liberation Serif"/>
          <w:sz w:val="24"/>
          <w:szCs w:val="24"/>
          <w:lang w:eastAsia="ru-RU"/>
        </w:rPr>
        <w:t xml:space="preserve"> под подпись заявителя делает в «Запросе заявителя </w:t>
      </w:r>
      <w:r w:rsidRPr="00C459CB">
        <w:rPr>
          <w:rFonts w:ascii="Liberation Serif" w:hAnsi="Liberation Serif" w:cs="Liberation Serif"/>
          <w:sz w:val="24"/>
          <w:szCs w:val="24"/>
          <w:lang w:eastAsia="ru-RU"/>
        </w:rPr>
        <w:br/>
        <w:t>на организацию предоставления государственных и муниципальных услуг» соответствующую запись.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52.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 xml:space="preserve">в запросе, в том числе в комплексном запросе государственных и (или) муниципальных услуг, направление заявления и документов </w:t>
      </w:r>
      <w:r w:rsidRPr="00C459CB">
        <w:rPr>
          <w:rFonts w:ascii="Liberation Serif" w:hAnsi="Liberation Serif" w:cs="Liberation Serif"/>
          <w:sz w:val="24"/>
          <w:szCs w:val="24"/>
          <w:lang w:eastAsia="ru-RU"/>
        </w:rPr>
        <w:b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r>
      <w:r w:rsidRPr="00C459CB">
        <w:rPr>
          <w:rFonts w:ascii="Liberation Serif" w:hAnsi="Liberation Serif" w:cs="Liberation Serif"/>
          <w:sz w:val="24"/>
          <w:szCs w:val="24"/>
          <w:lang w:eastAsia="ru-RU"/>
        </w:rPr>
        <w:br/>
        <w:t>его в Комитет</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53. П</w:t>
      </w:r>
      <w:r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Pr="005142BE">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предоставления государственных </w:t>
      </w:r>
      <w:r w:rsidRPr="00C459CB">
        <w:rPr>
          <w:rFonts w:ascii="Liberation Serif" w:hAnsi="Liberation Serif" w:cs="Liberation Serif"/>
          <w:sz w:val="24"/>
          <w:szCs w:val="24"/>
          <w:lang w:eastAsia="ru-RU"/>
        </w:rPr>
        <w:b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также по иным вопросам, связанным</w:t>
      </w:r>
      <w:r w:rsidRPr="00C459CB">
        <w:rPr>
          <w:rFonts w:ascii="Liberation Serif" w:hAnsi="Liberation Serif" w:cs="Liberation Serif"/>
          <w:sz w:val="24"/>
          <w:szCs w:val="24"/>
        </w:rPr>
        <w:br/>
        <w:t xml:space="preserve"> 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lang w:eastAsia="ru-RU"/>
        </w:rPr>
        <w:t xml:space="preserve">54. Выдача заявителю результата предоставления </w:t>
      </w:r>
      <w:r w:rsidRPr="005142BE">
        <w:rPr>
          <w:rFonts w:ascii="Liberation Serif" w:hAnsi="Liberation Serif" w:cs="Liberation Serif"/>
          <w:sz w:val="24"/>
          <w:szCs w:val="24"/>
        </w:rPr>
        <w:t>муниципальной</w:t>
      </w:r>
      <w:r w:rsidRPr="005142BE">
        <w:rPr>
          <w:rFonts w:ascii="Liberation Serif" w:hAnsi="Liberation Serif" w:cs="Liberation Serif"/>
          <w:sz w:val="24"/>
          <w:szCs w:val="24"/>
          <w:lang w:eastAsia="ru-RU"/>
        </w:rPr>
        <w:t xml:space="preserve"> услуги, полученного из органа, предоставляющего </w:t>
      </w:r>
      <w:r w:rsidRPr="005142BE">
        <w:rPr>
          <w:rFonts w:ascii="Liberation Serif" w:hAnsi="Liberation Serif" w:cs="Liberation Serif"/>
          <w:sz w:val="24"/>
          <w:szCs w:val="24"/>
        </w:rPr>
        <w:t>муниципальную</w:t>
      </w:r>
      <w:r w:rsidRPr="005142BE">
        <w:rPr>
          <w:rFonts w:ascii="Liberation Serif" w:hAnsi="Liberation Serif" w:cs="Liberation Serif"/>
          <w:sz w:val="24"/>
          <w:szCs w:val="24"/>
          <w:lang w:eastAsia="ru-RU"/>
        </w:rPr>
        <w:t xml:space="preserve"> услугу на бумажном</w:t>
      </w:r>
      <w:r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Комитет</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 xml:space="preserve">обеспечивает передачу в </w:t>
      </w:r>
      <w:r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C459CB">
        <w:rPr>
          <w:rFonts w:ascii="Liberation Serif" w:hAnsi="Liberation Serif" w:cs="Liberation Serif"/>
          <w:sz w:val="24"/>
          <w:szCs w:val="24"/>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 течение двух рабочих дней со дня их оформления.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доставка уведомления об отказе </w:t>
      </w:r>
      <w:r w:rsidRPr="00C459CB">
        <w:rPr>
          <w:rFonts w:ascii="Liberation Serif" w:hAnsi="Liberation Serif" w:cs="Liberation Serif"/>
          <w:sz w:val="24"/>
          <w:szCs w:val="24"/>
          <w:lang w:eastAsia="ru-RU"/>
        </w:rPr>
        <w:br/>
        <w:t xml:space="preserve">в приеме документов либо результата предоставления услуги на бумажных носителях от Комитета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Комитет </w:t>
      </w:r>
      <w:r w:rsidRPr="00C459CB">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b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C459CB">
        <w:rPr>
          <w:rFonts w:ascii="Liberation Serif" w:hAnsi="Liberation Serif" w:cs="Liberation Serif"/>
          <w:sz w:val="24"/>
          <w:szCs w:val="24"/>
          <w:lang w:eastAsia="ru-RU"/>
        </w:rPr>
        <w:t xml:space="preserve">Комитетом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По требованию заявителя вместе с экземпляром электронного документа </w:t>
      </w:r>
      <w:r w:rsidRPr="00C459CB">
        <w:rPr>
          <w:rFonts w:ascii="Liberation Serif" w:hAnsi="Liberation Serif" w:cs="Liberation Serif"/>
          <w:sz w:val="24"/>
          <w:szCs w:val="24"/>
          <w:lang w:eastAsia="ru-RU"/>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 xml:space="preserve"> </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243567" w:rsidRPr="00C459CB" w:rsidRDefault="00243567" w:rsidP="00B76F72">
      <w:pPr>
        <w:autoSpaceDE w:val="0"/>
        <w:autoSpaceDN w:val="0"/>
        <w:adjustRightInd w:val="0"/>
        <w:spacing w:after="0" w:line="240" w:lineRule="auto"/>
        <w:outlineLvl w:val="1"/>
        <w:rPr>
          <w:rFonts w:ascii="Liberation Serif" w:hAnsi="Liberation Serif" w:cs="Liberation Serif"/>
          <w:b/>
          <w:sz w:val="24"/>
          <w:szCs w:val="24"/>
        </w:rPr>
      </w:pP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55.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Pr>
          <w:rFonts w:ascii="Liberation Serif" w:hAnsi="Liberation Serif" w:cs="Liberation Serif"/>
          <w:sz w:val="24"/>
          <w:szCs w:val="24"/>
          <w:lang w:eastAsia="ru-RU"/>
        </w:rPr>
        <w:t>форма заявления в приложении № 2</w:t>
      </w:r>
      <w:r w:rsidRPr="00C459CB">
        <w:rPr>
          <w:rFonts w:ascii="Liberation Serif" w:hAnsi="Liberation Serif" w:cs="Liberation Serif"/>
          <w:sz w:val="24"/>
          <w:szCs w:val="24"/>
          <w:lang w:eastAsia="ru-RU"/>
        </w:rPr>
        <w:t xml:space="preserve"> к регламенту).</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56.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57. Критерием принятия решения по административной процедуре является наличие или отсутствие таких опечаток и (или) ошибок.</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58.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59.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60.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3567" w:rsidRPr="00C459CB" w:rsidRDefault="00243567" w:rsidP="001B350F">
      <w:pPr>
        <w:widowControl w:val="0"/>
        <w:autoSpaceDE w:val="0"/>
        <w:autoSpaceDN w:val="0"/>
        <w:adjustRightInd w:val="0"/>
        <w:spacing w:after="0" w:line="240" w:lineRule="auto"/>
        <w:ind w:right="50"/>
        <w:jc w:val="both"/>
        <w:outlineLvl w:val="1"/>
        <w:rPr>
          <w:rFonts w:ascii="Liberation Serif" w:hAnsi="Liberation Serif"/>
          <w:b/>
          <w:bCs/>
          <w:sz w:val="24"/>
          <w:szCs w:val="24"/>
        </w:rPr>
      </w:pPr>
    </w:p>
    <w:p w:rsidR="00243567" w:rsidRPr="00C459CB" w:rsidRDefault="00243567" w:rsidP="00B76F72">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4" w:name="Par322"/>
      <w:bookmarkEnd w:id="4"/>
      <w:r w:rsidRPr="00C459CB">
        <w:rPr>
          <w:rFonts w:ascii="Liberation Serif" w:hAnsi="Liberation Serif" w:cs="Liberation Serif"/>
          <w:b/>
          <w:sz w:val="24"/>
          <w:szCs w:val="24"/>
        </w:rPr>
        <w:t>Раздел 4. Формы контроля за предоставлением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62.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 xml:space="preserve">63. Текущий контроль осуществляется при визировании, согласовании </w:t>
      </w:r>
      <w:r w:rsidRPr="00C459CB">
        <w:rPr>
          <w:rFonts w:ascii="Liberation Serif" w:hAnsi="Liberation Serif" w:cs="Liberation Serif"/>
          <w:sz w:val="24"/>
          <w:szCs w:val="24"/>
        </w:rPr>
        <w:br/>
        <w:t>и подписании документов, оформляемых в процессе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459CB">
        <w:rPr>
          <w:rFonts w:ascii="Liberation Serif" w:hAnsi="Liberation Serif" w:cs="Liberation Serif"/>
          <w:b/>
          <w:sz w:val="24"/>
          <w:szCs w:val="24"/>
        </w:rPr>
        <w:br/>
        <w:t>в том числе порядок и формы контроля за полнотой и качеством предоставления муниципальной услуги</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65.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66.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67. Результаты проверок оформляются в виде акта, в котором отмечаются выявленные недостатки и предложения по их устранению.</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sidR="00293934">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69. Сотрудник </w:t>
      </w:r>
      <w:r w:rsidRPr="00C459CB">
        <w:rPr>
          <w:rFonts w:ascii="Liberation Serif" w:hAnsi="Liberation Serif" w:cs="Liberation Serif"/>
          <w:sz w:val="24"/>
          <w:szCs w:val="24"/>
          <w:lang w:eastAsia="ru-RU"/>
        </w:rPr>
        <w:t>Комитета</w:t>
      </w:r>
      <w:r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70. Сотрудник </w:t>
      </w:r>
      <w:r w:rsidRPr="00C459CB">
        <w:rPr>
          <w:rFonts w:ascii="Liberation Serif" w:hAnsi="Liberation Serif" w:cs="Liberation Serif"/>
          <w:sz w:val="24"/>
          <w:szCs w:val="24"/>
          <w:lang w:eastAsia="ru-RU"/>
        </w:rPr>
        <w:t>Комитета</w:t>
      </w:r>
      <w:r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71. Персональная ответственность сотрудника </w:t>
      </w:r>
      <w:r w:rsidRPr="00C459CB">
        <w:rPr>
          <w:rFonts w:ascii="Liberation Serif" w:hAnsi="Liberation Serif" w:cs="Liberation Serif"/>
          <w:sz w:val="24"/>
          <w:szCs w:val="24"/>
          <w:lang w:eastAsia="ru-RU"/>
        </w:rPr>
        <w:t xml:space="preserve">Комитета </w:t>
      </w:r>
      <w:r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p>
    <w:p w:rsidR="00243567" w:rsidRPr="00C459CB" w:rsidRDefault="00243567" w:rsidP="00293934">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контроля за предоставлением муниципальной услуги,</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72. Контроль за предоставлением муниципальной услуги осуществляется </w:t>
      </w:r>
      <w:r w:rsidRPr="00C459CB">
        <w:rPr>
          <w:rFonts w:ascii="Liberation Serif" w:hAnsi="Liberation Serif" w:cs="Liberation Serif"/>
          <w:sz w:val="24"/>
          <w:szCs w:val="24"/>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Pr="00C459CB">
        <w:rPr>
          <w:rFonts w:ascii="Liberation Serif" w:hAnsi="Liberation Serif" w:cs="Liberation Serif"/>
          <w:sz w:val="24"/>
          <w:szCs w:val="24"/>
          <w:lang w:eastAsia="ru-RU"/>
        </w:rPr>
        <w:t>администрации Невьянского городского округа</w:t>
      </w:r>
      <w:r w:rsidRPr="00C459CB">
        <w:rPr>
          <w:rFonts w:ascii="Liberation Serif" w:hAnsi="Liberation Serif" w:cs="Liberation Serif"/>
          <w:sz w:val="24"/>
          <w:szCs w:val="24"/>
        </w:rPr>
        <w:t xml:space="preserve"> нормативных правовых актов, а также положений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жалоб по фактам нарушения должностными лицами Комитета свобод или законных интересов заявителей.</w:t>
      </w:r>
    </w:p>
    <w:p w:rsidR="00243567" w:rsidRDefault="00243567" w:rsidP="0073363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459CB">
        <w:rPr>
          <w:rFonts w:ascii="Liberation Serif" w:hAnsi="Liberation Serif" w:cs="Liberation Serif"/>
          <w:sz w:val="24"/>
          <w:szCs w:val="24"/>
          <w:lang w:eastAsia="ru-RU"/>
        </w:rPr>
        <w:t>администрации Невьянского городского округа</w:t>
      </w:r>
      <w:r w:rsidRPr="00C459CB">
        <w:rPr>
          <w:rFonts w:ascii="Liberation Serif"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3BDD" w:rsidRPr="00C459CB" w:rsidRDefault="00803BDD" w:rsidP="0073363D">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293934" w:rsidRDefault="00243567" w:rsidP="008467C1">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sidR="00480A56">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sidR="009065DE" w:rsidRPr="00293934">
        <w:rPr>
          <w:rFonts w:ascii="Liberation Serif" w:hAnsi="Liberation Serif" w:cs="Liberation Serif"/>
          <w:b/>
          <w:sz w:val="24"/>
          <w:szCs w:val="24"/>
          <w:lang w:eastAsia="ru-RU"/>
        </w:rPr>
        <w:t xml:space="preserve"> </w:t>
      </w:r>
      <w:r w:rsidRPr="00293934">
        <w:rPr>
          <w:rFonts w:ascii="Liberation Serif" w:hAnsi="Liberation Serif" w:cs="Liberation Serif"/>
          <w:b/>
          <w:sz w:val="24"/>
          <w:szCs w:val="24"/>
          <w:lang w:eastAsia="ru-RU"/>
        </w:rPr>
        <w:t>и муниципальных</w:t>
      </w:r>
      <w:r w:rsidR="009065DE" w:rsidRPr="00293934">
        <w:rPr>
          <w:rFonts w:ascii="Liberation Serif" w:hAnsi="Liberation Serif" w:cs="Liberation Serif"/>
          <w:b/>
          <w:sz w:val="24"/>
          <w:szCs w:val="24"/>
          <w:lang w:eastAsia="ru-RU"/>
        </w:rPr>
        <w:t xml:space="preserve"> услуг. </w:t>
      </w:r>
      <w:r w:rsidRPr="00293934">
        <w:rPr>
          <w:rFonts w:ascii="Liberation Serif" w:hAnsi="Liberation Serif" w:cs="Liberation Serif"/>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74. </w:t>
      </w:r>
      <w:r w:rsidRPr="00C459CB">
        <w:rPr>
          <w:rFonts w:ascii="Liberation Serif" w:hAnsi="Liberation Serif" w:cs="Liberation Serif"/>
          <w:sz w:val="24"/>
          <w:szCs w:val="24"/>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243567" w:rsidRPr="00C459CB" w:rsidRDefault="00243567" w:rsidP="00B76F72">
      <w:pPr>
        <w:spacing w:after="0" w:line="240" w:lineRule="auto"/>
        <w:rPr>
          <w:rFonts w:ascii="Liberation Serif" w:hAnsi="Liberation Serif" w:cs="Liberation Serif"/>
          <w:b/>
          <w:sz w:val="24"/>
          <w:szCs w:val="24"/>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75. В случае обжалования решений и действий (бездействия)</w:t>
      </w:r>
      <w:r w:rsidRPr="00C459CB">
        <w:rPr>
          <w:rFonts w:ascii="Liberation Serif" w:hAnsi="Liberation Serif"/>
          <w:sz w:val="24"/>
          <w:szCs w:val="24"/>
          <w:lang w:eastAsia="ru-RU"/>
        </w:rPr>
        <w:t xml:space="preserve"> сотрудников Комитета</w:t>
      </w:r>
      <w:r w:rsidRPr="00C459CB">
        <w:rPr>
          <w:rFonts w:ascii="Liberation Serif" w:hAnsi="Liberation Serif"/>
          <w:sz w:val="24"/>
          <w:szCs w:val="24"/>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w:t>
      </w: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 xml:space="preserve">76.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либо в электронной форме. </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77.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78.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79.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стендах в местах предоставления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17" w:history="1">
        <w:r w:rsidRPr="00C459CB">
          <w:rPr>
            <w:rFonts w:ascii="Liberation Serif" w:hAnsi="Liberation Serif" w:cs="Liberation Serif"/>
            <w:color w:val="0000FF"/>
            <w:sz w:val="24"/>
            <w:szCs w:val="24"/>
            <w:u w:val="single"/>
          </w:rPr>
          <w:t>http://mfc66.ru/</w:t>
        </w:r>
      </w:hyperlink>
      <w:r w:rsidRPr="00C459CB">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w:t>
      </w:r>
      <w:hyperlink r:id="rId18" w:history="1">
        <w:r w:rsidRPr="00C459CB">
          <w:rPr>
            <w:rFonts w:ascii="Liberation Serif" w:hAnsi="Liberation Serif" w:cs="Liberation Serif"/>
            <w:color w:val="0000FF"/>
            <w:sz w:val="24"/>
            <w:szCs w:val="24"/>
            <w:u w:val="single"/>
          </w:rPr>
          <w:t>http://dis.midural.ru/</w:t>
        </w:r>
      </w:hyperlink>
      <w:r w:rsidRPr="00C459CB">
        <w:rPr>
          <w:rFonts w:ascii="Liberation Serif" w:hAnsi="Liberation Serif" w:cs="Liberation Serif"/>
          <w:sz w:val="24"/>
          <w:szCs w:val="24"/>
        </w:rPr>
        <w:t>);</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243567" w:rsidRPr="00C459CB" w:rsidRDefault="00243567" w:rsidP="00B76F72">
      <w:pPr>
        <w:spacing w:after="0" w:line="240" w:lineRule="auto"/>
        <w:jc w:val="both"/>
        <w:rPr>
          <w:rFonts w:ascii="Liberation Serif" w:hAnsi="Liberation Serif" w:cs="Liberation Serif"/>
          <w:b/>
          <w:sz w:val="24"/>
          <w:szCs w:val="24"/>
          <w:lang w:eastAsia="ru-RU"/>
        </w:rPr>
      </w:pP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43567" w:rsidRPr="00C459CB" w:rsidRDefault="00243567" w:rsidP="008A3861">
      <w:pPr>
        <w:widowControl w:val="0"/>
        <w:autoSpaceDE w:val="0"/>
        <w:autoSpaceDN w:val="0"/>
        <w:spacing w:after="0" w:line="240" w:lineRule="auto"/>
        <w:rPr>
          <w:rFonts w:ascii="Liberation Serif" w:hAnsi="Liberation Serif" w:cs="Liberation Serif"/>
          <w:sz w:val="24"/>
          <w:szCs w:val="24"/>
          <w:lang w:eastAsia="ru-RU"/>
        </w:rPr>
      </w:pPr>
    </w:p>
    <w:p w:rsidR="00243567" w:rsidRPr="00C459CB" w:rsidRDefault="00243567" w:rsidP="00B76F72">
      <w:pPr>
        <w:widowControl w:val="0"/>
        <w:autoSpaceDE w:val="0"/>
        <w:autoSpaceDN w:val="0"/>
        <w:spacing w:after="0" w:line="240" w:lineRule="auto"/>
        <w:ind w:firstLine="709"/>
        <w:jc w:val="both"/>
        <w:rPr>
          <w:rFonts w:ascii="Liberation Serif" w:hAnsi="Liberation Serif" w:cs="Liberation Serif"/>
          <w:b/>
          <w:sz w:val="24"/>
          <w:szCs w:val="24"/>
          <w:lang w:eastAsia="ru-RU"/>
        </w:rPr>
      </w:pPr>
      <w:r w:rsidRPr="00C459CB">
        <w:rPr>
          <w:rFonts w:ascii="Liberation Serif" w:hAnsi="Liberation Serif" w:cs="Liberation Serif"/>
          <w:sz w:val="24"/>
          <w:szCs w:val="24"/>
          <w:lang w:eastAsia="ru-RU"/>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sidR="00B4725A">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Свердловской области от 22.11.2018</w:t>
      </w:r>
      <w:r w:rsidRPr="00C459CB">
        <w:rPr>
          <w:rFonts w:ascii="Liberation Serif"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sidR="00B4725A">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243567" w:rsidRDefault="00243567" w:rsidP="00CF70F7">
      <w:pPr>
        <w:spacing w:after="0" w:line="240" w:lineRule="auto"/>
        <w:ind w:right="50" w:firstLine="567"/>
        <w:jc w:val="both"/>
        <w:rPr>
          <w:rFonts w:ascii="Liberation Serif" w:hAnsi="Liberation Serif" w:cs="Liberation Serif"/>
          <w:sz w:val="24"/>
          <w:szCs w:val="24"/>
        </w:rPr>
      </w:pPr>
      <w:bookmarkStart w:id="5" w:name="Par310"/>
      <w:bookmarkStart w:id="6" w:name="Par341"/>
      <w:bookmarkStart w:id="7" w:name="Par346"/>
      <w:bookmarkEnd w:id="5"/>
      <w:bookmarkEnd w:id="6"/>
      <w:bookmarkEnd w:id="7"/>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history="1">
        <w:r w:rsidR="00CF70F7" w:rsidRPr="00BA2D8D">
          <w:rPr>
            <w:rStyle w:val="a3"/>
            <w:rFonts w:ascii="Liberation Serif" w:hAnsi="Liberation Serif" w:cs="Liberation Serif"/>
            <w:sz w:val="24"/>
            <w:szCs w:val="24"/>
            <w:lang w:eastAsia="ru-RU"/>
          </w:rPr>
          <w:t>https://www.gosuslugi.ru/142473/1/info</w:t>
        </w:r>
      </w:hyperlink>
      <w:r w:rsidR="00CF70F7">
        <w:rPr>
          <w:rFonts w:ascii="Liberation Serif" w:hAnsi="Liberation Serif" w:cs="Liberation Serif"/>
          <w:sz w:val="24"/>
          <w:szCs w:val="24"/>
        </w:rPr>
        <w:t>.</w:t>
      </w:r>
    </w:p>
    <w:p w:rsidR="00CF70F7" w:rsidRDefault="00CF70F7" w:rsidP="00CF70F7">
      <w:pPr>
        <w:spacing w:after="0" w:line="240" w:lineRule="auto"/>
        <w:ind w:right="50" w:firstLine="567"/>
        <w:jc w:val="both"/>
        <w:rPr>
          <w:rFonts w:ascii="Liberation Serif" w:hAnsi="Liberation Serif" w:cs="Liberation Serif"/>
          <w:sz w:val="24"/>
          <w:szCs w:val="24"/>
        </w:rPr>
      </w:pPr>
    </w:p>
    <w:p w:rsidR="007B468E" w:rsidRPr="00C459CB" w:rsidRDefault="007B468E" w:rsidP="00CF70F7">
      <w:pPr>
        <w:spacing w:after="0" w:line="240" w:lineRule="auto"/>
        <w:ind w:right="50" w:firstLine="567"/>
        <w:jc w:val="both"/>
        <w:rPr>
          <w:rFonts w:ascii="Liberation Serif" w:hAnsi="Liberation Serif" w:cs="Liberation Serif"/>
          <w:sz w:val="24"/>
          <w:szCs w:val="24"/>
        </w:rPr>
      </w:pP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Приложение № 1</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243567" w:rsidRPr="00C459CB" w:rsidTr="00B76F72">
        <w:tc>
          <w:tcPr>
            <w:tcW w:w="436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(фамилия, имя, отчество)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(адрес регистрации заявителей на территории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Свердловской области, контактный телефон)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(наименование документа, удостоверяющего личность заявителей, серия, номер, кем и когда выдан)</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Заявление</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444AC">
      <w:pPr>
        <w:spacing w:after="0" w:line="240" w:lineRule="auto"/>
        <w:ind w:firstLine="709"/>
        <w:jc w:val="both"/>
        <w:rPr>
          <w:rFonts w:ascii="Times New Roman" w:hAnsi="Times New Roman"/>
          <w:sz w:val="24"/>
          <w:szCs w:val="24"/>
          <w:lang w:eastAsia="ru-RU"/>
        </w:rPr>
      </w:pPr>
      <w:r w:rsidRPr="00C459CB">
        <w:rPr>
          <w:rFonts w:ascii="Times New Roman" w:hAnsi="Times New Roman"/>
          <w:sz w:val="24"/>
          <w:szCs w:val="24"/>
          <w:lang w:eastAsia="ru-RU"/>
        </w:rPr>
        <w:t>Прошу признать мою семью нуждающейся в улучшении жилищных условий в улучшении жилищных условий. Основанием нуждаемости в жилом помещении является</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0A4A27">
      <w:pPr>
        <w:spacing w:after="0" w:line="240" w:lineRule="auto"/>
        <w:jc w:val="center"/>
        <w:rPr>
          <w:rFonts w:ascii="Times New Roman" w:hAnsi="Times New Roman"/>
          <w:sz w:val="24"/>
          <w:szCs w:val="24"/>
          <w:lang w:eastAsia="ru-RU"/>
        </w:rPr>
      </w:pPr>
      <w:r w:rsidRPr="00C459CB">
        <w:rPr>
          <w:rFonts w:ascii="Times New Roman" w:hAnsi="Times New Roman"/>
          <w:sz w:val="24"/>
          <w:szCs w:val="24"/>
          <w:lang w:eastAsia="ru-RU"/>
        </w:rPr>
        <w:t>/указать/</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 xml:space="preserve">Мы являемся молодой семьей и хотим принять участие </w:t>
      </w:r>
      <w:proofErr w:type="gramStart"/>
      <w:r w:rsidRPr="00C459CB">
        <w:rPr>
          <w:rFonts w:ascii="Times New Roman" w:hAnsi="Times New Roman"/>
          <w:sz w:val="24"/>
          <w:szCs w:val="24"/>
          <w:lang w:eastAsia="ru-RU"/>
        </w:rPr>
        <w:t>в основных мероприятий</w:t>
      </w:r>
      <w:proofErr w:type="gramEnd"/>
      <w:r w:rsidRPr="00C459CB">
        <w:rPr>
          <w:rFonts w:ascii="Times New Roman" w:hAnsi="Times New Roman"/>
          <w:sz w:val="24"/>
          <w:szCs w:val="24"/>
          <w:lang w:eastAsia="ru-RU"/>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Я и совместно 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Состав нашей семьи ___ человек(а):</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Супруг/супруга 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паспорт: серия _______ № _________, выданный 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_____________________________ "____"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w:t>
      </w:r>
      <w:r w:rsidR="00CF70F7">
        <w:rPr>
          <w:rFonts w:ascii="Times New Roman" w:hAnsi="Times New Roman"/>
          <w:sz w:val="24"/>
          <w:szCs w:val="24"/>
          <w:lang w:eastAsia="ru-RU"/>
        </w:rPr>
        <w:t>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 _____________ ____ г.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________________________________________________________________________________</w:t>
      </w:r>
    </w:p>
    <w:p w:rsidR="00243567" w:rsidRPr="00C459CB" w:rsidRDefault="00243567" w:rsidP="001E2BD2">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К заявлению прилагаются следующие документы:</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1)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2)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proofErr w:type="gramStart"/>
      <w:r w:rsidRPr="00C459CB">
        <w:rPr>
          <w:rFonts w:ascii="Liberation Serif" w:hAnsi="Liberation Serif" w:cs="Liberation Serif"/>
          <w:sz w:val="24"/>
          <w:szCs w:val="24"/>
        </w:rPr>
        <w:t xml:space="preserve">   «</w:t>
      </w:r>
      <w:proofErr w:type="gramEnd"/>
      <w:r w:rsidRPr="00C459CB">
        <w:rPr>
          <w:rFonts w:ascii="Liberation Serif"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Даем согласие на обработку наших персональных данных:</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3.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4.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непосредственно при личном обращении;</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посредством почтового отправления.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адрес электронной </w:t>
      </w:r>
      <w:proofErr w:type="gramStart"/>
      <w:r w:rsidRPr="00C459CB">
        <w:rPr>
          <w:rFonts w:ascii="Liberation Serif" w:hAnsi="Liberation Serif" w:cs="Liberation Serif"/>
          <w:sz w:val="24"/>
          <w:szCs w:val="24"/>
        </w:rPr>
        <w:t>почты:_</w:t>
      </w:r>
      <w:proofErr w:type="gramEnd"/>
      <w:r w:rsidRPr="00C459CB">
        <w:rPr>
          <w:rFonts w:ascii="Liberation Serif" w:hAnsi="Liberation Serif" w:cs="Liberation Serif"/>
          <w:sz w:val="24"/>
          <w:szCs w:val="24"/>
        </w:rPr>
        <w:t>___________________________________</w:t>
      </w: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 _____________ 20__ г.</w:t>
      </w: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 ___________ _____________________</w:t>
      </w:r>
    </w:p>
    <w:p w:rsidR="00243567" w:rsidRPr="00C459CB" w:rsidRDefault="00243567" w:rsidP="0073363D">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(должность лица, при</w:t>
      </w:r>
      <w:r>
        <w:rPr>
          <w:rFonts w:ascii="Liberation Serif" w:hAnsi="Liberation Serif" w:cs="Liberation Serif"/>
          <w:sz w:val="24"/>
          <w:szCs w:val="24"/>
        </w:rPr>
        <w:t xml:space="preserve">нявшего заявление)           </w:t>
      </w:r>
      <w:r w:rsidRPr="00C459CB">
        <w:rPr>
          <w:rFonts w:ascii="Liberation Serif" w:hAnsi="Liberation Serif" w:cs="Liberation Serif"/>
          <w:sz w:val="24"/>
          <w:szCs w:val="24"/>
        </w:rPr>
        <w:t xml:space="preserve">   (подпись)    (расшифровка подписи)</w:t>
      </w:r>
      <w:r w:rsidRPr="00C459CB">
        <w:rPr>
          <w:rFonts w:ascii="Liberation Serif" w:hAnsi="Liberation Serif" w:cs="Liberation Serif"/>
          <w:sz w:val="24"/>
          <w:szCs w:val="24"/>
        </w:rPr>
        <w:br w:type="page"/>
        <w:t xml:space="preserve">                                                                       Приложение № 2</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73363D">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503"/>
        <w:gridCol w:w="5136"/>
      </w:tblGrid>
      <w:tr w:rsidR="00243567" w:rsidRPr="00C459CB" w:rsidTr="00B76F72">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tc>
      </w:tr>
      <w:tr w:rsidR="00243567" w:rsidRPr="00C459CB" w:rsidTr="00B76F72">
        <w:trPr>
          <w:trHeight w:val="326"/>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(фамилия, имя, отчество)</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 xml:space="preserve">(адрес регистрации заявителей на территории </w:t>
            </w:r>
            <w:r w:rsidRPr="00C459CB">
              <w:rPr>
                <w:rFonts w:ascii="Liberation Serif" w:hAnsi="Liberation Serif" w:cs="Liberation Serif"/>
                <w:sz w:val="24"/>
                <w:szCs w:val="24"/>
              </w:rPr>
              <w:br/>
              <w:t xml:space="preserve">Свердловской области, контактный телефон) </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pacing w:val="-4"/>
                <w:sz w:val="24"/>
                <w:szCs w:val="24"/>
              </w:rPr>
              <w:t xml:space="preserve">(наименование документа, удостоверяющего личность заявителей, </w:t>
            </w:r>
            <w:r w:rsidRPr="00C459CB">
              <w:rPr>
                <w:rFonts w:ascii="Liberation Serif" w:hAnsi="Liberation Serif" w:cs="Liberation Serif"/>
                <w:sz w:val="24"/>
                <w:szCs w:val="24"/>
              </w:rPr>
              <w:t>серия, номер, кем и когда выдан)</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CF70F7" w:rsidRPr="00CF70F7" w:rsidRDefault="00243567"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C459CB">
        <w:rPr>
          <w:rFonts w:ascii="Liberation Serif" w:hAnsi="Liberation Serif" w:cs="Liberation Serif"/>
          <w:bCs/>
          <w:sz w:val="24"/>
          <w:szCs w:val="24"/>
        </w:rPr>
        <w:t>ЗАЯВЛЕНИЕ</w:t>
      </w:r>
      <w:r w:rsidRPr="00C459CB">
        <w:rPr>
          <w:rFonts w:ascii="Liberation Serif" w:hAnsi="Liberation Serif" w:cs="Liberation Serif"/>
          <w:bCs/>
          <w:sz w:val="24"/>
          <w:szCs w:val="24"/>
        </w:rPr>
        <w:br/>
        <w:t>об исправлении допущенных опечаток и ошибок</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 xml:space="preserve">(название муниципальной услуги)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принято решение от «____» ___________20__года 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В тексте, которого допущены следующие опечатки и (или) ошибки 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B93816">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243567" w:rsidRPr="00C459CB" w:rsidRDefault="00243567" w:rsidP="00B76F72">
      <w:pPr>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   │ непосредственно при личном обращении;</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   │ посредством почтового отправления.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 адрес электронной </w:t>
      </w:r>
      <w:proofErr w:type="gramStart"/>
      <w:r w:rsidRPr="00C459CB">
        <w:rPr>
          <w:rFonts w:ascii="Liberation Serif" w:hAnsi="Liberation Serif" w:cs="Liberation Serif"/>
          <w:sz w:val="24"/>
          <w:szCs w:val="24"/>
        </w:rPr>
        <w:t>почты:_</w:t>
      </w:r>
      <w:proofErr w:type="gramEnd"/>
      <w:r w:rsidRPr="00C459CB">
        <w:rPr>
          <w:rFonts w:ascii="Liberation Serif" w:hAnsi="Liberation Serif" w:cs="Liberation Serif"/>
          <w:sz w:val="24"/>
          <w:szCs w:val="24"/>
        </w:rPr>
        <w:t>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К заявлению прилагаются следующие документы:</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C459CB">
        <w:rPr>
          <w:rFonts w:ascii="Liberation Serif" w:hAnsi="Liberation Serif" w:cs="Liberation Serif"/>
          <w:sz w:val="24"/>
          <w:szCs w:val="24"/>
        </w:rPr>
        <w:t>(порядковый номер, наименование и номер документа, кем и когда выдан документ)</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43567" w:rsidRPr="00C459CB" w:rsidTr="00B76F72">
        <w:tc>
          <w:tcPr>
            <w:tcW w:w="4901"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(подпись)</w:t>
            </w:r>
          </w:p>
        </w:tc>
      </w:tr>
    </w:tbl>
    <w:p w:rsidR="00243567" w:rsidRPr="00C459CB" w:rsidRDefault="00243567" w:rsidP="00B76F72">
      <w:pPr>
        <w:spacing w:after="0" w:line="240" w:lineRule="auto"/>
        <w:rPr>
          <w:rFonts w:ascii="Times New Roman" w:hAnsi="Times New Roman"/>
          <w:sz w:val="24"/>
          <w:szCs w:val="24"/>
          <w:lang w:eastAsia="ru-RU"/>
        </w:rPr>
      </w:pPr>
    </w:p>
    <w:p w:rsidR="00243567" w:rsidRPr="00C459CB" w:rsidRDefault="00243567">
      <w:pPr>
        <w:rPr>
          <w:sz w:val="24"/>
          <w:szCs w:val="24"/>
        </w:rPr>
      </w:pPr>
    </w:p>
    <w:sectPr w:rsidR="00243567" w:rsidRPr="00C459CB" w:rsidSect="00135CAD">
      <w:headerReference w:type="default" r:id="rId20"/>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A0" w:rsidRDefault="001256A0">
      <w:pPr>
        <w:spacing w:after="0" w:line="240" w:lineRule="auto"/>
      </w:pPr>
      <w:r>
        <w:separator/>
      </w:r>
    </w:p>
  </w:endnote>
  <w:endnote w:type="continuationSeparator" w:id="0">
    <w:p w:rsidR="001256A0" w:rsidRDefault="0012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A0" w:rsidRDefault="001256A0">
      <w:pPr>
        <w:spacing w:after="0" w:line="240" w:lineRule="auto"/>
      </w:pPr>
      <w:r>
        <w:separator/>
      </w:r>
    </w:p>
  </w:footnote>
  <w:footnote w:type="continuationSeparator" w:id="0">
    <w:p w:rsidR="001256A0" w:rsidRDefault="00125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A0" w:rsidRDefault="001256A0">
    <w:pPr>
      <w:pStyle w:val="ab"/>
      <w:jc w:val="center"/>
    </w:pPr>
    <w:r>
      <w:fldChar w:fldCharType="begin"/>
    </w:r>
    <w:r>
      <w:instrText>PAGE   \* MERGEFORMAT</w:instrText>
    </w:r>
    <w:r>
      <w:fldChar w:fldCharType="separate"/>
    </w:r>
    <w:r w:rsidR="008B08A0">
      <w:rPr>
        <w:noProof/>
      </w:rPr>
      <w:t>3</w:t>
    </w:r>
    <w:r>
      <w:rPr>
        <w:noProof/>
      </w:rPr>
      <w:fldChar w:fldCharType="end"/>
    </w:r>
  </w:p>
  <w:p w:rsidR="001256A0" w:rsidRDefault="001256A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100CB"/>
    <w:rsid w:val="0001116A"/>
    <w:rsid w:val="00013523"/>
    <w:rsid w:val="00021D40"/>
    <w:rsid w:val="000233E9"/>
    <w:rsid w:val="00081684"/>
    <w:rsid w:val="000933B4"/>
    <w:rsid w:val="000A4A27"/>
    <w:rsid w:val="000F2CDA"/>
    <w:rsid w:val="000F434E"/>
    <w:rsid w:val="000F61A3"/>
    <w:rsid w:val="001053E7"/>
    <w:rsid w:val="0011411D"/>
    <w:rsid w:val="00123085"/>
    <w:rsid w:val="001256A0"/>
    <w:rsid w:val="001259AC"/>
    <w:rsid w:val="00135CAD"/>
    <w:rsid w:val="001444AC"/>
    <w:rsid w:val="00157836"/>
    <w:rsid w:val="001749C6"/>
    <w:rsid w:val="00175F7A"/>
    <w:rsid w:val="00186E32"/>
    <w:rsid w:val="0019252D"/>
    <w:rsid w:val="00196975"/>
    <w:rsid w:val="001B350F"/>
    <w:rsid w:val="001D409A"/>
    <w:rsid w:val="001D442A"/>
    <w:rsid w:val="001D7175"/>
    <w:rsid w:val="001E2BD2"/>
    <w:rsid w:val="001E6E7E"/>
    <w:rsid w:val="0022662A"/>
    <w:rsid w:val="00226AF2"/>
    <w:rsid w:val="00232791"/>
    <w:rsid w:val="00242DE6"/>
    <w:rsid w:val="00243567"/>
    <w:rsid w:val="00252C1E"/>
    <w:rsid w:val="00255631"/>
    <w:rsid w:val="00261F5F"/>
    <w:rsid w:val="00293934"/>
    <w:rsid w:val="002C1984"/>
    <w:rsid w:val="002D00D1"/>
    <w:rsid w:val="002E3A32"/>
    <w:rsid w:val="002F6AB5"/>
    <w:rsid w:val="00320549"/>
    <w:rsid w:val="00326089"/>
    <w:rsid w:val="00353B5F"/>
    <w:rsid w:val="00355F77"/>
    <w:rsid w:val="00373409"/>
    <w:rsid w:val="00375388"/>
    <w:rsid w:val="0037755F"/>
    <w:rsid w:val="0038248A"/>
    <w:rsid w:val="00387F50"/>
    <w:rsid w:val="00392A17"/>
    <w:rsid w:val="00397912"/>
    <w:rsid w:val="003A40B8"/>
    <w:rsid w:val="003B780A"/>
    <w:rsid w:val="003D2E8E"/>
    <w:rsid w:val="003D7F2B"/>
    <w:rsid w:val="003F16B6"/>
    <w:rsid w:val="00465B78"/>
    <w:rsid w:val="00472D50"/>
    <w:rsid w:val="00480A56"/>
    <w:rsid w:val="004C1878"/>
    <w:rsid w:val="004D6EEE"/>
    <w:rsid w:val="004E0E59"/>
    <w:rsid w:val="004E4839"/>
    <w:rsid w:val="004E7BDE"/>
    <w:rsid w:val="00507D7C"/>
    <w:rsid w:val="005142BE"/>
    <w:rsid w:val="00520111"/>
    <w:rsid w:val="00535BDA"/>
    <w:rsid w:val="00586826"/>
    <w:rsid w:val="005A0C85"/>
    <w:rsid w:val="005C51A2"/>
    <w:rsid w:val="005F00A5"/>
    <w:rsid w:val="0060024C"/>
    <w:rsid w:val="00610E82"/>
    <w:rsid w:val="00651CE7"/>
    <w:rsid w:val="00654F0F"/>
    <w:rsid w:val="00657687"/>
    <w:rsid w:val="00671A12"/>
    <w:rsid w:val="00683C09"/>
    <w:rsid w:val="006A3146"/>
    <w:rsid w:val="006B2BED"/>
    <w:rsid w:val="006B6144"/>
    <w:rsid w:val="006C59E4"/>
    <w:rsid w:val="006E0536"/>
    <w:rsid w:val="006F3E0A"/>
    <w:rsid w:val="00720D88"/>
    <w:rsid w:val="0073363D"/>
    <w:rsid w:val="00733EC9"/>
    <w:rsid w:val="007345DD"/>
    <w:rsid w:val="00787AD4"/>
    <w:rsid w:val="00793C3E"/>
    <w:rsid w:val="00794DBA"/>
    <w:rsid w:val="007B468E"/>
    <w:rsid w:val="007E76EC"/>
    <w:rsid w:val="007F7E32"/>
    <w:rsid w:val="00803BDD"/>
    <w:rsid w:val="00803C3E"/>
    <w:rsid w:val="0082705A"/>
    <w:rsid w:val="00832CC0"/>
    <w:rsid w:val="00834016"/>
    <w:rsid w:val="00841F72"/>
    <w:rsid w:val="008467C1"/>
    <w:rsid w:val="00846A09"/>
    <w:rsid w:val="008864BB"/>
    <w:rsid w:val="008870B4"/>
    <w:rsid w:val="008A3861"/>
    <w:rsid w:val="008A5802"/>
    <w:rsid w:val="008B08A0"/>
    <w:rsid w:val="008C03C8"/>
    <w:rsid w:val="008E346D"/>
    <w:rsid w:val="008E42A0"/>
    <w:rsid w:val="008F181F"/>
    <w:rsid w:val="008F35B9"/>
    <w:rsid w:val="008F5EA1"/>
    <w:rsid w:val="00902B52"/>
    <w:rsid w:val="009065DE"/>
    <w:rsid w:val="00925BAF"/>
    <w:rsid w:val="009347E1"/>
    <w:rsid w:val="00976F66"/>
    <w:rsid w:val="00996918"/>
    <w:rsid w:val="00A21F72"/>
    <w:rsid w:val="00A42835"/>
    <w:rsid w:val="00A91D95"/>
    <w:rsid w:val="00AE0A0A"/>
    <w:rsid w:val="00AF65DD"/>
    <w:rsid w:val="00B3231B"/>
    <w:rsid w:val="00B4458B"/>
    <w:rsid w:val="00B4725A"/>
    <w:rsid w:val="00B55D32"/>
    <w:rsid w:val="00B76F72"/>
    <w:rsid w:val="00B93816"/>
    <w:rsid w:val="00BC2350"/>
    <w:rsid w:val="00BD023C"/>
    <w:rsid w:val="00C051B4"/>
    <w:rsid w:val="00C12D51"/>
    <w:rsid w:val="00C15AE1"/>
    <w:rsid w:val="00C16972"/>
    <w:rsid w:val="00C44443"/>
    <w:rsid w:val="00C459CB"/>
    <w:rsid w:val="00C66EA4"/>
    <w:rsid w:val="00C817EB"/>
    <w:rsid w:val="00C8442A"/>
    <w:rsid w:val="00CA12FA"/>
    <w:rsid w:val="00CB4058"/>
    <w:rsid w:val="00CE3DB3"/>
    <w:rsid w:val="00CF200A"/>
    <w:rsid w:val="00CF70F7"/>
    <w:rsid w:val="00D1715D"/>
    <w:rsid w:val="00D2280D"/>
    <w:rsid w:val="00D25BCF"/>
    <w:rsid w:val="00D357DB"/>
    <w:rsid w:val="00D60374"/>
    <w:rsid w:val="00D73604"/>
    <w:rsid w:val="00D8720E"/>
    <w:rsid w:val="00DA4E27"/>
    <w:rsid w:val="00DE5175"/>
    <w:rsid w:val="00DF11A4"/>
    <w:rsid w:val="00DF33EA"/>
    <w:rsid w:val="00E0051D"/>
    <w:rsid w:val="00E46183"/>
    <w:rsid w:val="00E722B5"/>
    <w:rsid w:val="00E735A5"/>
    <w:rsid w:val="00E87DDF"/>
    <w:rsid w:val="00E9699C"/>
    <w:rsid w:val="00EA295D"/>
    <w:rsid w:val="00EF137C"/>
    <w:rsid w:val="00F01FEF"/>
    <w:rsid w:val="00F355F3"/>
    <w:rsid w:val="00F4486A"/>
    <w:rsid w:val="00F737F2"/>
    <w:rsid w:val="00FB1441"/>
    <w:rsid w:val="00FD476E"/>
    <w:rsid w:val="00FD51B3"/>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990999E"/>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16"/>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uiPriority w:val="99"/>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5D6A110FFBEB8D6DCC9FE0682D97F2CDF164C912DA1312D62AC07B182D43935B6C186224B268F8A2F2000AC854BDC04CEAF317D72A587CA54C62A871R3t0M"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gosuslugi.ru/142473/1/"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hyperlink" Target="consultantplus://offline/ref=B72CF7629F7520E048C2F52044BF2849E6B6A2EE3DBF4D6146B396D8F8B52D53B4DD10FB162355D0D3B3163C95A75D57BDDB7EF8E288D5EEgBx2J" TargetMode="External"/><Relationship Id="rId10" Type="http://schemas.openxmlformats.org/officeDocument/2006/relationships/hyperlink" Target="https://www.gosuslugi.ru/142473/1/" TargetMode="External"/><Relationship Id="rId19" Type="http://schemas.openxmlformats.org/officeDocument/2006/relationships/hyperlink" Target="https://www.gosuslugi.ru/142473/1/info"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5D6A110FFBEB8D6DCC9FE0682D97F2CDF164C912DA1312D62AC07B182D43935B6C186224B268F8A2F2000AC854BDC04CEAF317D72A587CA54C62A871R3t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9759</Words>
  <Characters>79794</Characters>
  <Application>Microsoft Office Word</Application>
  <DocSecurity>0</DocSecurity>
  <Lines>664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Anastasia S. Golovneva</cp:lastModifiedBy>
  <cp:revision>3</cp:revision>
  <cp:lastPrinted>2020-11-05T03:55:00Z</cp:lastPrinted>
  <dcterms:created xsi:type="dcterms:W3CDTF">2020-11-06T06:02:00Z</dcterms:created>
  <dcterms:modified xsi:type="dcterms:W3CDTF">2020-11-06T06:04:00Z</dcterms:modified>
</cp:coreProperties>
</file>