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44" w:rsidRPr="00AB611F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EFC0EB" wp14:editId="2FC8ECB6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71A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</w:t>
      </w:r>
      <w:r w:rsidR="00C9563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</w:t>
      </w:r>
    </w:p>
    <w:p w:rsidR="00BF1444" w:rsidRPr="00AB611F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AB611F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BF1444" w:rsidRPr="00765C90" w:rsidRDefault="00BF1444" w:rsidP="00BF1444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F48690" wp14:editId="21DB2DD6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726E4">
        <w:rPr>
          <w:rFonts w:ascii="Liberation Serif" w:eastAsia="Times New Roman" w:hAnsi="Liberation Serif" w:cs="Times New Roman"/>
          <w:sz w:val="28"/>
          <w:szCs w:val="28"/>
        </w:rPr>
        <w:t>04.12.2020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</w:t>
      </w:r>
      <w:r w:rsidR="000726E4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="000726E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№ </w:t>
      </w:r>
      <w:r w:rsidR="000726E4">
        <w:rPr>
          <w:rFonts w:ascii="Liberation Serif" w:eastAsia="Times New Roman" w:hAnsi="Liberation Serif" w:cs="Times New Roman"/>
          <w:sz w:val="28"/>
          <w:szCs w:val="28"/>
        </w:rPr>
        <w:t>1641</w:t>
      </w: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proofErr w:type="gramStart"/>
      <w:r w:rsidRPr="00765C90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</w:p>
    <w:p w:rsidR="00BF1444" w:rsidRPr="00765C90" w:rsidRDefault="00BF1444" w:rsidP="00BF144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BF1444" w:rsidRPr="00765C90" w:rsidRDefault="00BF1444" w:rsidP="00BF14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E44CAC" w:rsidRPr="00E44CAC" w:rsidRDefault="00E44CAC" w:rsidP="00E44CA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Об утверждении технологической схемы</w:t>
      </w:r>
    </w:p>
    <w:p w:rsidR="00BF1444" w:rsidRPr="00E44CAC" w:rsidRDefault="00E44CAC" w:rsidP="00E44C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 xml:space="preserve"> предоставления муниципальной услуги «Предоставление доступа к            </w:t>
      </w:r>
      <w:proofErr w:type="spellStart"/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справочно</w:t>
      </w:r>
      <w:proofErr w:type="spellEnd"/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 xml:space="preserve"> - поисковому аппарату библиотек, базам данных»</w:t>
      </w:r>
    </w:p>
    <w:p w:rsidR="004919F6" w:rsidRPr="00E44CAC" w:rsidRDefault="004919F6" w:rsidP="00BF14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proofErr w:type="gramStart"/>
      <w:r w:rsidRPr="00E44CAC">
        <w:rPr>
          <w:rFonts w:ascii="Liberation Serif" w:eastAsia="Times New Roman" w:hAnsi="Liberation Serif" w:cs="Times New Roman"/>
          <w:sz w:val="27"/>
          <w:szCs w:val="27"/>
        </w:rPr>
        <w:t>В соответствии с Федеральным законом от 06 октября 2003 года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            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№ 131-ФЗ «Об общих принципах организации местного самоуправления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210-ФЗ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 от 25.07.2019 № 1180-п</w:t>
      </w:r>
      <w:proofErr w:type="gramEnd"/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="00E44CAC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r w:rsidR="00AD38DB">
        <w:rPr>
          <w:rFonts w:ascii="Liberation Serif" w:eastAsia="Times New Roman" w:hAnsi="Liberation Serif" w:cs="Times New Roman"/>
          <w:sz w:val="27"/>
          <w:szCs w:val="27"/>
        </w:rPr>
        <w:t xml:space="preserve"> </w:t>
      </w:r>
      <w:r w:rsidRPr="00007CF2">
        <w:rPr>
          <w:rFonts w:ascii="Liberation Serif" w:eastAsia="Times New Roman" w:hAnsi="Liberation Serif" w:cs="Times New Roman"/>
          <w:color w:val="FF0000"/>
          <w:sz w:val="27"/>
          <w:szCs w:val="27"/>
        </w:rPr>
        <w:t xml:space="preserve"> </w:t>
      </w:r>
      <w:r w:rsidRPr="00AD38DB">
        <w:rPr>
          <w:rFonts w:ascii="Liberation Serif" w:eastAsia="Times New Roman" w:hAnsi="Liberation Serif" w:cs="Times New Roman"/>
          <w:sz w:val="27"/>
          <w:szCs w:val="27"/>
        </w:rPr>
        <w:t>стать</w:t>
      </w:r>
      <w:r w:rsidR="00AD38DB" w:rsidRPr="00AD38DB">
        <w:rPr>
          <w:rFonts w:ascii="Liberation Serif" w:eastAsia="Times New Roman" w:hAnsi="Liberation Serif" w:cs="Times New Roman"/>
          <w:sz w:val="27"/>
          <w:szCs w:val="27"/>
        </w:rPr>
        <w:t>ей</w:t>
      </w:r>
      <w:r w:rsidRPr="00AD38DB">
        <w:rPr>
          <w:rFonts w:ascii="Liberation Serif" w:eastAsia="Times New Roman" w:hAnsi="Liberation Serif" w:cs="Times New Roman"/>
          <w:sz w:val="27"/>
          <w:szCs w:val="27"/>
        </w:rPr>
        <w:t xml:space="preserve"> 31 Устава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>Невьянского городского округа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b/>
          <w:sz w:val="27"/>
          <w:szCs w:val="27"/>
        </w:rPr>
        <w:t>ПОСТАНОВЛЯЕТ: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7"/>
          <w:szCs w:val="27"/>
        </w:rPr>
      </w:pP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1. Утвердить технологическую схему предоставления муниципальной услуги </w:t>
      </w:r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«Предоставление доступа к </w:t>
      </w:r>
      <w:proofErr w:type="spellStart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>справочно</w:t>
      </w:r>
      <w:proofErr w:type="spellEnd"/>
      <w:r w:rsidR="00E44CAC" w:rsidRPr="00E44CAC">
        <w:rPr>
          <w:rFonts w:ascii="Liberation Serif" w:eastAsia="Times New Roman" w:hAnsi="Liberation Serif" w:cs="Times New Roman"/>
          <w:sz w:val="27"/>
          <w:szCs w:val="27"/>
        </w:rPr>
        <w:t xml:space="preserve"> - поисковому аппарату библиотек, базам данных»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(прилагается).</w:t>
      </w:r>
    </w:p>
    <w:p w:rsidR="00BF1444" w:rsidRPr="00C95631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C95631">
        <w:rPr>
          <w:rFonts w:ascii="Liberation Serif" w:eastAsia="Times New Roman" w:hAnsi="Liberation Serif" w:cs="Times New Roman"/>
          <w:sz w:val="27"/>
          <w:szCs w:val="27"/>
        </w:rPr>
        <w:t xml:space="preserve">2. Признать утратившим силу </w:t>
      </w:r>
      <w:hyperlink r:id="rId10" w:history="1">
        <w:r w:rsidRPr="00C95631">
          <w:rPr>
            <w:rFonts w:ascii="Liberation Serif" w:eastAsia="Times New Roman" w:hAnsi="Liberation Serif" w:cs="Times New Roman"/>
            <w:sz w:val="27"/>
            <w:szCs w:val="27"/>
          </w:rPr>
          <w:t>постановление</w:t>
        </w:r>
      </w:hyperlink>
      <w:r w:rsidRPr="00C95631">
        <w:rPr>
          <w:rFonts w:ascii="Liberation Serif" w:eastAsia="Times New Roman" w:hAnsi="Liberation Serif" w:cs="Times New Roman"/>
          <w:sz w:val="27"/>
          <w:szCs w:val="27"/>
        </w:rPr>
        <w:t xml:space="preserve"> администрации Невьянского городского округа от </w:t>
      </w:r>
      <w:r w:rsidR="004919F6" w:rsidRPr="00C95631">
        <w:rPr>
          <w:rFonts w:ascii="Liberation Serif" w:eastAsia="Times New Roman" w:hAnsi="Liberation Serif" w:cs="Times New Roman"/>
          <w:sz w:val="27"/>
          <w:szCs w:val="27"/>
        </w:rPr>
        <w:t>22.12.2016</w:t>
      </w:r>
      <w:r w:rsidRPr="00C95631">
        <w:rPr>
          <w:rFonts w:ascii="Liberation Serif" w:eastAsia="Times New Roman" w:hAnsi="Liberation Serif" w:cs="Times New Roman"/>
          <w:sz w:val="27"/>
          <w:szCs w:val="27"/>
        </w:rPr>
        <w:t xml:space="preserve"> № </w:t>
      </w:r>
      <w:r w:rsidR="004919F6" w:rsidRPr="00C95631">
        <w:rPr>
          <w:rFonts w:ascii="Liberation Serif" w:eastAsia="Times New Roman" w:hAnsi="Liberation Serif" w:cs="Times New Roman"/>
          <w:sz w:val="27"/>
          <w:szCs w:val="27"/>
        </w:rPr>
        <w:t>293</w:t>
      </w:r>
      <w:r w:rsidR="00E44CAC" w:rsidRPr="00C95631">
        <w:rPr>
          <w:rFonts w:ascii="Liberation Serif" w:eastAsia="Times New Roman" w:hAnsi="Liberation Serif" w:cs="Times New Roman"/>
          <w:sz w:val="27"/>
          <w:szCs w:val="27"/>
        </w:rPr>
        <w:t>6</w:t>
      </w:r>
      <w:r w:rsidRPr="00C95631">
        <w:rPr>
          <w:rFonts w:ascii="Liberation Serif" w:eastAsia="Times New Roman" w:hAnsi="Liberation Serif" w:cs="Times New Roman"/>
          <w:sz w:val="27"/>
          <w:szCs w:val="27"/>
        </w:rPr>
        <w:t xml:space="preserve">-п «Об утверждении технологической схемы  предоставления муниципальной услуги </w:t>
      </w:r>
      <w:r w:rsidR="00E44CAC" w:rsidRPr="00C95631">
        <w:rPr>
          <w:rFonts w:ascii="Liberation Serif" w:eastAsia="Times New Roman" w:hAnsi="Liberation Serif" w:cs="Times New Roman"/>
          <w:sz w:val="27"/>
          <w:szCs w:val="27"/>
        </w:rPr>
        <w:t xml:space="preserve">«Предоставление доступа к </w:t>
      </w:r>
      <w:proofErr w:type="spellStart"/>
      <w:r w:rsidR="00E44CAC" w:rsidRPr="00C95631">
        <w:rPr>
          <w:rFonts w:ascii="Liberation Serif" w:eastAsia="Times New Roman" w:hAnsi="Liberation Serif" w:cs="Times New Roman"/>
          <w:sz w:val="27"/>
          <w:szCs w:val="27"/>
        </w:rPr>
        <w:t>справочно</w:t>
      </w:r>
      <w:proofErr w:type="spellEnd"/>
      <w:r w:rsidR="00E44CAC" w:rsidRPr="00C95631">
        <w:rPr>
          <w:rFonts w:ascii="Liberation Serif" w:eastAsia="Times New Roman" w:hAnsi="Liberation Serif" w:cs="Times New Roman"/>
          <w:sz w:val="27"/>
          <w:szCs w:val="27"/>
        </w:rPr>
        <w:t xml:space="preserve"> - поисковому аппарату библиотек, базам данных»</w:t>
      </w:r>
      <w:r w:rsidR="004919F6" w:rsidRPr="00C95631">
        <w:rPr>
          <w:rFonts w:ascii="Liberation Serif" w:eastAsia="Times New Roman" w:hAnsi="Liberation Serif" w:cs="Times New Roman"/>
          <w:sz w:val="27"/>
          <w:szCs w:val="27"/>
        </w:rPr>
        <w:t>.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7"/>
          <w:szCs w:val="27"/>
        </w:rPr>
      </w:pPr>
      <w:r w:rsidRPr="00E44CAC">
        <w:rPr>
          <w:rFonts w:ascii="Liberation Serif" w:hAnsi="Liberation Serif"/>
          <w:sz w:val="27"/>
          <w:szCs w:val="27"/>
        </w:rPr>
        <w:t xml:space="preserve">3. </w:t>
      </w:r>
      <w:proofErr w:type="gramStart"/>
      <w:r w:rsidRPr="00E44CAC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44CAC">
        <w:rPr>
          <w:rFonts w:ascii="Liberation Serif" w:hAnsi="Liberation Serif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 С.Л. </w:t>
      </w:r>
      <w:proofErr w:type="spellStart"/>
      <w:r w:rsidRPr="00E44CAC">
        <w:rPr>
          <w:rFonts w:ascii="Liberation Serif" w:hAnsi="Liberation Serif"/>
          <w:sz w:val="27"/>
          <w:szCs w:val="27"/>
        </w:rPr>
        <w:t>Делидова</w:t>
      </w:r>
      <w:proofErr w:type="spellEnd"/>
      <w:r w:rsidRPr="00E44CAC">
        <w:rPr>
          <w:rFonts w:ascii="Liberation Serif" w:hAnsi="Liberation Serif"/>
          <w:sz w:val="27"/>
          <w:szCs w:val="27"/>
        </w:rPr>
        <w:t>.</w:t>
      </w:r>
    </w:p>
    <w:p w:rsidR="00BF1444" w:rsidRPr="00E44CAC" w:rsidRDefault="00BF1444" w:rsidP="00BF14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hAnsi="Liberation Serif"/>
          <w:sz w:val="27"/>
          <w:szCs w:val="27"/>
        </w:rPr>
        <w:t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</w:rPr>
      </w:pPr>
    </w:p>
    <w:p w:rsidR="00BF1444" w:rsidRPr="00E44CAC" w:rsidRDefault="00BF1444" w:rsidP="00BF1444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Глава  Невьянского </w:t>
      </w:r>
    </w:p>
    <w:p w:rsidR="00BF1444" w:rsidRPr="00E44CAC" w:rsidRDefault="00BF1444" w:rsidP="00BF1444">
      <w:pPr>
        <w:spacing w:after="0" w:line="240" w:lineRule="auto"/>
        <w:rPr>
          <w:rFonts w:ascii="Liberation Serif" w:eastAsia="Times New Roman" w:hAnsi="Liberation Serif" w:cs="Times New Roman"/>
          <w:sz w:val="27"/>
          <w:szCs w:val="27"/>
        </w:rPr>
      </w:pP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городского округа                                                             </w:t>
      </w:r>
      <w:r w:rsidR="00007CF2">
        <w:rPr>
          <w:rFonts w:ascii="Liberation Serif" w:eastAsia="Times New Roman" w:hAnsi="Liberation Serif" w:cs="Times New Roman"/>
          <w:sz w:val="27"/>
          <w:szCs w:val="27"/>
        </w:rPr>
        <w:t xml:space="preserve">     </w:t>
      </w:r>
      <w:r w:rsidRPr="00E44CAC">
        <w:rPr>
          <w:rFonts w:ascii="Liberation Serif" w:eastAsia="Times New Roman" w:hAnsi="Liberation Serif" w:cs="Times New Roman"/>
          <w:sz w:val="27"/>
          <w:szCs w:val="27"/>
        </w:rPr>
        <w:t xml:space="preserve">                    А.А. </w:t>
      </w:r>
      <w:proofErr w:type="spellStart"/>
      <w:r w:rsidRPr="00E44CAC">
        <w:rPr>
          <w:rFonts w:ascii="Liberation Serif" w:eastAsia="Times New Roman" w:hAnsi="Liberation Serif" w:cs="Times New Roman"/>
          <w:sz w:val="27"/>
          <w:szCs w:val="27"/>
        </w:rPr>
        <w:t>Берчук</w:t>
      </w:r>
      <w:proofErr w:type="spellEnd"/>
    </w:p>
    <w:p w:rsidR="00BF1444" w:rsidRPr="00765C90" w:rsidRDefault="00BF1444" w:rsidP="00BF1444">
      <w:pPr>
        <w:ind w:left="5245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F1444" w:rsidRPr="00765C90" w:rsidRDefault="00BF1444" w:rsidP="00BF1444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от </w:t>
      </w:r>
      <w:r w:rsidR="000726E4">
        <w:rPr>
          <w:rFonts w:ascii="Liberation Serif" w:eastAsia="Times New Roman" w:hAnsi="Liberation Serif" w:cs="Times New Roman"/>
          <w:sz w:val="26"/>
          <w:szCs w:val="26"/>
        </w:rPr>
        <w:t>04.12.2020</w:t>
      </w:r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="000726E4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bookmarkStart w:id="0" w:name="_GoBack"/>
      <w:bookmarkEnd w:id="0"/>
      <w:r w:rsidRPr="00765C90">
        <w:rPr>
          <w:rFonts w:ascii="Liberation Serif" w:eastAsia="Times New Roman" w:hAnsi="Liberation Serif" w:cs="Times New Roman"/>
          <w:sz w:val="26"/>
          <w:szCs w:val="26"/>
        </w:rPr>
        <w:t xml:space="preserve">№ </w:t>
      </w:r>
      <w:r w:rsidR="000726E4">
        <w:rPr>
          <w:rFonts w:ascii="Liberation Serif" w:eastAsia="Times New Roman" w:hAnsi="Liberation Serif" w:cs="Times New Roman"/>
          <w:sz w:val="26"/>
          <w:szCs w:val="26"/>
        </w:rPr>
        <w:t>1641</w:t>
      </w:r>
      <w:r w:rsidRPr="00765C90">
        <w:rPr>
          <w:rFonts w:ascii="Liberation Serif" w:eastAsia="Times New Roman" w:hAnsi="Liberation Serif" w:cs="Times New Roman"/>
          <w:sz w:val="26"/>
          <w:szCs w:val="26"/>
        </w:rPr>
        <w:t>-п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F1444" w:rsidRPr="00AF6E93" w:rsidRDefault="00BF1444" w:rsidP="00BF144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E44CAC" w:rsidRPr="00E44CAC">
        <w:rPr>
          <w:rFonts w:ascii="Liberation Serif" w:hAnsi="Liberation Serif" w:cs="Times New Roman"/>
          <w:b/>
          <w:sz w:val="26"/>
          <w:szCs w:val="26"/>
        </w:rPr>
        <w:t xml:space="preserve">«Предоставление доступа к  </w:t>
      </w:r>
      <w:proofErr w:type="spellStart"/>
      <w:r w:rsidR="00E44CAC">
        <w:rPr>
          <w:rFonts w:ascii="Liberation Serif" w:hAnsi="Liberation Serif" w:cs="Times New Roman"/>
          <w:b/>
          <w:sz w:val="26"/>
          <w:szCs w:val="26"/>
        </w:rPr>
        <w:t>с</w:t>
      </w:r>
      <w:r w:rsidR="00E44CAC" w:rsidRPr="00E44CAC">
        <w:rPr>
          <w:rFonts w:ascii="Liberation Serif" w:hAnsi="Liberation Serif" w:cs="Times New Roman"/>
          <w:b/>
          <w:sz w:val="26"/>
          <w:szCs w:val="26"/>
        </w:rPr>
        <w:t>правочно</w:t>
      </w:r>
      <w:proofErr w:type="spellEnd"/>
      <w:r w:rsidR="00E44CAC" w:rsidRPr="00E44CAC">
        <w:rPr>
          <w:rFonts w:ascii="Liberation Serif" w:hAnsi="Liberation Serif" w:cs="Times New Roman"/>
          <w:b/>
          <w:sz w:val="26"/>
          <w:szCs w:val="26"/>
        </w:rPr>
        <w:t xml:space="preserve"> - поисковому аппарату библиотек, базам данных»</w:t>
      </w:r>
    </w:p>
    <w:p w:rsidR="00BF1444" w:rsidRPr="00765C90" w:rsidRDefault="00BF1444" w:rsidP="00BF1444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 xml:space="preserve">«Центральная библиотечная система» </w:t>
            </w: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Невьянского городского округа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(далее - Учреждение) 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AF6E93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>6600000010000035254</w:t>
            </w:r>
          </w:p>
        </w:tc>
      </w:tr>
      <w:tr w:rsidR="00BF1444" w:rsidRPr="00AF6E93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E44CAC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E44CAC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E44CAC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>Постановление администрации Невьянского городского округа от 12.10.2020 № 134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  <w:r w:rsidRPr="00AF6E93">
              <w:rPr>
                <w:rFonts w:ascii="Liberation Serif" w:hAnsi="Liberation Serif" w:cs="Times New Roman"/>
                <w:sz w:val="26"/>
                <w:szCs w:val="26"/>
              </w:rPr>
              <w:t xml:space="preserve">-п  «Об утверждении административного регламента 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«</w:t>
            </w:r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доступа к  </w:t>
            </w:r>
            <w:proofErr w:type="spellStart"/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>справочно</w:t>
            </w:r>
            <w:proofErr w:type="spellEnd"/>
            <w:r w:rsidR="00E44CAC" w:rsidRPr="00E44CAC">
              <w:rPr>
                <w:rFonts w:ascii="Liberation Serif" w:hAnsi="Liberation Serif" w:cs="Times New Roman"/>
                <w:sz w:val="26"/>
                <w:szCs w:val="26"/>
              </w:rPr>
              <w:t xml:space="preserve"> - поисковому </w:t>
            </w:r>
            <w:r w:rsidR="00E44CAC">
              <w:rPr>
                <w:rFonts w:ascii="Liberation Serif" w:hAnsi="Liberation Serif" w:cs="Times New Roman"/>
                <w:sz w:val="26"/>
                <w:szCs w:val="26"/>
              </w:rPr>
              <w:t>аппарату библиотек, базам данных»</w:t>
            </w:r>
          </w:p>
        </w:tc>
      </w:tr>
      <w:tr w:rsidR="00BF1444" w:rsidRPr="00765C90" w:rsidTr="000F4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</w:t>
            </w:r>
            <w:proofErr w:type="spell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подуслуг</w:t>
            </w:r>
            <w:proofErr w:type="spell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F1444" w:rsidRPr="00765C90" w:rsidTr="000F48ED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</w:t>
            </w:r>
            <w:proofErr w:type="gramStart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СО</w:t>
            </w:r>
            <w:proofErr w:type="gramEnd"/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)</w:t>
            </w:r>
          </w:p>
        </w:tc>
      </w:tr>
      <w:tr w:rsidR="00BF1444" w:rsidRPr="00765C90" w:rsidTr="000F48ED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F1444" w:rsidRPr="00765C90" w:rsidTr="000F48ED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444" w:rsidRPr="00765C90" w:rsidRDefault="00BF1444" w:rsidP="000F48ED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444" w:rsidRPr="00765C90" w:rsidRDefault="00BF1444" w:rsidP="000F48ED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F1444" w:rsidRPr="00765C90" w:rsidRDefault="00BF1444" w:rsidP="00BF1444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F1444" w:rsidRPr="00765C90" w:rsidRDefault="00BF1444" w:rsidP="00BF1444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F1444" w:rsidRPr="00765C90" w:rsidSect="00C85227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Общие сведения об услуге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102"/>
        <w:gridCol w:w="992"/>
        <w:gridCol w:w="1702"/>
        <w:gridCol w:w="2552"/>
        <w:gridCol w:w="880"/>
        <w:gridCol w:w="1419"/>
        <w:gridCol w:w="992"/>
        <w:gridCol w:w="1135"/>
        <w:gridCol w:w="992"/>
        <w:gridCol w:w="1809"/>
        <w:gridCol w:w="1559"/>
      </w:tblGrid>
      <w:tr w:rsidR="00463329" w:rsidTr="00FB3899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приеме документов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отказа в предоставлении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463329" w:rsidTr="00FB3899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подаче заявления по месту жительства (месту обращения)</w:t>
            </w:r>
          </w:p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3329" w:rsidRDefault="00463329" w:rsidP="00FB3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29" w:rsidTr="00FB3899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B77B8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A51F7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5 дней со дня регистрации обращения в учреждении</w:t>
            </w:r>
            <w:r w:rsidR="00A51F7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3044C7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3044C7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A51F74">
              <w:rPr>
                <w:rFonts w:ascii="Times New Roman" w:hAnsi="Times New Roman" w:cs="Times New Roman"/>
              </w:rPr>
              <w:t>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A51F74" w:rsidRPr="00A51F74" w:rsidRDefault="00A51F74" w:rsidP="00A51F74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4)несоответствие обращения содержанию </w:t>
            </w:r>
            <w:r w:rsidRPr="00A51F74">
              <w:rPr>
                <w:rFonts w:ascii="Times New Roman" w:hAnsi="Times New Roman" w:cs="Times New Roman"/>
              </w:rPr>
              <w:lastRenderedPageBreak/>
              <w:t xml:space="preserve">муниципальной услуги; </w:t>
            </w:r>
          </w:p>
          <w:p w:rsidR="00A51F74" w:rsidRPr="00A51F74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 xml:space="preserve">5)запрашиваемый потребителем вид информирования не предусмотрен настоящей услугой; </w:t>
            </w:r>
          </w:p>
          <w:p w:rsidR="00463329" w:rsidRDefault="00A51F74" w:rsidP="00A51F74">
            <w:pPr>
              <w:jc w:val="both"/>
              <w:rPr>
                <w:rFonts w:ascii="Times New Roman" w:hAnsi="Times New Roman" w:cs="Times New Roman"/>
              </w:rPr>
            </w:pPr>
            <w:r w:rsidRPr="00A51F74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  <w:r w:rsidR="00463329" w:rsidRPr="00304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63329" w:rsidRDefault="00463329" w:rsidP="00F8647E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через ЕГПКУ,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ведомственную библиотечную информационную систему Свердловской области; на Интернет-сайтах государственных и муниципальных библиотек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Сведения о заявителях услуги</w:t>
      </w: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198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Документы, предоставляемые заявителем для получения услуги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842"/>
      </w:tblGrid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463329" w:rsidTr="00D7379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билет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(документ его заменяющий)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Для получения муниципальной услуги в электронном виде в сети Интернет  от заявителей  не требуется предоставление документов (бланков, форм обращений и иных).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  <w:bCs/>
              </w:rPr>
              <w:t xml:space="preserve">При обращении через сеть Интернет заявитель заполняет соответствующие поля поискового запроса. 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Предоставление муниципальной услуги в помещениях муниципальных библиотек осуществляется при наличии читательского билета.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 xml:space="preserve">Читательский билет выдается в соответствии с порядком записи в  библиотеку, установленным  Правилами пользования библиотекой. 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214DD">
              <w:rPr>
                <w:rFonts w:ascii="Times New Roman" w:hAnsi="Times New Roman" w:cs="Times New Roman"/>
              </w:rPr>
              <w:t xml:space="preserve">Запись в муниципальные библиотеки осуществляется по предъявлении документа, удостоверяющего личность </w:t>
            </w:r>
            <w:r w:rsidRPr="00C214DD">
              <w:rPr>
                <w:rFonts w:ascii="Times New Roman" w:hAnsi="Times New Roman" w:cs="Times New Roman"/>
                <w:bCs/>
              </w:rPr>
              <w:t xml:space="preserve">(паспорт или документ его заменяющий), </w:t>
            </w:r>
            <w:r w:rsidRPr="00C214DD">
              <w:rPr>
                <w:rFonts w:ascii="Times New Roman" w:hAnsi="Times New Roman" w:cs="Times New Roman"/>
              </w:rPr>
              <w:t xml:space="preserve">несовершеннолетних в возрасте до 14 лет – при личном предъявлении законными представителями документа, удостоверяющего их личность </w:t>
            </w:r>
            <w:r w:rsidRPr="00C214DD">
              <w:rPr>
                <w:rFonts w:ascii="Times New Roman" w:hAnsi="Times New Roman" w:cs="Times New Roman"/>
                <w:bCs/>
              </w:rPr>
              <w:t>(паспорт или документ его заменяющий).</w:t>
            </w:r>
          </w:p>
          <w:p w:rsidR="00463329" w:rsidRPr="00C214DD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несовершеннолетних может производиться  при заполнении поручительства родителями или лицами, их заменяющими.</w:t>
            </w:r>
          </w:p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 w:rsidRPr="00C214DD">
              <w:rPr>
                <w:rFonts w:ascii="Times New Roman" w:hAnsi="Times New Roman" w:cs="Times New Roman"/>
              </w:rPr>
              <w:t>Запись в муниципальные библиотеки может осуществляться на основании универсальной электронной карты, если это предусмотрено федеральными законами, постановлением Правительства Российской Федерации, нормативными правовыми актами Свердловской области, Правилами пользования библиотекой.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941"/>
        <w:gridCol w:w="1428"/>
        <w:gridCol w:w="1701"/>
        <w:gridCol w:w="1900"/>
        <w:gridCol w:w="1643"/>
        <w:gridCol w:w="1374"/>
        <w:gridCol w:w="1941"/>
        <w:gridCol w:w="1376"/>
        <w:gridCol w:w="1830"/>
      </w:tblGrid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взаимодействия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ой) направлен межведомственн</w:t>
            </w:r>
            <w:r>
              <w:rPr>
                <w:rFonts w:ascii="Times New Roman" w:hAnsi="Times New Roman" w:cs="Times New Roman"/>
              </w:rPr>
              <w:lastRenderedPageBreak/>
              <w:t>ый запрос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ей) межведомственный запрос 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  <w:r>
              <w:rPr>
                <w:rFonts w:ascii="Times New Roman" w:hAnsi="Times New Roman" w:cs="Times New Roman"/>
              </w:rPr>
              <w:t xml:space="preserve"> электронного сервиса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463329" w:rsidTr="00D73797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63329" w:rsidRDefault="00463329" w:rsidP="00463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978"/>
        <w:gridCol w:w="1844"/>
        <w:gridCol w:w="1557"/>
        <w:gridCol w:w="1559"/>
        <w:gridCol w:w="2551"/>
        <w:gridCol w:w="1129"/>
        <w:gridCol w:w="1281"/>
      </w:tblGrid>
      <w:tr w:rsidR="00762FF5" w:rsidTr="004B77B8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FF5" w:rsidRDefault="00762FF5" w:rsidP="00FB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2FF5" w:rsidRDefault="00762FF5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762FF5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48C8">
              <w:rPr>
                <w:rFonts w:ascii="Times New Roman" w:hAnsi="Times New Roman" w:cs="Times New Roman"/>
              </w:rPr>
              <w:t xml:space="preserve">Доступ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</w:t>
            </w:r>
            <w:r>
              <w:rPr>
                <w:rFonts w:ascii="Times New Roman" w:hAnsi="Times New Roman" w:cs="Times New Roman"/>
              </w:rPr>
              <w:t>в том</w:t>
            </w:r>
            <w:r w:rsidRPr="004348C8">
              <w:rPr>
                <w:rFonts w:ascii="Times New Roman" w:hAnsi="Times New Roman" w:cs="Times New Roman"/>
              </w:rPr>
              <w:t xml:space="preserve">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48C8">
              <w:rPr>
                <w:rFonts w:ascii="Times New Roman" w:hAnsi="Times New Roman" w:cs="Times New Roman"/>
              </w:rPr>
              <w:t>фонда редкой книги, краеведческие издания, музыкально-нотная литература, статьи из периодических изданий, сборников, самостоятельн</w:t>
            </w:r>
            <w:r w:rsidRPr="004348C8">
              <w:rPr>
                <w:rFonts w:ascii="Times New Roman" w:hAnsi="Times New Roman" w:cs="Times New Roman"/>
              </w:rPr>
              <w:lastRenderedPageBreak/>
              <w:t xml:space="preserve">ые издания); </w:t>
            </w:r>
            <w:proofErr w:type="gramEnd"/>
          </w:p>
          <w:p w:rsidR="00762FF5" w:rsidRPr="004348C8" w:rsidRDefault="00762FF5" w:rsidP="00762FF5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самостоятельным электронным изданиям, не имеющим печатных аналогов;</w:t>
            </w:r>
          </w:p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 w:rsidRPr="004348C8">
              <w:rPr>
                <w:rFonts w:ascii="Times New Roman" w:hAnsi="Times New Roman" w:cs="Times New Roman"/>
              </w:rPr>
              <w:t>к электронным изданиям на съемных носител</w:t>
            </w:r>
            <w:r>
              <w:rPr>
                <w:rFonts w:ascii="Times New Roman" w:hAnsi="Times New Roman" w:cs="Times New Roman"/>
              </w:rPr>
              <w:t xml:space="preserve">ях </w:t>
            </w:r>
            <w:r w:rsidRPr="004348C8">
              <w:rPr>
                <w:rFonts w:ascii="Times New Roman" w:hAnsi="Times New Roman" w:cs="Times New Roman"/>
              </w:rPr>
              <w:t xml:space="preserve"> – компакт-дисках, </w:t>
            </w:r>
            <w:proofErr w:type="spellStart"/>
            <w:r w:rsidRPr="004348C8">
              <w:rPr>
                <w:rFonts w:ascii="Times New Roman" w:hAnsi="Times New Roman" w:cs="Times New Roman"/>
              </w:rPr>
              <w:t>флэшкартах</w:t>
            </w:r>
            <w:proofErr w:type="spellEnd"/>
            <w:r w:rsidRPr="004348C8">
              <w:rPr>
                <w:rFonts w:ascii="Times New Roman" w:hAnsi="Times New Roman" w:cs="Times New Roman"/>
              </w:rPr>
              <w:t xml:space="preserve"> (аудиокниги, развивающие программы и пр.)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представляется заявителю в виде электронного документа в краткой или полной форме: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Краткая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Автор.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Заглавие.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Год издания.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издания.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ISBN.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Издательство.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Объем документа (в мегабайтах).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Местонахождение документа (в виде краткого названия библиотеки – держателя издания).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>Место хранения электронной копии данного документа (ссылка на электронную копию документа).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Полная  форма: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</w:rPr>
              <w:t xml:space="preserve">Библиографическая запись экземпляра документа. </w:t>
            </w:r>
          </w:p>
          <w:p w:rsidR="00762FF5" w:rsidRPr="00762FF5" w:rsidRDefault="00762FF5" w:rsidP="00762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62FF5">
              <w:rPr>
                <w:rFonts w:ascii="Times New Roman" w:hAnsi="Times New Roman" w:cs="Times New Roman"/>
              </w:rPr>
              <w:t xml:space="preserve">Место хранения </w:t>
            </w:r>
            <w:r w:rsidRPr="00762FF5">
              <w:rPr>
                <w:rFonts w:ascii="Times New Roman" w:hAnsi="Times New Roman" w:cs="Times New Roman"/>
              </w:rPr>
              <w:lastRenderedPageBreak/>
              <w:t>электронной копии документа (ссылка на электронную копию документа). Библиографическая запись содержит информацию об условиях доступа к полному тексту документа:</w:t>
            </w:r>
          </w:p>
          <w:p w:rsidR="00762FF5" w:rsidRPr="00762FF5" w:rsidRDefault="00762FF5" w:rsidP="00762F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открытый доступ в сети Интернет (ссылка на полный текст документа);</w:t>
            </w:r>
          </w:p>
          <w:p w:rsidR="00762FF5" w:rsidRDefault="00762FF5" w:rsidP="009874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доступ из  локальной сети 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62FF5">
              <w:rPr>
                <w:rFonts w:ascii="Times New Roman" w:hAnsi="Times New Roman" w:cs="Times New Roman"/>
                <w:sz w:val="22"/>
                <w:szCs w:val="22"/>
              </w:rPr>
              <w:t>держателя документа (место хранения документа без ссылки на полный текст).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762FF5" w:rsidP="00762F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FF5" w:rsidRDefault="00987409" w:rsidP="0098740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2FF5" w:rsidRDefault="00987409" w:rsidP="00987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7409" w:rsidTr="004B77B8">
        <w:trPr>
          <w:trHeight w:val="43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762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4348C8" w:rsidRDefault="00987409" w:rsidP="00987409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Pr="00987409" w:rsidRDefault="00987409" w:rsidP="009874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09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дается в случаях: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1)завершение установленной законом процедуры ликвидации учреждения, оказывающего муниципальную услугу, решение о которой принято учредителем;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2)отсутствие электронной копии запрашиваемого документа  в фондах библиотек Свердловской области или иных информационных ресурсах;</w:t>
            </w:r>
          </w:p>
          <w:p w:rsidR="00987409" w:rsidRPr="00987409" w:rsidRDefault="00987409" w:rsidP="0098740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3)запрос заявителя противоречит нормам авторского права;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 xml:space="preserve">4)несоответствие обращения содержанию муниципальной услуги; </w:t>
            </w:r>
          </w:p>
          <w:p w:rsidR="00987409" w:rsidRPr="00987409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lastRenderedPageBreak/>
              <w:t xml:space="preserve">5)запрашиваемый потребителем вид информирования не предусмотрен настоящей услугой; </w:t>
            </w:r>
          </w:p>
          <w:p w:rsidR="00987409" w:rsidRPr="00762FF5" w:rsidRDefault="00987409" w:rsidP="00987409">
            <w:pPr>
              <w:jc w:val="both"/>
              <w:rPr>
                <w:rFonts w:ascii="Times New Roman" w:hAnsi="Times New Roman" w:cs="Times New Roman"/>
              </w:rPr>
            </w:pPr>
            <w:r w:rsidRPr="00987409">
              <w:rPr>
                <w:rFonts w:ascii="Times New Roman" w:hAnsi="Times New Roman" w:cs="Times New Roman"/>
              </w:rPr>
              <w:t>6)запрашиваемый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987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Посредством личного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в учреждение,     электронной почты заявителя, ЕПГУ, ПГМУ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7409" w:rsidRDefault="00987409" w:rsidP="00FB38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5"/>
        <w:tblW w:w="15135" w:type="dxa"/>
        <w:tblLayout w:type="fixed"/>
        <w:tblLook w:val="04A0" w:firstRow="1" w:lastRow="0" w:firstColumn="1" w:lastColumn="0" w:noHBand="0" w:noVBand="1"/>
      </w:tblPr>
      <w:tblGrid>
        <w:gridCol w:w="530"/>
        <w:gridCol w:w="1704"/>
        <w:gridCol w:w="5641"/>
        <w:gridCol w:w="2835"/>
        <w:gridCol w:w="1559"/>
        <w:gridCol w:w="1449"/>
        <w:gridCol w:w="1417"/>
      </w:tblGrid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(процесса)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(процесса)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463329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обращение заявителя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1. </w:t>
            </w:r>
            <w:r w:rsidR="00463329" w:rsidRPr="008C1911">
              <w:rPr>
                <w:rFonts w:ascii="Times New Roman" w:hAnsi="Times New Roman" w:cs="Times New Roman"/>
              </w:rPr>
              <w:t xml:space="preserve">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2. </w:t>
            </w:r>
            <w:r w:rsidR="00463329" w:rsidRPr="008C1911">
              <w:rPr>
                <w:rFonts w:ascii="Times New Roman" w:hAnsi="Times New Roman" w:cs="Times New Roman"/>
              </w:rPr>
              <w:t xml:space="preserve">Ознакомление с Правилами пользования библиотекой и другими актами, регламентирующими библиотечную деятельность. </w:t>
            </w:r>
          </w:p>
          <w:p w:rsidR="00463329" w:rsidRPr="008C1911" w:rsidRDefault="008C1911" w:rsidP="008C1911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3. </w:t>
            </w:r>
            <w:r w:rsidR="00463329" w:rsidRPr="008C1911">
              <w:rPr>
                <w:rFonts w:ascii="Times New Roman" w:hAnsi="Times New Roman" w:cs="Times New Roman"/>
              </w:rPr>
              <w:t>Оформление читательского билета (формуляра), с личной подписью Заявителя, являющегося Договором присоединения согласно ст. 428 Гражданско</w:t>
            </w:r>
            <w:r w:rsidR="00A55968">
              <w:rPr>
                <w:rFonts w:ascii="Times New Roman" w:hAnsi="Times New Roman" w:cs="Times New Roman"/>
              </w:rPr>
              <w:t>го кодекса Российской Федерации.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4. </w:t>
            </w:r>
            <w:r w:rsidR="00463329" w:rsidRPr="008C1911">
              <w:rPr>
                <w:rFonts w:ascii="Times New Roman" w:hAnsi="Times New Roman" w:cs="Times New Roman"/>
              </w:rPr>
              <w:t>Консультационная помощь в определении вида, территории поиска и других поисковых категорий.</w:t>
            </w:r>
          </w:p>
          <w:p w:rsidR="00463329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5. </w:t>
            </w:r>
            <w:r w:rsidR="00463329" w:rsidRPr="008C1911">
              <w:rPr>
                <w:rFonts w:ascii="Times New Roman" w:hAnsi="Times New Roman" w:cs="Times New Roman"/>
              </w:rPr>
              <w:t xml:space="preserve">Предоставление доступа к справочно-поисковому аппарату библиотек, базам данных на автоматизированном рабочем месте пользователя, </w:t>
            </w:r>
            <w:r w:rsidR="00463329" w:rsidRPr="008C1911">
              <w:rPr>
                <w:rFonts w:ascii="Times New Roman" w:hAnsi="Times New Roman" w:cs="Times New Roman"/>
              </w:rPr>
              <w:lastRenderedPageBreak/>
              <w:t>Сводному каталогу библиотек Свердловской области.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hAnsi="Times New Roman" w:cs="Times New Roman"/>
              </w:rPr>
              <w:t xml:space="preserve">6. Для получения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правах»  заявитель формирует поисковый запрос по имеющимся поисковым полям на соответствующую услугу. 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 Частью 4 Гражданского кодекса РФ (в частности, запрета на создание электронных копий объектов авторского права).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1)при личном обращении в муниципальные библиотеки – не более 15 минут;</w:t>
            </w:r>
          </w:p>
          <w:p w:rsidR="00463329" w:rsidRDefault="00463329" w:rsidP="00FB3899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2)срок ожидания в очереди на доступ к автоматизированному рабочему месту пользователя – не более 15 минут.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Учреждения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911" w:rsidTr="00FB389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заявителя через сеть Интернет</w:t>
            </w:r>
          </w:p>
        </w:tc>
        <w:tc>
          <w:tcPr>
            <w:tcW w:w="5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Pr="008C1911" w:rsidRDefault="008C1911" w:rsidP="008C1911">
            <w:pPr>
              <w:tabs>
                <w:tab w:val="left" w:pos="72"/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1.</w:t>
            </w:r>
            <w:r w:rsidRPr="008C191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8C1911">
              <w:rPr>
                <w:rFonts w:ascii="Times New Roman" w:hAnsi="Times New Roman" w:cs="Times New Roman"/>
              </w:rPr>
              <w:t>Обращение через сеть Интернет к ЕГПУ (</w:t>
            </w:r>
            <w:hyperlink r:id="rId12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http://www.gosuslugi.ru/</w:t>
              </w:r>
            </w:hyperlink>
            <w:r w:rsidRPr="008C1911">
              <w:rPr>
                <w:rFonts w:ascii="Times New Roman" w:hAnsi="Times New Roman" w:cs="Times New Roman"/>
              </w:rPr>
              <w:t>), ПГМУ СО (</w:t>
            </w:r>
            <w:hyperlink r:id="rId13" w:history="1">
              <w:r w:rsidRPr="008C1911">
                <w:rPr>
                  <w:rStyle w:val="a3"/>
                  <w:rFonts w:ascii="Times New Roman" w:hAnsi="Times New Roman" w:cs="Times New Roman"/>
                </w:rPr>
                <w:t>http://66.gosuslugi.ru/pgu/</w:t>
              </w:r>
            </w:hyperlink>
            <w:r w:rsidRPr="008C1911">
              <w:rPr>
                <w:rFonts w:ascii="Times New Roman" w:hAnsi="Times New Roman" w:cs="Times New Roman"/>
              </w:rPr>
              <w:t>), на портал ведомственной библиотечной информационной системы Свердловской области (</w:t>
            </w:r>
            <w:hyperlink r:id="rId14" w:history="1"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bis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ural</w:t>
              </w:r>
              <w:r w:rsidRPr="008C191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191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C1911">
              <w:rPr>
                <w:rFonts w:ascii="Times New Roman" w:hAnsi="Times New Roman" w:cs="Times New Roman"/>
              </w:rPr>
              <w:t xml:space="preserve">); на сайты государственных и муниципальных библиотек или по электронной почте </w:t>
            </w:r>
            <w:hyperlink r:id="rId15" w:history="1">
              <w:r w:rsidRPr="008C1911">
                <w:rPr>
                  <w:rStyle w:val="a3"/>
                  <w:rFonts w:ascii="Times New Roman" w:hAnsi="Times New Roman" w:cs="Times New Roman"/>
                </w:rPr>
                <w:t>nevjansk.bibl@yandex.ru</w:t>
              </w:r>
            </w:hyperlink>
            <w:r w:rsidRPr="008C1911">
              <w:rPr>
                <w:rFonts w:ascii="Times New Roman" w:hAnsi="Times New Roman" w:cs="Times New Roman"/>
              </w:rPr>
              <w:t>.</w:t>
            </w:r>
          </w:p>
          <w:p w:rsid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2. </w:t>
            </w:r>
            <w:r w:rsidRPr="008C1911">
              <w:rPr>
                <w:rFonts w:ascii="Times New Roman" w:hAnsi="Times New Roman" w:cs="Times New Roman"/>
              </w:rPr>
              <w:t>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</w:t>
            </w:r>
          </w:p>
          <w:p w:rsidR="008C1911" w:rsidRPr="008C1911" w:rsidRDefault="008C1911" w:rsidP="008C1911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получения муниципальной услуги на Едином портале государственных и муниципальных услуг (функций) или на Портале государственных услуг (функций) Свердловской области заявитель создает поисковый образ запроса: определяет область поиска (поля в формате RUSMARC или некоторые из них: заглавие, автора, 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ISBN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ISSN</w:t>
            </w:r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ключевые слова, издающую организацию, год издания), формат представления данных и поисковый термин (аналогично поиску библиографической информации).</w:t>
            </w:r>
            <w:proofErr w:type="gramEnd"/>
            <w:r w:rsidRPr="008C19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>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 локальной сети библиотеки».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ответа «найдено </w:t>
            </w:r>
            <w:r w:rsidRPr="008C19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документов» заявитель может повторить поиск, изменив поисковый запрос.</w:t>
            </w:r>
          </w:p>
          <w:p w:rsidR="008C1911" w:rsidRPr="008C1911" w:rsidRDefault="008C1911" w:rsidP="008C1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C1911">
              <w:rPr>
                <w:rFonts w:ascii="Times New Roman" w:hAnsi="Times New Roman" w:cs="Times New Roman"/>
              </w:rPr>
              <w:t>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 в помещении библиотеки.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круглосуточном режиме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11" w:rsidRDefault="008C1911" w:rsidP="00FB3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8. Особенности предоставления услуги в электронной форме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2472"/>
        <w:gridCol w:w="1920"/>
        <w:gridCol w:w="1920"/>
        <w:gridCol w:w="2038"/>
        <w:gridCol w:w="2060"/>
        <w:gridCol w:w="1771"/>
        <w:gridCol w:w="2953"/>
      </w:tblGrid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463329" w:rsidTr="00AA3ADF"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6A5" w:rsidRDefault="008606A5" w:rsidP="00860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официальном Интернет-сайте Невьянского городского округа в  информационно-телекоммуникационной сети «Интернет»;</w:t>
            </w:r>
          </w:p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ЕПГУ, ПГМУ СО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</w:rPr>
                <w:t>http://www.gosuslugi.ru</w:t>
              </w:r>
            </w:hyperlink>
            <w:r>
              <w:rPr>
                <w:rFonts w:ascii="Times New Roman" w:hAnsi="Times New Roman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Учреждение не осуществляется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329" w:rsidRDefault="00463329" w:rsidP="00FB3899">
            <w:pPr>
              <w:pStyle w:val="1"/>
              <w:spacing w:before="0" w:beforeAutospacing="0" w:after="0" w:afterAutospacing="0"/>
            </w:pPr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 xml:space="preserve">Жалоба может быть направлена в письменном виде </w:t>
            </w:r>
            <w:r>
              <w:rPr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официального сайта администрации Невьянского городского округа, ЕПГУ, ПГМУ СО, а также может быть принята при личном приеме заявителя.</w:t>
            </w:r>
            <w:proofErr w:type="gramEnd"/>
          </w:p>
        </w:tc>
      </w:tr>
    </w:tbl>
    <w:p w:rsidR="00463329" w:rsidRDefault="00463329" w:rsidP="0046332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6C43" w:rsidRDefault="00376C43"/>
    <w:sectPr w:rsidR="00376C43" w:rsidSect="0078482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AA" w:rsidRDefault="007D4FAA">
      <w:pPr>
        <w:spacing w:after="0" w:line="240" w:lineRule="auto"/>
      </w:pPr>
      <w:r>
        <w:separator/>
      </w:r>
    </w:p>
  </w:endnote>
  <w:endnote w:type="continuationSeparator" w:id="0">
    <w:p w:rsidR="007D4FAA" w:rsidRDefault="007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AA" w:rsidRDefault="007D4FAA">
      <w:pPr>
        <w:spacing w:after="0" w:line="240" w:lineRule="auto"/>
      </w:pPr>
      <w:r>
        <w:separator/>
      </w:r>
    </w:p>
  </w:footnote>
  <w:footnote w:type="continuationSeparator" w:id="0">
    <w:p w:rsidR="007D4FAA" w:rsidRDefault="007D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D737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6E4">
          <w:rPr>
            <w:noProof/>
          </w:rPr>
          <w:t>4</w:t>
        </w:r>
        <w:r>
          <w:fldChar w:fldCharType="end"/>
        </w:r>
      </w:p>
    </w:sdtContent>
  </w:sdt>
  <w:p w:rsidR="00C85227" w:rsidRDefault="007D4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7B6"/>
    <w:multiLevelType w:val="hybridMultilevel"/>
    <w:tmpl w:val="1A822D5A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10C44"/>
    <w:multiLevelType w:val="hybridMultilevel"/>
    <w:tmpl w:val="7232645A"/>
    <w:lvl w:ilvl="0" w:tplc="A7D047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15916"/>
    <w:multiLevelType w:val="hybridMultilevel"/>
    <w:tmpl w:val="D4E28E2E"/>
    <w:lvl w:ilvl="0" w:tplc="7E52A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29"/>
    <w:rsid w:val="00007CF2"/>
    <w:rsid w:val="000726E4"/>
    <w:rsid w:val="000945FC"/>
    <w:rsid w:val="0010461E"/>
    <w:rsid w:val="00232782"/>
    <w:rsid w:val="00236142"/>
    <w:rsid w:val="00376C43"/>
    <w:rsid w:val="003D59F3"/>
    <w:rsid w:val="00427AC0"/>
    <w:rsid w:val="004348C8"/>
    <w:rsid w:val="00463329"/>
    <w:rsid w:val="004919F6"/>
    <w:rsid w:val="004A4AC8"/>
    <w:rsid w:val="004B77B8"/>
    <w:rsid w:val="00523BAA"/>
    <w:rsid w:val="005D271A"/>
    <w:rsid w:val="00762FF5"/>
    <w:rsid w:val="00784829"/>
    <w:rsid w:val="007D4FAA"/>
    <w:rsid w:val="008606A5"/>
    <w:rsid w:val="00882D67"/>
    <w:rsid w:val="008C1911"/>
    <w:rsid w:val="009870A7"/>
    <w:rsid w:val="00987409"/>
    <w:rsid w:val="009A557E"/>
    <w:rsid w:val="00A51F74"/>
    <w:rsid w:val="00A55968"/>
    <w:rsid w:val="00AA3ADF"/>
    <w:rsid w:val="00AD38DB"/>
    <w:rsid w:val="00B87336"/>
    <w:rsid w:val="00BF1444"/>
    <w:rsid w:val="00C95631"/>
    <w:rsid w:val="00D73797"/>
    <w:rsid w:val="00E4226C"/>
    <w:rsid w:val="00E44CAC"/>
    <w:rsid w:val="00EF5764"/>
    <w:rsid w:val="00F17201"/>
    <w:rsid w:val="00F8647E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  <w:style w:type="paragraph" w:styleId="a9">
    <w:name w:val="Balloon Text"/>
    <w:basedOn w:val="a"/>
    <w:link w:val="aa"/>
    <w:uiPriority w:val="99"/>
    <w:semiHidden/>
    <w:unhideWhenUsed/>
    <w:rsid w:val="001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3329"/>
    <w:rPr>
      <w:color w:val="0000FF"/>
      <w:u w:val="single"/>
    </w:rPr>
  </w:style>
  <w:style w:type="paragraph" w:styleId="a4">
    <w:name w:val="List"/>
    <w:basedOn w:val="a"/>
    <w:semiHidden/>
    <w:unhideWhenUsed/>
    <w:rsid w:val="004633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4633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3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463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2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8C1911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444"/>
  </w:style>
  <w:style w:type="paragraph" w:styleId="a9">
    <w:name w:val="Balloon Text"/>
    <w:basedOn w:val="a"/>
    <w:link w:val="aa"/>
    <w:uiPriority w:val="99"/>
    <w:semiHidden/>
    <w:unhideWhenUsed/>
    <w:rsid w:val="001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66.gosuslugi.ru/pg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nevjansk.bibl@yandex.ru" TargetMode="External"/><Relationship Id="rId10" Type="http://schemas.openxmlformats.org/officeDocument/2006/relationships/hyperlink" Target="consultantplus://offline/ref=199569D8A92CD5FEEA1710DF199D6CD6B044F40D6D7BB88C55BC96F0E569E609m8c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s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F03C-A25A-432D-BBD6-14423059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19</cp:revision>
  <cp:lastPrinted>2020-12-02T06:15:00Z</cp:lastPrinted>
  <dcterms:created xsi:type="dcterms:W3CDTF">2020-10-19T06:28:00Z</dcterms:created>
  <dcterms:modified xsi:type="dcterms:W3CDTF">2020-12-10T08:37:00Z</dcterms:modified>
</cp:coreProperties>
</file>