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65" w:rsidRDefault="000A6065">
      <w:pPr>
        <w:autoSpaceDE w:val="0"/>
        <w:autoSpaceDN w:val="0"/>
        <w:adjustRightInd w:val="0"/>
        <w:spacing w:after="0" w:line="240" w:lineRule="auto"/>
        <w:jc w:val="both"/>
        <w:rPr>
          <w:rFonts w:ascii="Calibri" w:hAnsi="Calibri" w:cs="Calibri"/>
        </w:rPr>
      </w:pPr>
    </w:p>
    <w:p w:rsidR="000A6065" w:rsidRDefault="000A6065">
      <w:pPr>
        <w:autoSpaceDE w:val="0"/>
        <w:autoSpaceDN w:val="0"/>
        <w:adjustRightInd w:val="0"/>
        <w:spacing w:after="0" w:line="240" w:lineRule="auto"/>
        <w:jc w:val="both"/>
        <w:rPr>
          <w:rFonts w:ascii="Calibri" w:hAnsi="Calibri" w:cs="Calibri"/>
          <w:sz w:val="2"/>
          <w:szCs w:val="2"/>
        </w:rPr>
      </w:pPr>
      <w:r>
        <w:rPr>
          <w:rFonts w:ascii="Calibri" w:hAnsi="Calibri" w:cs="Calibri"/>
        </w:rPr>
        <w:t>13 апреля 2010 года N 460</w:t>
      </w:r>
      <w:r>
        <w:rPr>
          <w:rFonts w:ascii="Calibri" w:hAnsi="Calibri" w:cs="Calibri"/>
        </w:rPr>
        <w:br/>
      </w:r>
      <w:r>
        <w:rPr>
          <w:rFonts w:ascii="Calibri" w:hAnsi="Calibri" w:cs="Calibri"/>
        </w:rPr>
        <w:br/>
      </w:r>
    </w:p>
    <w:p w:rsidR="000A6065" w:rsidRDefault="000A6065">
      <w:pPr>
        <w:pStyle w:val="ConsPlusNonformat"/>
        <w:widowControl/>
        <w:pBdr>
          <w:top w:val="single" w:sz="6" w:space="0" w:color="auto"/>
        </w:pBdr>
        <w:rPr>
          <w:sz w:val="2"/>
          <w:szCs w:val="2"/>
        </w:rPr>
      </w:pPr>
    </w:p>
    <w:p w:rsidR="000A6065" w:rsidRDefault="000A6065">
      <w:pPr>
        <w:autoSpaceDE w:val="0"/>
        <w:autoSpaceDN w:val="0"/>
        <w:adjustRightInd w:val="0"/>
        <w:spacing w:after="0" w:line="240" w:lineRule="auto"/>
        <w:jc w:val="center"/>
        <w:rPr>
          <w:rFonts w:ascii="Calibri" w:hAnsi="Calibri" w:cs="Calibri"/>
        </w:rPr>
      </w:pPr>
    </w:p>
    <w:p w:rsidR="000A6065" w:rsidRDefault="000A6065">
      <w:pPr>
        <w:pStyle w:val="ConsPlusTitle"/>
        <w:widowControl/>
        <w:jc w:val="center"/>
      </w:pPr>
      <w:r>
        <w:t>УКАЗ</w:t>
      </w:r>
    </w:p>
    <w:p w:rsidR="000A6065" w:rsidRDefault="000A6065">
      <w:pPr>
        <w:pStyle w:val="ConsPlusTitle"/>
        <w:widowControl/>
        <w:jc w:val="center"/>
      </w:pPr>
    </w:p>
    <w:p w:rsidR="000A6065" w:rsidRDefault="000A6065">
      <w:pPr>
        <w:pStyle w:val="ConsPlusTitle"/>
        <w:widowControl/>
        <w:jc w:val="center"/>
      </w:pPr>
      <w:r>
        <w:t>ПРЕЗИДЕНТА РОССИЙСКОЙ ФЕДЕРАЦИИ</w:t>
      </w:r>
    </w:p>
    <w:p w:rsidR="000A6065" w:rsidRDefault="000A6065">
      <w:pPr>
        <w:pStyle w:val="ConsPlusTitle"/>
        <w:widowControl/>
        <w:jc w:val="center"/>
      </w:pPr>
    </w:p>
    <w:p w:rsidR="000A6065" w:rsidRDefault="000A6065">
      <w:pPr>
        <w:pStyle w:val="ConsPlusTitle"/>
        <w:widowControl/>
        <w:jc w:val="center"/>
      </w:pPr>
      <w:r>
        <w:t>О НАЦИОНАЛЬНОЙ СТРАТЕГИИ</w:t>
      </w:r>
    </w:p>
    <w:p w:rsidR="000A6065" w:rsidRDefault="000A6065">
      <w:pPr>
        <w:pStyle w:val="ConsPlusTitle"/>
        <w:widowControl/>
        <w:jc w:val="center"/>
      </w:pPr>
      <w:r>
        <w:t>ПРОТИВОДЕЙСТВИЯ КОРРУПЦИИ И НАЦИОНАЛЬНОМ ПЛАНЕ</w:t>
      </w:r>
    </w:p>
    <w:p w:rsidR="000A6065" w:rsidRDefault="000A6065">
      <w:pPr>
        <w:pStyle w:val="ConsPlusTitle"/>
        <w:widowControl/>
        <w:jc w:val="center"/>
      </w:pPr>
      <w:r>
        <w:t>ПРОТИВОДЕЙСТВИЯ КОРРУПЦИИ НА 2010 - 2011 ГОДЫ</w:t>
      </w:r>
    </w:p>
    <w:p w:rsidR="000A6065" w:rsidRDefault="000A6065">
      <w:pPr>
        <w:autoSpaceDE w:val="0"/>
        <w:autoSpaceDN w:val="0"/>
        <w:adjustRightInd w:val="0"/>
        <w:spacing w:after="0" w:line="240" w:lineRule="auto"/>
        <w:jc w:val="center"/>
        <w:rPr>
          <w:rFonts w:ascii="Calibri" w:hAnsi="Calibri" w:cs="Calibri"/>
        </w:rPr>
      </w:pPr>
    </w:p>
    <w:p w:rsidR="000A6065" w:rsidRDefault="000A606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консолидации усилий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направленных на противодействие коррупции, и в соответствии с </w:t>
      </w:r>
      <w:hyperlink r:id="rId5"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roofErr w:type="gramEnd"/>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Национальную </w:t>
      </w:r>
      <w:hyperlink r:id="rId6" w:history="1">
        <w:r>
          <w:rPr>
            <w:rFonts w:ascii="Calibri" w:hAnsi="Calibri" w:cs="Calibri"/>
            <w:color w:val="0000FF"/>
          </w:rPr>
          <w:t>стратегию</w:t>
        </w:r>
      </w:hyperlink>
      <w:r>
        <w:rPr>
          <w:rFonts w:ascii="Calibri" w:hAnsi="Calibri" w:cs="Calibri"/>
        </w:rPr>
        <w:t xml:space="preserve"> противодействия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Изложить Национальный </w:t>
      </w:r>
      <w:hyperlink r:id="rId7" w:history="1">
        <w:r>
          <w:rPr>
            <w:rFonts w:ascii="Calibri" w:hAnsi="Calibri" w:cs="Calibri"/>
            <w:color w:val="0000FF"/>
          </w:rPr>
          <w:t>план</w:t>
        </w:r>
      </w:hyperlink>
      <w:r>
        <w:rPr>
          <w:rFonts w:ascii="Calibri" w:hAnsi="Calibri" w:cs="Calibri"/>
        </w:rPr>
        <w:t xml:space="preserve"> противодействия коррупции, утвержденный Президентом Российской Федерации 31 июля 2008 г. N Пр-1568 (Российская газета, 2008, 5 августа), в </w:t>
      </w:r>
      <w:hyperlink r:id="rId8" w:history="1">
        <w:r>
          <w:rPr>
            <w:rFonts w:ascii="Calibri" w:hAnsi="Calibri" w:cs="Calibri"/>
            <w:color w:val="0000FF"/>
          </w:rPr>
          <w:t>новой редакции</w:t>
        </w:r>
      </w:hyperlink>
      <w:r>
        <w:rPr>
          <w:rFonts w:ascii="Calibri" w:hAnsi="Calibri" w:cs="Calibri"/>
        </w:rPr>
        <w:t xml:space="preserve"> (прилагается).</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представлять один раз в год Президенту Российской Федерации доклад о ходе выполнения Национального </w:t>
      </w:r>
      <w:hyperlink r:id="rId9" w:history="1">
        <w:r>
          <w:rPr>
            <w:rFonts w:ascii="Calibri" w:hAnsi="Calibri" w:cs="Calibri"/>
            <w:color w:val="0000FF"/>
          </w:rPr>
          <w:t>плана</w:t>
        </w:r>
      </w:hyperlink>
      <w:r>
        <w:rPr>
          <w:rFonts w:ascii="Calibri" w:hAnsi="Calibri" w:cs="Calibri"/>
        </w:rPr>
        <w:t xml:space="preserve"> противодействия коррупции на 2010 - 2011 годы и предложения по совершенствованию деятельности, направленной на противодействие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Руководителям федеральных органов исполнительной власти, иных государственных органов:</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а) принимать действенные меры по предотвращению и урегулированию конфликта интересов на государственной службе;</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руководствуясь Национальной </w:t>
      </w:r>
      <w:hyperlink r:id="rId10" w:history="1">
        <w:r>
          <w:rPr>
            <w:rFonts w:ascii="Calibri" w:hAnsi="Calibri" w:cs="Calibri"/>
            <w:color w:val="0000FF"/>
          </w:rPr>
          <w:t>стратегией</w:t>
        </w:r>
      </w:hyperlink>
      <w:r>
        <w:rPr>
          <w:rFonts w:ascii="Calibri" w:hAnsi="Calibri" w:cs="Calibri"/>
        </w:rPr>
        <w:t xml:space="preserve"> противодействия коррупции и Национальным </w:t>
      </w:r>
      <w:hyperlink r:id="rId11" w:history="1">
        <w:r>
          <w:rPr>
            <w:rFonts w:ascii="Calibri" w:hAnsi="Calibri" w:cs="Calibri"/>
            <w:color w:val="0000FF"/>
          </w:rPr>
          <w:t>планом</w:t>
        </w:r>
      </w:hyperlink>
      <w:r>
        <w:rPr>
          <w:rFonts w:ascii="Calibri" w:hAnsi="Calibri" w:cs="Calibri"/>
        </w:rPr>
        <w:t xml:space="preserve"> противодействия коррупции на 2010 - 2011 годы, внести до 1 июня 2010 г. в планы соответствующих федеральных органов исполнительной власти и иных государственных органов по противодействию коррупции изменения, направленные на достижение конкретных результатов;</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организовать </w:t>
      </w:r>
      <w:proofErr w:type="gramStart"/>
      <w:r>
        <w:rPr>
          <w:rFonts w:ascii="Calibri" w:hAnsi="Calibri" w:cs="Calibri"/>
        </w:rPr>
        <w:t>контроль за</w:t>
      </w:r>
      <w:proofErr w:type="gramEnd"/>
      <w:r>
        <w:rPr>
          <w:rFonts w:ascii="Calibri" w:hAnsi="Calibri" w:cs="Calibri"/>
        </w:rPr>
        <w:t xml:space="preserve"> выполнением мероприятий, предусмотренных планами;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обеспечивать своевременную корректировку планов в соответствии с национальным планом противодействия коррупции на соответствующий период;</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д) оказывать содействие средствам массовой информации в широком освещении мер по противодействию коррупции, принимаемых соответствующими федеральными органами исполнительной власти, иными государственными органами;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е)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ж) обеспечить усиление антикоррупционной составляющей при организации профессиональной переподготовки, повышения квалификации или стажировки федеральных государственных служащих.</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5. Рекомендовать:</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Счетной палате Российской Федерации при представлении в соответствии со </w:t>
      </w:r>
      <w:hyperlink r:id="rId12" w:history="1">
        <w:r>
          <w:rPr>
            <w:rFonts w:ascii="Calibri" w:hAnsi="Calibri" w:cs="Calibri"/>
            <w:color w:val="0000FF"/>
          </w:rPr>
          <w:t>статьей 2</w:t>
        </w:r>
      </w:hyperlink>
      <w:r>
        <w:rPr>
          <w:rFonts w:ascii="Calibri" w:hAnsi="Calibri" w:cs="Calibri"/>
        </w:rPr>
        <w:t xml:space="preserve"> Федерального закона от 11 января 1995 г. N 4-ФЗ "О Счетной палате Российской Федерации" палатам Федерального Собрания Российской Федерации информации о результатах проводимых контрольных мероприятий отражать вопросы, касающиеся предупреждения коррупции и борьбы с ней;</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органам государственной власти субъектов Российской Федерации и органам местного самоуправления руководствоваться </w:t>
      </w:r>
      <w:hyperlink r:id="rId13" w:history="1">
        <w:r>
          <w:rPr>
            <w:rFonts w:ascii="Calibri" w:hAnsi="Calibri" w:cs="Calibri"/>
            <w:color w:val="0000FF"/>
          </w:rPr>
          <w:t>пунктом 4</w:t>
        </w:r>
      </w:hyperlink>
      <w:r>
        <w:rPr>
          <w:rFonts w:ascii="Calibri" w:hAnsi="Calibri" w:cs="Calibri"/>
        </w:rPr>
        <w:t xml:space="preserve"> настоящего Указа в отношении планов соответствующих субъектов Российской Федерации и муниципальных образований по противодействию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6.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другим общественным объединениям проводить работу по формированию в обществе нетерпимого отношения к коррупционному поведению.</w:t>
      </w: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0A6065" w:rsidRDefault="000A606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A6065" w:rsidRDefault="000A6065">
      <w:pPr>
        <w:autoSpaceDE w:val="0"/>
        <w:autoSpaceDN w:val="0"/>
        <w:adjustRightInd w:val="0"/>
        <w:spacing w:after="0" w:line="240" w:lineRule="auto"/>
        <w:jc w:val="right"/>
        <w:rPr>
          <w:rFonts w:ascii="Calibri" w:hAnsi="Calibri" w:cs="Calibri"/>
        </w:rPr>
      </w:pPr>
      <w:r>
        <w:rPr>
          <w:rFonts w:ascii="Calibri" w:hAnsi="Calibri" w:cs="Calibri"/>
        </w:rPr>
        <w:t>Д.МЕДВЕДЕВ</w:t>
      </w:r>
    </w:p>
    <w:p w:rsidR="000A6065" w:rsidRDefault="000A6065">
      <w:pPr>
        <w:autoSpaceDE w:val="0"/>
        <w:autoSpaceDN w:val="0"/>
        <w:adjustRightInd w:val="0"/>
        <w:spacing w:after="0" w:line="240" w:lineRule="auto"/>
        <w:rPr>
          <w:rFonts w:ascii="Calibri" w:hAnsi="Calibri" w:cs="Calibri"/>
        </w:rPr>
      </w:pPr>
      <w:r>
        <w:rPr>
          <w:rFonts w:ascii="Calibri" w:hAnsi="Calibri" w:cs="Calibri"/>
        </w:rPr>
        <w:t>Москва, Кремль</w:t>
      </w:r>
    </w:p>
    <w:p w:rsidR="000A6065" w:rsidRDefault="000A6065">
      <w:pPr>
        <w:autoSpaceDE w:val="0"/>
        <w:autoSpaceDN w:val="0"/>
        <w:adjustRightInd w:val="0"/>
        <w:spacing w:after="0" w:line="240" w:lineRule="auto"/>
        <w:rPr>
          <w:rFonts w:ascii="Calibri" w:hAnsi="Calibri" w:cs="Calibri"/>
        </w:rPr>
      </w:pPr>
      <w:r>
        <w:rPr>
          <w:rFonts w:ascii="Calibri" w:hAnsi="Calibri" w:cs="Calibri"/>
        </w:rPr>
        <w:t>13 апреля 2010 года</w:t>
      </w:r>
    </w:p>
    <w:p w:rsidR="000A6065" w:rsidRDefault="000A6065">
      <w:pPr>
        <w:autoSpaceDE w:val="0"/>
        <w:autoSpaceDN w:val="0"/>
        <w:adjustRightInd w:val="0"/>
        <w:spacing w:after="0" w:line="240" w:lineRule="auto"/>
        <w:rPr>
          <w:rFonts w:ascii="Calibri" w:hAnsi="Calibri" w:cs="Calibri"/>
        </w:rPr>
      </w:pPr>
      <w:r>
        <w:rPr>
          <w:rFonts w:ascii="Calibri" w:hAnsi="Calibri" w:cs="Calibri"/>
        </w:rPr>
        <w:t>N 460</w:t>
      </w: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0A6065" w:rsidRDefault="000A6065">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0A6065" w:rsidRDefault="000A606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A6065" w:rsidRDefault="000A6065">
      <w:pPr>
        <w:autoSpaceDE w:val="0"/>
        <w:autoSpaceDN w:val="0"/>
        <w:adjustRightInd w:val="0"/>
        <w:spacing w:after="0" w:line="240" w:lineRule="auto"/>
        <w:jc w:val="right"/>
        <w:rPr>
          <w:rFonts w:ascii="Calibri" w:hAnsi="Calibri" w:cs="Calibri"/>
        </w:rPr>
      </w:pPr>
      <w:r>
        <w:rPr>
          <w:rFonts w:ascii="Calibri" w:hAnsi="Calibri" w:cs="Calibri"/>
        </w:rPr>
        <w:t>от 13 апреля 2010 г. N 460</w:t>
      </w:r>
    </w:p>
    <w:p w:rsidR="000A6065" w:rsidRDefault="000A6065">
      <w:pPr>
        <w:autoSpaceDE w:val="0"/>
        <w:autoSpaceDN w:val="0"/>
        <w:adjustRightInd w:val="0"/>
        <w:spacing w:after="0" w:line="240" w:lineRule="auto"/>
        <w:jc w:val="center"/>
        <w:rPr>
          <w:rFonts w:ascii="Calibri" w:hAnsi="Calibri" w:cs="Calibri"/>
        </w:rPr>
      </w:pPr>
    </w:p>
    <w:p w:rsidR="000A6065" w:rsidRDefault="000A6065">
      <w:pPr>
        <w:pStyle w:val="ConsPlusTitle"/>
        <w:widowControl/>
        <w:jc w:val="center"/>
      </w:pPr>
      <w:r>
        <w:t>НАЦИОНАЛЬНАЯ СТРАТЕГИЯ ПРОТИВОДЕЙСТВИЯ КОРРУПЦИИ</w:t>
      </w:r>
    </w:p>
    <w:p w:rsidR="000A6065" w:rsidRDefault="000A6065">
      <w:pPr>
        <w:autoSpaceDE w:val="0"/>
        <w:autoSpaceDN w:val="0"/>
        <w:adjustRightInd w:val="0"/>
        <w:spacing w:after="0" w:line="240" w:lineRule="auto"/>
        <w:jc w:val="center"/>
        <w:rPr>
          <w:rFonts w:ascii="Calibri" w:hAnsi="Calibri" w:cs="Calibri"/>
        </w:rPr>
      </w:pPr>
    </w:p>
    <w:p w:rsidR="000A6065" w:rsidRDefault="000A6065">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0A6065" w:rsidRDefault="000A6065">
      <w:pPr>
        <w:autoSpaceDE w:val="0"/>
        <w:autoSpaceDN w:val="0"/>
        <w:adjustRightInd w:val="0"/>
        <w:spacing w:after="0" w:line="240" w:lineRule="auto"/>
        <w:jc w:val="center"/>
        <w:rPr>
          <w:rFonts w:ascii="Calibri" w:hAnsi="Calibri" w:cs="Calibri"/>
        </w:rPr>
      </w:pP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 исполнение Национального </w:t>
      </w:r>
      <w:hyperlink r:id="rId14" w:history="1">
        <w:r>
          <w:rPr>
            <w:rFonts w:ascii="Calibri" w:hAnsi="Calibri" w:cs="Calibri"/>
            <w:color w:val="0000FF"/>
          </w:rPr>
          <w:t>плана</w:t>
        </w:r>
      </w:hyperlink>
      <w:r>
        <w:rPr>
          <w:rFonts w:ascii="Calibri" w:hAnsi="Calibri" w:cs="Calibri"/>
        </w:rPr>
        <w:t xml:space="preserve"> противодействия коррупции, утвержденного Президентом Российской Федерации 31 июля 2008 г. N Пр-1568, в России создана законодательная база противодействия коррупции, приняты соответствующие организационные меры по предупреждению коррупции и активизирована деятельность правоохранительных органов по борьбе с ней.</w:t>
      </w:r>
    </w:p>
    <w:p w:rsidR="000A6065" w:rsidRDefault="000A606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Однако, 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w:t>
      </w:r>
      <w:proofErr w:type="gramEnd"/>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Анализ работы государственных и общественных институтов по исполнению Федерального </w:t>
      </w:r>
      <w:hyperlink r:id="rId15"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и Национального </w:t>
      </w:r>
      <w:hyperlink r:id="rId16" w:history="1">
        <w:r>
          <w:rPr>
            <w:rFonts w:ascii="Calibri" w:hAnsi="Calibri" w:cs="Calibri"/>
            <w:color w:val="0000FF"/>
          </w:rPr>
          <w:t>плана</w:t>
        </w:r>
      </w:hyperlink>
      <w:r>
        <w:rPr>
          <w:rFonts w:ascii="Calibri" w:hAnsi="Calibri" w:cs="Calibri"/>
        </w:rPr>
        <w:t xml:space="preserve"> противодействия коррупции, утвержденного Президентом Российской Федерации 31 июля 2008 г. N Пр-1568, свидетельствует о необходимости принятия Национальной стратегии противодействия коррупции, представляющей собой постоянно совершенствуемую систему мер организационного, экономического, правового, информационного и кадрового характера, учитывающей федеративное устройство Российской</w:t>
      </w:r>
      <w:proofErr w:type="gramEnd"/>
      <w:r>
        <w:rPr>
          <w:rFonts w:ascii="Calibri" w:hAnsi="Calibri" w:cs="Calibri"/>
        </w:rPr>
        <w:t xml:space="preserve"> Федерации, охватывающей федеральный, региональный и муниципальный уровни, направленной на устранение коренных причин коррупции в обществе и последовательно реализуемой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самоуправления, институтами гражданского общества, организациями и физическими лицами.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Национальная стратегия противодействия коррупции разработана:</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а) исходя из анализа ситуации, связанной с различными проявлениями коррупции в Российской Федерации;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б) на основании общей оценки эффективности существующей системы мер по противодействию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учетом мер по предупреждению коррупции и по борьбе с ней, предусмотренных </w:t>
      </w:r>
      <w:hyperlink r:id="rId17" w:history="1">
        <w:r>
          <w:rPr>
            <w:rFonts w:ascii="Calibri" w:hAnsi="Calibri" w:cs="Calibri"/>
            <w:color w:val="0000FF"/>
          </w:rPr>
          <w:t>Конвенцией</w:t>
        </w:r>
      </w:hyperlink>
      <w:r>
        <w:rPr>
          <w:rFonts w:ascii="Calibri" w:hAnsi="Calibri" w:cs="Calibri"/>
        </w:rPr>
        <w:t xml:space="preserve"> Организации Объединенных Наций против коррупции, </w:t>
      </w:r>
      <w:hyperlink r:id="rId18" w:history="1">
        <w:r>
          <w:rPr>
            <w:rFonts w:ascii="Calibri" w:hAnsi="Calibri" w:cs="Calibri"/>
            <w:color w:val="0000FF"/>
          </w:rPr>
          <w:t>Конвенцией</w:t>
        </w:r>
      </w:hyperlink>
      <w:r>
        <w:rPr>
          <w:rFonts w:ascii="Calibri" w:hAnsi="Calibri" w:cs="Calibri"/>
        </w:rPr>
        <w:t xml:space="preserve"> об уголовной ответственности за коррупцию и другими международными правовыми документами по противодействию коррупции, участником которых является Российская Федерация.</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Меры по реализации Национальной стратегии противодействия коррупции, отражаемые в правовых актах Российской Федерации, в национальном </w:t>
      </w:r>
      <w:hyperlink r:id="rId19" w:history="1">
        <w:r>
          <w:rPr>
            <w:rFonts w:ascii="Calibri" w:hAnsi="Calibri" w:cs="Calibri"/>
            <w:color w:val="0000FF"/>
          </w:rPr>
          <w:t>плане</w:t>
        </w:r>
      </w:hyperlink>
      <w:r>
        <w:rPr>
          <w:rFonts w:ascii="Calibri" w:hAnsi="Calibri" w:cs="Calibri"/>
        </w:rPr>
        <w:t xml:space="preserve"> противодействия коррупции на соответствующий период, в планах федеральных органов исполнительной власти, иных государственных органов, субъектов Российской Федерации и муниципальных образований по противодействию коррупции, должны соответствовать общепризнанным принципам и нормам международного права в области основных прав и свобод человека и гражданина, зафиксированным во Всеобщей </w:t>
      </w:r>
      <w:hyperlink r:id="rId20" w:history="1">
        <w:r>
          <w:rPr>
            <w:rFonts w:ascii="Calibri" w:hAnsi="Calibri" w:cs="Calibri"/>
            <w:color w:val="0000FF"/>
          </w:rPr>
          <w:t>декларации</w:t>
        </w:r>
        <w:proofErr w:type="gramEnd"/>
      </w:hyperlink>
      <w:r>
        <w:rPr>
          <w:rFonts w:ascii="Calibri" w:hAnsi="Calibri" w:cs="Calibri"/>
        </w:rPr>
        <w:t xml:space="preserve"> прав человека и в Международном пакте об экономических, социальных и культурных правах.</w:t>
      </w: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autoSpaceDE w:val="0"/>
        <w:autoSpaceDN w:val="0"/>
        <w:adjustRightInd w:val="0"/>
        <w:spacing w:after="0" w:line="240" w:lineRule="auto"/>
        <w:jc w:val="center"/>
        <w:outlineLvl w:val="1"/>
        <w:rPr>
          <w:rFonts w:ascii="Calibri" w:hAnsi="Calibri" w:cs="Calibri"/>
        </w:rPr>
      </w:pPr>
      <w:r>
        <w:rPr>
          <w:rFonts w:ascii="Calibri" w:hAnsi="Calibri" w:cs="Calibri"/>
        </w:rPr>
        <w:t>II. Цель и задачи</w:t>
      </w:r>
    </w:p>
    <w:p w:rsidR="000A6065" w:rsidRDefault="000A6065">
      <w:pPr>
        <w:autoSpaceDE w:val="0"/>
        <w:autoSpaceDN w:val="0"/>
        <w:adjustRightInd w:val="0"/>
        <w:spacing w:after="0" w:line="240" w:lineRule="auto"/>
        <w:jc w:val="center"/>
        <w:rPr>
          <w:rFonts w:ascii="Calibri" w:hAnsi="Calibri" w:cs="Calibri"/>
        </w:rPr>
      </w:pPr>
      <w:r>
        <w:rPr>
          <w:rFonts w:ascii="Calibri" w:hAnsi="Calibri" w:cs="Calibri"/>
        </w:rPr>
        <w:t>Национальной стратегии противодействия коррупции</w:t>
      </w: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5. Целью Национальной стратегии противодействия коррупции является искоренение причин и условий, порождающих коррупцию в российском обществе.</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6. Для достижения цели Национальной стратегии противодействия коррупции последовательно решаются следующие задачи: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а) формирование соответствующих потребностям времени законодательных и организационных основ противодействия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б) 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в) обеспечение выполнения членами общества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autoSpaceDE w:val="0"/>
        <w:autoSpaceDN w:val="0"/>
        <w:adjustRightInd w:val="0"/>
        <w:spacing w:after="0" w:line="240" w:lineRule="auto"/>
        <w:jc w:val="center"/>
        <w:outlineLvl w:val="1"/>
        <w:rPr>
          <w:rFonts w:ascii="Calibri" w:hAnsi="Calibri" w:cs="Calibri"/>
        </w:rPr>
      </w:pPr>
      <w:r>
        <w:rPr>
          <w:rFonts w:ascii="Calibri" w:hAnsi="Calibri" w:cs="Calibri"/>
        </w:rPr>
        <w:t>III. Основные принципы</w:t>
      </w:r>
    </w:p>
    <w:p w:rsidR="000A6065" w:rsidRDefault="000A6065">
      <w:pPr>
        <w:autoSpaceDE w:val="0"/>
        <w:autoSpaceDN w:val="0"/>
        <w:adjustRightInd w:val="0"/>
        <w:spacing w:after="0" w:line="240" w:lineRule="auto"/>
        <w:jc w:val="center"/>
        <w:rPr>
          <w:rFonts w:ascii="Calibri" w:hAnsi="Calibri" w:cs="Calibri"/>
        </w:rPr>
      </w:pPr>
      <w:r>
        <w:rPr>
          <w:rFonts w:ascii="Calibri" w:hAnsi="Calibri" w:cs="Calibri"/>
        </w:rPr>
        <w:t>Национальной стратегии противодействия коррупции</w:t>
      </w: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7. Основными принципами Национальной стратегии противодействия коррупции являются:</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а) признание коррупции одной из системных угроз безопасности Российской Федерации;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использование в противодействии коррупции системы мер, включающей в себя меры по предупреждению коррупции, по уголовному преследованию лиц, совершивших коррупционные преступления, и по минимизации и (или) ликвидации последствий коррупционных деяний, при ведущей роли на современном этапе мер по предупреждению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стабильность основных элементов системы мер по противодействию коррупции, закрепленных в Федеральном </w:t>
      </w:r>
      <w:hyperlink r:id="rId21" w:history="1">
        <w:r>
          <w:rPr>
            <w:rFonts w:ascii="Calibri" w:hAnsi="Calibri" w:cs="Calibri"/>
            <w:color w:val="0000FF"/>
          </w:rPr>
          <w:t>законе</w:t>
        </w:r>
      </w:hyperlink>
      <w:r>
        <w:rPr>
          <w:rFonts w:ascii="Calibri" w:hAnsi="Calibri" w:cs="Calibri"/>
        </w:rPr>
        <w:t xml:space="preserve"> от 25 декабря 2008 г. N 273-ФЗ "О противодействии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г) конкретизация антикоррупционных положений федеральных законов, Национальной стратегии противодействия коррупции, национального плана противодействия коррупции на соответствующий период в правовых актах федеральных органов исполнительной власти, иных государственных органов, органов государственной власти субъектов Российской Федерации и в муниципальных правовых актах.</w:t>
      </w: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autoSpaceDE w:val="0"/>
        <w:autoSpaceDN w:val="0"/>
        <w:adjustRightInd w:val="0"/>
        <w:spacing w:after="0" w:line="240" w:lineRule="auto"/>
        <w:jc w:val="center"/>
        <w:outlineLvl w:val="1"/>
        <w:rPr>
          <w:rFonts w:ascii="Calibri" w:hAnsi="Calibri" w:cs="Calibri"/>
        </w:rPr>
      </w:pPr>
      <w:r>
        <w:rPr>
          <w:rFonts w:ascii="Calibri" w:hAnsi="Calibri" w:cs="Calibri"/>
        </w:rPr>
        <w:t>IV. Основные направления реализации</w:t>
      </w:r>
    </w:p>
    <w:p w:rsidR="000A6065" w:rsidRDefault="000A6065">
      <w:pPr>
        <w:autoSpaceDE w:val="0"/>
        <w:autoSpaceDN w:val="0"/>
        <w:adjustRightInd w:val="0"/>
        <w:spacing w:after="0" w:line="240" w:lineRule="auto"/>
        <w:jc w:val="center"/>
        <w:rPr>
          <w:rFonts w:ascii="Calibri" w:hAnsi="Calibri" w:cs="Calibri"/>
        </w:rPr>
      </w:pPr>
      <w:r>
        <w:rPr>
          <w:rFonts w:ascii="Calibri" w:hAnsi="Calibri" w:cs="Calibri"/>
        </w:rPr>
        <w:t>Национальной стратегии противодействия коррупции</w:t>
      </w: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8. Национальная стратегия противодействия коррупции реализуется по следующим основным направлениям:</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участия институтов гражданского общества в противодействии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б) повышение эффективности деятельности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по противодействию коррупции;</w:t>
      </w:r>
    </w:p>
    <w:p w:rsidR="000A6065" w:rsidRDefault="000A606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внедрение в деятельность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w:t>
      </w:r>
      <w:proofErr w:type="gramEnd"/>
      <w:r>
        <w:rPr>
          <w:rFonts w:ascii="Calibri" w:hAnsi="Calibri" w:cs="Calibri"/>
        </w:rPr>
        <w:t xml:space="preserve"> государственных услуг;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г) совершенствование системы учета государственного имущества и оценки эффективности его использования;</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д) устранение коррупциогенных факторов, препятствующих созданию благоприятных условий для привлечения инвестиций;</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е) совершенствование условий, процедур и механизмов государственных и муниципальных закупок, в том числе путем расширения практики проведения открытых аукционов в электронной форме, а также создание комплексной федеральной контрактной системы,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ж) расширение системы правового просвещения населения;</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з) модернизация гражданского законодательства;</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и) дальнейшее развитие правовой основы противодействия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к)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совершенствование </w:t>
      </w:r>
      <w:proofErr w:type="gramStart"/>
      <w:r>
        <w:rPr>
          <w:rFonts w:ascii="Calibri" w:hAnsi="Calibri" w:cs="Calibri"/>
        </w:rPr>
        <w:t>работы подразделений кадровых служб федеральных органов исполнительной власти</w:t>
      </w:r>
      <w:proofErr w:type="gramEnd"/>
      <w:r>
        <w:rPr>
          <w:rFonts w:ascii="Calibri" w:hAnsi="Calibri" w:cs="Calibri"/>
        </w:rPr>
        <w:t xml:space="preserve"> и иных государственных органов по профилактике коррупционных и других правонарушений;</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м) периодическое исследование состояния коррупции и эффективности мер, принимаемых по ее предупреждению и по борьбе с ней как в стране в целом, так и в отдельных регионах;</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н) совершенствование правоприменительной практики правоохранительных органов и судов по делам, связанным с коррупцией;</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о) повышение эффективности исполнения судебных решений;</w:t>
      </w:r>
    </w:p>
    <w:p w:rsidR="000A6065" w:rsidRDefault="000A606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 разработка организационных и правовых основ мониторинга правоприменения в целях обеспечения своевременного принятия в случаях, предусмотренных федеральными законами,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муниципальных правовых актов, а также в целях реализации решений Конституционного Суда Российской Федерации;</w:t>
      </w:r>
      <w:proofErr w:type="gramEnd"/>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р)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с) повышение денежного содержания и пенсионного обеспечения государственных и муниципальных служащих;</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т) распространение ограничений, запретов и обязанностей, установленных законодательными актами Российской Федерации в целях предупреждения коррупции, на лиц, замещающих государственные должности Российской Федерации, включая высших должностных лиц (руководителей высших исполнительных органов государственной власти) субъектов Российской Федерации, государственные должности субъектов Российской Федерации и муниципальные должности;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 повышение качества профессиональной подготовки специалистов в сфере организации противодействия и непосредственного противодействия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ф) совершенствование системы финансового учета и отчетности в соответствии с требованиями международных стандартов;</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х) повышение эффективности участия Российской Федерации в международном сотрудничестве в антикоррупционной сфере, включая разработку организационных основ регионального антикоррупционного форума, оказание при необходимости поддержки другим государствам в обучении специалистов, исследовании причин и последствий коррупции.</w:t>
      </w: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autoSpaceDE w:val="0"/>
        <w:autoSpaceDN w:val="0"/>
        <w:adjustRightInd w:val="0"/>
        <w:spacing w:after="0" w:line="240" w:lineRule="auto"/>
        <w:jc w:val="center"/>
        <w:outlineLvl w:val="1"/>
        <w:rPr>
          <w:rFonts w:ascii="Calibri" w:hAnsi="Calibri" w:cs="Calibri"/>
        </w:rPr>
      </w:pPr>
      <w:r>
        <w:rPr>
          <w:rFonts w:ascii="Calibri" w:hAnsi="Calibri" w:cs="Calibri"/>
        </w:rPr>
        <w:t>V. Механизм реализации</w:t>
      </w:r>
    </w:p>
    <w:p w:rsidR="000A6065" w:rsidRDefault="000A6065">
      <w:pPr>
        <w:autoSpaceDE w:val="0"/>
        <w:autoSpaceDN w:val="0"/>
        <w:adjustRightInd w:val="0"/>
        <w:spacing w:after="0" w:line="240" w:lineRule="auto"/>
        <w:jc w:val="center"/>
        <w:rPr>
          <w:rFonts w:ascii="Calibri" w:hAnsi="Calibri" w:cs="Calibri"/>
        </w:rPr>
      </w:pPr>
      <w:r>
        <w:rPr>
          <w:rFonts w:ascii="Calibri" w:hAnsi="Calibri" w:cs="Calibri"/>
        </w:rPr>
        <w:t>Национальной стратегии противодействия коррупции</w:t>
      </w: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9. Национальная стратегия противодействия коррупции реализуется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самоуправления, институтами гражданского общества, организациями и физическими лицами: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а) при формировании и исполнении бюджетов всех уровней;</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б) путем решения кадровых вопросов;</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в) в ходе осуществления права законодательной инициативы и принятия законодательных (нормативных правовых) актов Российской Федерации и муниципальных правовых актов;</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г) путем оперативного приведения:</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правовых актов федеральных государственных органов, органов государственной власти субъектов Российской Федерации и муниципальных правовых актов - в соответствие с требованиями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правовых актов органов государственной власти субъектов Российской Федерации -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муниципальных правовых актов - в соответствие с требованиями федеральных законов,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ходе </w:t>
      </w:r>
      <w:proofErr w:type="gramStart"/>
      <w:r>
        <w:rPr>
          <w:rFonts w:ascii="Calibri" w:hAnsi="Calibri" w:cs="Calibri"/>
        </w:rPr>
        <w:t>контроля за</w:t>
      </w:r>
      <w:proofErr w:type="gramEnd"/>
      <w:r>
        <w:rPr>
          <w:rFonts w:ascii="Calibri" w:hAnsi="Calibri" w:cs="Calibri"/>
        </w:rPr>
        <w:t xml:space="preserve"> исполнением законодательства Российской Федерации и выполнением мероприятий, предусмотренных национальным </w:t>
      </w:r>
      <w:hyperlink r:id="rId22" w:history="1">
        <w:r>
          <w:rPr>
            <w:rFonts w:ascii="Calibri" w:hAnsi="Calibri" w:cs="Calibri"/>
            <w:color w:val="0000FF"/>
          </w:rPr>
          <w:t>планом</w:t>
        </w:r>
      </w:hyperlink>
      <w:r>
        <w:rPr>
          <w:rFonts w:ascii="Calibri" w:hAnsi="Calibri" w:cs="Calibri"/>
        </w:rPr>
        <w:t xml:space="preserve"> противодействия коррупции на соответствующий период, планами федеральных органов исполнительной власти, иных государственных органов, субъектов Российской Федерации и муниципальных образований по противодействию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е) путем обеспечения неотвратимости ответственности за коррупционные правонарушения и объективного применения законодательства Российской Федерации;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ж) путем оказания содействия средствам массовой информации в широком и объективном освещении положения дел в области противодействия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з) путем активного вовлечения в работу по противодействию коррупции политических партий, общественных объединений и других институтов гражданского общества.</w:t>
      </w: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0A6065" w:rsidRDefault="000A6065">
      <w:pPr>
        <w:autoSpaceDE w:val="0"/>
        <w:autoSpaceDN w:val="0"/>
        <w:adjustRightInd w:val="0"/>
        <w:spacing w:after="0" w:line="240" w:lineRule="auto"/>
        <w:jc w:val="right"/>
        <w:rPr>
          <w:rFonts w:ascii="Calibri" w:hAnsi="Calibri" w:cs="Calibri"/>
        </w:rPr>
      </w:pPr>
      <w:r>
        <w:rPr>
          <w:rFonts w:ascii="Calibri" w:hAnsi="Calibri" w:cs="Calibri"/>
        </w:rPr>
        <w:t>Президентом</w:t>
      </w:r>
    </w:p>
    <w:p w:rsidR="000A6065" w:rsidRDefault="000A606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A6065" w:rsidRDefault="000A6065">
      <w:pPr>
        <w:autoSpaceDE w:val="0"/>
        <w:autoSpaceDN w:val="0"/>
        <w:adjustRightInd w:val="0"/>
        <w:spacing w:after="0" w:line="240" w:lineRule="auto"/>
        <w:jc w:val="right"/>
        <w:rPr>
          <w:rFonts w:ascii="Calibri" w:hAnsi="Calibri" w:cs="Calibri"/>
        </w:rPr>
      </w:pPr>
      <w:r>
        <w:rPr>
          <w:rFonts w:ascii="Calibri" w:hAnsi="Calibri" w:cs="Calibri"/>
        </w:rPr>
        <w:t>31 июля 2008 г. N Пр-1568</w:t>
      </w:r>
    </w:p>
    <w:p w:rsidR="000A6065" w:rsidRDefault="000A6065">
      <w:pPr>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Указа Президента</w:t>
      </w:r>
      <w:proofErr w:type="gramEnd"/>
    </w:p>
    <w:p w:rsidR="000A6065" w:rsidRDefault="000A606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A6065" w:rsidRDefault="000A6065">
      <w:pPr>
        <w:autoSpaceDE w:val="0"/>
        <w:autoSpaceDN w:val="0"/>
        <w:adjustRightInd w:val="0"/>
        <w:spacing w:after="0" w:line="240" w:lineRule="auto"/>
        <w:jc w:val="right"/>
        <w:rPr>
          <w:rFonts w:ascii="Calibri" w:hAnsi="Calibri" w:cs="Calibri"/>
        </w:rPr>
      </w:pPr>
      <w:r>
        <w:rPr>
          <w:rFonts w:ascii="Calibri" w:hAnsi="Calibri" w:cs="Calibri"/>
        </w:rPr>
        <w:t>от 13 апреля 2010 г. N 460)</w:t>
      </w:r>
    </w:p>
    <w:p w:rsidR="000A6065" w:rsidRDefault="000A6065">
      <w:pPr>
        <w:autoSpaceDE w:val="0"/>
        <w:autoSpaceDN w:val="0"/>
        <w:adjustRightInd w:val="0"/>
        <w:spacing w:after="0" w:line="240" w:lineRule="auto"/>
        <w:jc w:val="right"/>
        <w:rPr>
          <w:rFonts w:ascii="Calibri" w:hAnsi="Calibri" w:cs="Calibri"/>
        </w:rPr>
      </w:pPr>
    </w:p>
    <w:p w:rsidR="000A6065" w:rsidRDefault="000A6065">
      <w:pPr>
        <w:pStyle w:val="ConsPlusTitle"/>
        <w:widowControl/>
        <w:jc w:val="center"/>
      </w:pPr>
      <w:r>
        <w:t>НАЦИОНАЛЬНЫЙ ПЛАН</w:t>
      </w:r>
    </w:p>
    <w:p w:rsidR="000A6065" w:rsidRDefault="000A6065">
      <w:pPr>
        <w:pStyle w:val="ConsPlusTitle"/>
        <w:widowControl/>
        <w:jc w:val="center"/>
      </w:pPr>
      <w:r>
        <w:t>ПРОТИВОДЕЙСТВИЯ КОРРУПЦИИ НА 2010 - 2011 ГОДЫ</w:t>
      </w:r>
    </w:p>
    <w:p w:rsidR="000A6065" w:rsidRDefault="000A6065">
      <w:pPr>
        <w:autoSpaceDE w:val="0"/>
        <w:autoSpaceDN w:val="0"/>
        <w:adjustRightInd w:val="0"/>
        <w:spacing w:after="0" w:line="240" w:lineRule="auto"/>
        <w:jc w:val="center"/>
        <w:rPr>
          <w:rFonts w:ascii="Calibri" w:hAnsi="Calibri" w:cs="Calibri"/>
        </w:rPr>
      </w:pP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организации исполнения Федерального </w:t>
      </w:r>
      <w:hyperlink r:id="rId23" w:history="1">
        <w:r>
          <w:rPr>
            <w:rFonts w:ascii="Calibri" w:hAnsi="Calibri" w:cs="Calibri"/>
            <w:color w:val="0000FF"/>
          </w:rPr>
          <w:t>закона</w:t>
        </w:r>
      </w:hyperlink>
      <w:r>
        <w:rPr>
          <w:rFonts w:ascii="Calibri" w:hAnsi="Calibri" w:cs="Calibri"/>
        </w:rPr>
        <w:t xml:space="preserve"> от 25 декабря 2008 г. N 273-ФЗ "О противодействии коррупции" (далее - Федеральный закон "О противодействии коррупции") и реализации Национальной стратегии противодействия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0A6065" w:rsidRDefault="000A606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принять в 2010 году меры по обеспечению действенного функционирования комиссий по соблюдению требований к служебному поведению государственных служащих Российской Федерации и урегулированию конфликта интересов, предусмотрев возможность включения в состав комиссий представителей общественных организаций ветеранов, общественных советов, созданных при федеральных органах исполнительной власти в соответствии с </w:t>
      </w:r>
      <w:hyperlink r:id="rId24" w:history="1">
        <w:r>
          <w:rPr>
            <w:rFonts w:ascii="Calibri" w:hAnsi="Calibri" w:cs="Calibri"/>
            <w:color w:val="0000FF"/>
          </w:rPr>
          <w:t>частью 2 статьи 20</w:t>
        </w:r>
      </w:hyperlink>
      <w:r>
        <w:rPr>
          <w:rFonts w:ascii="Calibri" w:hAnsi="Calibri" w:cs="Calibri"/>
        </w:rPr>
        <w:t xml:space="preserve"> Федерального закона от 4 апреля 2005 г. N 32-ФЗ "Об</w:t>
      </w:r>
      <w:proofErr w:type="gramEnd"/>
      <w:r>
        <w:rPr>
          <w:rFonts w:ascii="Calibri" w:hAnsi="Calibri" w:cs="Calibri"/>
        </w:rPr>
        <w:t xml:space="preserve"> Общественной палате Российской Федерации", работников Управления Президента Российской Федерации по вопросам государственной службы и кадров, Аппарата Правительства Российской Федерации;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обеспечить проведение совещаний с руководителями кадровых служб федеральных органов исполнительной власти и руководителями подразделений указанных служб по профилактике коррупционных и иных правонарушений, в ходе которых рассмотреть вопросы организации исполнения Федерального </w:t>
      </w:r>
      <w:hyperlink r:id="rId25" w:history="1">
        <w:r>
          <w:rPr>
            <w:rFonts w:ascii="Calibri" w:hAnsi="Calibri" w:cs="Calibri"/>
            <w:color w:val="0000FF"/>
          </w:rPr>
          <w:t>закона</w:t>
        </w:r>
      </w:hyperlink>
      <w:r>
        <w:rPr>
          <w:rFonts w:ascii="Calibri" w:hAnsi="Calibri" w:cs="Calibri"/>
        </w:rPr>
        <w:t xml:space="preserve"> "О противодействии коррупции", соответствующих указов Президента Российской Федерации и настоящего Национального плана;</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организовать в централизованном порядке переподготовку и повышение квалификации федеральных государственных служащих, в должностные обязанности которых входит участие в противодействии коррупции, по программе, согласованной с Управлением Президента Российской Федерации по вопросам государственной службы и кадров;</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г) обеспечить подготовку методических рекомендаций по вопросам противодействия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Правительству Российской Федерации: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а) предусмотреть дальнейшее финансирование мероприятий:</w:t>
      </w:r>
    </w:p>
    <w:p w:rsidR="000A6065" w:rsidRDefault="000A606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w:t>
      </w:r>
      <w:proofErr w:type="gramEnd"/>
      <w:r>
        <w:rPr>
          <w:rFonts w:ascii="Calibri" w:hAnsi="Calibri" w:cs="Calibri"/>
        </w:rPr>
        <w:t xml:space="preserve"> услуг;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по созданию многофункциональных центров для предоставления гражданам и организациям государственных и муниципальных услуг;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по размещению на соответствующих сайтах в сети Интернет решений судов общей юрисдикции и арбитражных судов;</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государственной поддержке производства, распространения и тиражирования </w:t>
      </w:r>
      <w:proofErr w:type="gramStart"/>
      <w:r>
        <w:rPr>
          <w:rFonts w:ascii="Calibri" w:hAnsi="Calibri" w:cs="Calibri"/>
        </w:rPr>
        <w:t>теле</w:t>
      </w:r>
      <w:proofErr w:type="gramEnd"/>
      <w:r>
        <w:rPr>
          <w:rFonts w:ascii="Calibri" w:hAnsi="Calibri" w:cs="Calibri"/>
        </w:rPr>
        <w:t>- и радиопрограмм по правовому просвещению;</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по переподготовке и повышению квалификации федеральных государственных служащих, в должностные обязанности которых входит участие в противодействии коррупции, а также по подготовке методических рекомендаций по вопросам противодействия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б) принять меры:</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по совершенствованию высшего и послевузовского профессионального образования в области юриспруденции, уделив особое внимание разработке федеральных государственных образовательных стандартов высшего профессионального образования, вопросу о целесообразности реализации программ высшего и послевузовского профессионального образования в области юриспруденции в непрофильных вузах, дальнейшей оптимизации количества диссертационных советов;</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установлению уведомительного порядка начала предпринимательской деятельности для всех видов деятельности с определением исчерпывающего перечня видов деятельности, на которые такой порядок не распространяется;</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по совершенствованию контрольно-надзорных и разрешительных функций федеральных органов исполнительной власти и по оптимизации предоставления ими государственных услуг;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по внедрению в практику механизма ротации государственных гражданских служащих;</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в) организовать проведение социологических исследований среди всех социальных слоев населения в различных регионах страны, которые позволили бы оценить уровень коррупции в Российской Федерации и эффективность принимаемых антикоррупционных мер;</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г) разработать и осуществить мероприятия:</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по совершенствованию механизма создания, функционирования и ликвидации юридических лиц;</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по улучшению деятельности органов управления акционерных обществ;</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по исключению из уставов хозяйствующих субъектов положений, дублирующих императивные нормы закона;</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по сокращению объема информации, подлежащей обязательному включению в учредительные документы организаций, в целях упрощения процедуры внесения в них изменений;</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по обеспечению должной защиты обязательственных прав участников корпоративных отношений;</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по повышению ответственности членов органов управления коммерческих и некоммерческих организаций за убытки, причиненные вследствие неправомерных действий указанных лиц в условиях конфликта интересов таким организациям, их акционерам или участникам;</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по обеспечению достоверности сведений, содержащихся в едином государственном реестре юридических лиц;</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по совершенствованию системы финансового учета и отчетности публичными компаниями в соответствии с требованиями международных стандартов;</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по совершенствованию оценочной деятельности;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д) обеспечить проведение мониторинга деятельности саморегулируемых организаций;</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е) совместно со Счетной палатой Российской Федерации: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принять меры по усилению общественного </w:t>
      </w:r>
      <w:proofErr w:type="gramStart"/>
      <w:r>
        <w:rPr>
          <w:rFonts w:ascii="Calibri" w:hAnsi="Calibri" w:cs="Calibri"/>
        </w:rPr>
        <w:t>контроля за</w:t>
      </w:r>
      <w:proofErr w:type="gramEnd"/>
      <w:r>
        <w:rPr>
          <w:rFonts w:ascii="Calibri" w:hAnsi="Calibri" w:cs="Calibri"/>
        </w:rPr>
        <w:t xml:space="preserve"> использованием бюджетных ассигнований федерального бюджета, бюджетов субъектов Российской Федерации и местных бюджетов;</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определить показатели для оценки эффективности реализации программ по противодействию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систематический </w:t>
      </w:r>
      <w:proofErr w:type="gramStart"/>
      <w:r>
        <w:rPr>
          <w:rFonts w:ascii="Calibri" w:hAnsi="Calibri" w:cs="Calibri"/>
        </w:rPr>
        <w:t>контроль за</w:t>
      </w:r>
      <w:proofErr w:type="gramEnd"/>
      <w:r>
        <w:rPr>
          <w:rFonts w:ascii="Calibri" w:hAnsi="Calibri" w:cs="Calibri"/>
        </w:rPr>
        <w:t xml:space="preserve"> эффективностью использования бюджетных ассигнований федерального бюджета, выделяемых на осуществление мероприятий по противодействию коррупции;</w:t>
      </w:r>
    </w:p>
    <w:p w:rsidR="000A6065" w:rsidRDefault="000A606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определить показатели для оценки эффективности управления имуществом, находящимся в государственной и муниципальной собственности; осуществить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в сфере управления таким имуществом; ввести административную ответственность должностных лиц указанных органов за нарушение законодательства Российской Федерации об управлении имуществом, находящимся в государственной и муниципальной собственности.</w:t>
      </w:r>
      <w:proofErr w:type="gramEnd"/>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программе </w:t>
      </w:r>
      <w:proofErr w:type="gramStart"/>
      <w:r>
        <w:rPr>
          <w:rFonts w:ascii="Calibri" w:hAnsi="Calibri" w:cs="Calibri"/>
        </w:rPr>
        <w:t>повышения эффективности использования бюджетных ассигнований федерального бюджета</w:t>
      </w:r>
      <w:proofErr w:type="gramEnd"/>
      <w:r>
        <w:rPr>
          <w:rFonts w:ascii="Calibri" w:hAnsi="Calibri" w:cs="Calibri"/>
        </w:rPr>
        <w:t>;</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деятельности органов государственной власти субъектов Российской Федерации, входящих в Дальневосточный федеральный округ, по противодействию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о работе органов государственной власти субъектов Российской Федерации, входящих в Сибирский федеральный округ, по организации противодействия коррупции в органах местного самоуправления;</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о развитии нормативно-правовой базы субъектов Российской Федерации и муниципальных образований по противодействию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о правовом обеспечении деятельности по противодействию коррупции на муниципальной службе;</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мерах по осуществлению Российской Федерацией положений </w:t>
      </w:r>
      <w:hyperlink r:id="rId26" w:history="1">
        <w:r>
          <w:rPr>
            <w:rFonts w:ascii="Calibri" w:hAnsi="Calibri" w:cs="Calibri"/>
            <w:color w:val="0000FF"/>
          </w:rPr>
          <w:t>Конвенции</w:t>
        </w:r>
      </w:hyperlink>
      <w:r>
        <w:rPr>
          <w:rFonts w:ascii="Calibri" w:hAnsi="Calibri" w:cs="Calibri"/>
        </w:rPr>
        <w:t xml:space="preserve"> Организации Объединенных Наций против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обучения федеральных государственных служащих, в должностные обязанности которых входит участие в противодействии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о деятельности Федеральной службы государственной регистрации, кадастра и картографии по противодействию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об организации мониторинга правоприменения в Российской Федерации;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о работе по формированию в обществе нетерпимого отношения к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об участии Российской Федерации в международных антикоррупционных мероприятиях;</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о работе подразделений кадровых служб федеральных органов исполнительной власти, иных государственных органов по профилактике коррупционных и других правонарушений и мерах по ее совершенствованию;</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о мерах по устранению условий, способствующих совершению коррупционных правонарушений, с которыми граждане встречаются наиболее часто (бытовая коррупция);</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б) обеспечить:</w:t>
      </w:r>
    </w:p>
    <w:p w:rsidR="000A6065" w:rsidRDefault="000A606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подготовку проектов актов Президента Российской Федерации и Администрации Президента Российской Федерации, направленных на исполнение Федерального </w:t>
      </w:r>
      <w:hyperlink r:id="rId27" w:history="1">
        <w:r>
          <w:rPr>
            <w:rFonts w:ascii="Calibri" w:hAnsi="Calibri" w:cs="Calibri"/>
            <w:color w:val="0000FF"/>
          </w:rPr>
          <w:t>закона</w:t>
        </w:r>
      </w:hyperlink>
      <w:r>
        <w:rPr>
          <w:rFonts w:ascii="Calibri" w:hAnsi="Calibri" w:cs="Calibri"/>
        </w:rPr>
        <w:t xml:space="preserve"> "О противодействии коррупции" и других нормативных правовых актов Российской Федерации по вопросам противодействия коррупции, а также определяющих порядок взаимодействия Управления Президента Российской Федерации по вопросам государственной службы и кадров с кадровыми службами федеральных органов исполнительной власти, иных государственных органов при осуществлении проверок, предусмотренных Указами</w:t>
      </w:r>
      <w:proofErr w:type="gramEnd"/>
      <w:r>
        <w:rPr>
          <w:rFonts w:ascii="Calibri" w:hAnsi="Calibri" w:cs="Calibri"/>
        </w:rPr>
        <w:t xml:space="preserve"> Президента Российской Федерации от 21 сентября 2009 г. </w:t>
      </w:r>
      <w:hyperlink r:id="rId28" w:history="1">
        <w:r>
          <w:rPr>
            <w:rFonts w:ascii="Calibri" w:hAnsi="Calibri" w:cs="Calibri"/>
            <w:color w:val="0000FF"/>
          </w:rPr>
          <w:t>N 1065</w:t>
        </w:r>
      </w:hyperlink>
      <w:r>
        <w:rPr>
          <w:rFonts w:ascii="Calibri" w:hAnsi="Calibri" w:cs="Calibri"/>
        </w:rPr>
        <w:t xml:space="preserve"> и от 21 сентября 2009 г. </w:t>
      </w:r>
      <w:hyperlink r:id="rId29" w:history="1">
        <w:r>
          <w:rPr>
            <w:rFonts w:ascii="Calibri" w:hAnsi="Calibri" w:cs="Calibri"/>
            <w:color w:val="0000FF"/>
          </w:rPr>
          <w:t>N 1066</w:t>
        </w:r>
      </w:hyperlink>
      <w:r>
        <w:rPr>
          <w:rFonts w:ascii="Calibri" w:hAnsi="Calibri" w:cs="Calibri"/>
        </w:rPr>
        <w:t>;</w:t>
      </w:r>
    </w:p>
    <w:p w:rsidR="000A6065" w:rsidRDefault="000A606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функционирование официального сайта Администрации Президента Российской Федерации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от 9 февраля 2009 г. N 8-ФЗ "Об обеспечении доступа к информации о деятельности государственных органов и органов местного самоуправления" для размещения на нем, в частности: сведений о доходах, об имуществе и обязательствах имущественного характера лиц, замещающих государственные должности Российской Федерации и должности федеральной государственной службы в Администрации</w:t>
      </w:r>
      <w:proofErr w:type="gramEnd"/>
      <w:r>
        <w:rPr>
          <w:rFonts w:ascii="Calibri" w:hAnsi="Calibri" w:cs="Calibri"/>
        </w:rPr>
        <w:t xml:space="preserve"> Президента Российской Федерации, в соответствии с </w:t>
      </w:r>
      <w:hyperlink r:id="rId31"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561; федеральных законов, актов Президента Российской Федерации, Правительства Российской Федерации и Администрации Президента Российской Федерации по антикоррупционной тематике для ознакомления работников Администрации Президента Российской Федерации; информации о деятельности Администрации Президента Российской Федерации;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предложений по совершенствованию законодательного регулирования ограничений, запретов и обязанностей, связанных с замещением государственных должностей Российской Федерации, включая должности высших должностных лиц (руководителей высших исполнительных органов государственной власти) субъектов Российской Федерации, государственных должностей субъектов Российской Федерации и муниципальных должностей;</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обеспечить </w:t>
      </w:r>
      <w:proofErr w:type="gramStart"/>
      <w:r>
        <w:rPr>
          <w:rFonts w:ascii="Calibri" w:hAnsi="Calibri" w:cs="Calibri"/>
        </w:rPr>
        <w:t>контроль за</w:t>
      </w:r>
      <w:proofErr w:type="gramEnd"/>
      <w:r>
        <w:rPr>
          <w:rFonts w:ascii="Calibri" w:hAnsi="Calibri" w:cs="Calibri"/>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4. Генеральному прокурору Российской Федерации:</w:t>
      </w:r>
    </w:p>
    <w:p w:rsidR="000A6065" w:rsidRDefault="000A606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а) при ежегодном представлении в соответствии со </w:t>
      </w:r>
      <w:hyperlink r:id="rId32" w:history="1">
        <w:r>
          <w:rPr>
            <w:rFonts w:ascii="Calibri" w:hAnsi="Calibri" w:cs="Calibri"/>
            <w:color w:val="0000FF"/>
          </w:rPr>
          <w:t>статьей 12</w:t>
        </w:r>
      </w:hyperlink>
      <w:r>
        <w:rPr>
          <w:rFonts w:ascii="Calibri" w:hAnsi="Calibri" w:cs="Calibri"/>
        </w:rPr>
        <w:t xml:space="preserve">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б) организовать рассмотрение вопроса о работе прокуроров субъектов Российской Федерации по надзору за исполнением законодательства Российской Федерации о противодействии коррупции. О результатах рассмотрения вопроса и принятых мерах по совершенствованию этой работы доложить в президиум Совета при Президенте Российской Федерации по противодействию коррупции до 1 ноября 2010 г.;</w:t>
      </w:r>
    </w:p>
    <w:p w:rsidR="000A6065" w:rsidRDefault="000A606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roofErr w:type="gramEnd"/>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г) проанализировать организацию проведения органами прокуратуры Российской Федерации антикоррупционной экспертизы нормативных правовых актов и в случае необходимости принять меры по ее совершенствованию. О результатах работы и предложениях по повышению ее эффективности доложить в президиум Совета при Президенте Российской Федерации по противодействию коррупции до 1 сентября 2011 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5. Генеральному прокурору Российской Федерации и подчиненным ему прокурорам:</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а) принять меры по совершенствованию организации надзора за исполнением законодательства Российской Федерации органами, осуществляющими оперативно-разыскную деятельность, органами дознания и предварительного следствия при возбуждении, расследовании и прекращении уголовных дел о преступлениях коррупционной направленности. О принятых мерах доложить в президиум Совета при Президенте Российской Федерации по противодействию коррупции до 1 октября 2011 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б) усилить надзор:</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за исполнением законодательства Российской Федерации, регулирующего использование государственного имущества и размещение заказов на поставки товаров, выполнение работ, оказание услуг для государственных и муниципальных нужд;</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за исполнением руководителями федеральных государственных органов, государственных органов субъектов Российской Федерации, главами муниципальных образований законодательства Российской Федерации о предотвращении и урегулировании конфликта интересов на государственной службе;</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за исполнением законодательства Российской Федерации в области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результатах исполнения </w:t>
      </w:r>
      <w:hyperlink r:id="rId33" w:history="1">
        <w:r>
          <w:rPr>
            <w:rFonts w:ascii="Calibri" w:hAnsi="Calibri" w:cs="Calibri"/>
            <w:color w:val="0000FF"/>
          </w:rPr>
          <w:t>подпункта "б"</w:t>
        </w:r>
      </w:hyperlink>
      <w:r>
        <w:rPr>
          <w:rFonts w:ascii="Calibri" w:hAnsi="Calibri" w:cs="Calibri"/>
        </w:rPr>
        <w:t xml:space="preserve"> настоящего пункта доложить в президиум Совета при Президенте Российской Федерации по противодействию коррупции до 1 сентября 2011 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принять меры по повышению эффективности работы координационных совещаний, предусмотренных </w:t>
      </w:r>
      <w:hyperlink r:id="rId34" w:history="1">
        <w:r>
          <w:rPr>
            <w:rFonts w:ascii="Calibri" w:hAnsi="Calibri" w:cs="Calibri"/>
            <w:color w:val="0000FF"/>
          </w:rPr>
          <w:t>статьей 8</w:t>
        </w:r>
      </w:hyperlink>
      <w:r>
        <w:rPr>
          <w:rFonts w:ascii="Calibri" w:hAnsi="Calibri" w:cs="Calibri"/>
        </w:rPr>
        <w:t xml:space="preserve"> Федерального закона "О прокуратуре Российской Федерации". О принятых мерах доложить в президиум Совета при Президенте Российской Федерации по противодействию коррупции до 1 августа 2011 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6. Генеральной прокуратуре Российской Федерации: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а) совместно с Министерством иностранных дел Российской Федерации, Министерством юстиции Российской Федерации, Федеральной службой безопасности Российской Федерации проанализировать применение положений гражданского законодательства Российской Федерации для возвращения в Российскую Федерацию имущества, полученного преступным путем на территории Российской Федерации и вывезенного за ее пределы.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сентября 2011 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совместно с Министерством юстиции Российской Федерации, Министерством иностранных дел Российской Федерации, Министерством финансов Российской Федерации и </w:t>
      </w:r>
      <w:r>
        <w:rPr>
          <w:rFonts w:ascii="Calibri" w:hAnsi="Calibri" w:cs="Calibri"/>
        </w:rPr>
        <w:lastRenderedPageBreak/>
        <w:t>другими заинтересованными федеральными органами исполнительной власти рассмотреть вопрос о целесообразности участия Российской Федерации в инициативе Всемирного банка и Управления ООН по наркотикам и преступности по возвращению похищенных активов.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декабря 2010 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в) совместно с заинтересованными федеральными органами исполнительной власти проанализировать практику применения:</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о результатах исполнения </w:t>
      </w:r>
      <w:hyperlink r:id="rId35" w:history="1">
        <w:r>
          <w:rPr>
            <w:rFonts w:ascii="Calibri" w:hAnsi="Calibri" w:cs="Calibri"/>
            <w:color w:val="0000FF"/>
          </w:rPr>
          <w:t>подпункта "в"</w:t>
        </w:r>
      </w:hyperlink>
      <w:r>
        <w:rPr>
          <w:rFonts w:ascii="Calibri" w:hAnsi="Calibri" w:cs="Calibri"/>
        </w:rPr>
        <w:t xml:space="preserve"> настоящего пункта с соответствующими предложениями доложить в президиум Совета при Президенте Российской Федерации по противодействию коррупции до 1 ноября 2011 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Генеральной прокуратуре Российской Федерации, Министерству внутренних дел Российской Федерации, Министерству иностранных дел Российской Федерации, Министерству юстиции Российской Федерации, Федеральной службе безопасности Российской Федерации провести в 2010 году с участием научной общественности научно-практические конференции и семинары, посвященные 10-летию </w:t>
      </w:r>
      <w:hyperlink r:id="rId36" w:history="1">
        <w:r>
          <w:rPr>
            <w:rFonts w:ascii="Calibri" w:hAnsi="Calibri" w:cs="Calibri"/>
            <w:color w:val="0000FF"/>
          </w:rPr>
          <w:t>Конвенции</w:t>
        </w:r>
      </w:hyperlink>
      <w:r>
        <w:rPr>
          <w:rFonts w:ascii="Calibri" w:hAnsi="Calibri" w:cs="Calibri"/>
        </w:rPr>
        <w:t xml:space="preserve"> Организации Объединенных Наций против транснациональной организованной преступности, в ходе которых рассмотреть вопросы осуществления Российской Федерацией положений данной Конвенции и их применения.</w:t>
      </w:r>
      <w:proofErr w:type="gramEnd"/>
      <w:r>
        <w:rPr>
          <w:rFonts w:ascii="Calibri" w:hAnsi="Calibri" w:cs="Calibri"/>
        </w:rPr>
        <w:t xml:space="preserve"> О результатах исполнения настоящего пункта доложить в президиум Совета при Президенте Российской Федерации по противодействию коррупции до 1 февраля 2011 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юстиции Российской Федерации: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а) внести до 1 октября 2010 г. в президиум Совета при Президенте Российской Федерации по противодействию коррупции предложение о целесообразности формирования в Российской Федерации института лоббизма;</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б) подготовить с участием Генеральной прокуратуры Российской Федерации, федеральных органов исполнительной власти, научных организаций, других институтов гражданского общества и до 1 декабря 2010 г. внести Президенту Российской Федерации предложения об организационных и правовых основах мониторинга правоприменения в целях обеспечения своевременного:</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выполнения решений Конституционного Суда Российской Федерации и Европейского Суда по правам человека, в связи с которыми необходимо принятие федеральных законов и иных нормативных правовых актов Российской Федерации;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принятия в случаях, предусмотренных федеральными законами,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правовых актов;</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принятия в случаях, предусмотренных актами Президента Российской Федерации, актов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правовых актов;</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в) обобщить практику организации проведения антикоррупционной экспертизы нормативных правовых актов и проектов нормативных правовых актов, а также практику организации мониторинга правоприменения.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ноября 2011 г.;</w:t>
      </w:r>
    </w:p>
    <w:p w:rsidR="000A6065" w:rsidRDefault="000A6065">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обеспечить в 2010 году совместно с Министерством иностранных дел Российской Федерации, Генеральной прокуратурой Российской Федерации и с участием заинтересованных федеральных органов исполнительной власти, иных государственных органов, Торгово-промышленной палаты Российской Федерации, Общероссийской общественной организации </w:t>
      </w:r>
      <w:r>
        <w:rPr>
          <w:rFonts w:ascii="Calibri" w:hAnsi="Calibri" w:cs="Calibri"/>
        </w:rPr>
        <w:lastRenderedPageBreak/>
        <w:t>"Ассоциация юристов России", общественных организаций, объединяющих промышленников и предпринимателей, под эгидой Управления ООН по наркотикам и преступности:</w:t>
      </w:r>
      <w:proofErr w:type="gramEnd"/>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обучение в Российской Федерации экспертов из других стран организации деятельности по противодействию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 Российской Федерации международного семинара на тему "Предупреждение коррупции и борьба с ней: международный и национальный опыт";</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 о результатах исполнения </w:t>
      </w:r>
      <w:hyperlink r:id="rId37" w:history="1">
        <w:r>
          <w:rPr>
            <w:rFonts w:ascii="Calibri" w:hAnsi="Calibri" w:cs="Calibri"/>
            <w:color w:val="0000FF"/>
          </w:rPr>
          <w:t>подпункта "г"</w:t>
        </w:r>
      </w:hyperlink>
      <w:r>
        <w:rPr>
          <w:rFonts w:ascii="Calibri" w:hAnsi="Calibri" w:cs="Calibri"/>
        </w:rPr>
        <w:t xml:space="preserve"> настоящего пункта доложить в президиум Совета при Президенте Российской Федерации по противодействию коррупции до 1 февраля 2011 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рассмотреть вопрос о разработке долгосрочной </w:t>
      </w:r>
      <w:proofErr w:type="gramStart"/>
      <w:r>
        <w:rPr>
          <w:rFonts w:ascii="Calibri" w:hAnsi="Calibri" w:cs="Calibri"/>
        </w:rPr>
        <w:t>программы повышения эффективности исполнения судебных решений</w:t>
      </w:r>
      <w:proofErr w:type="gramEnd"/>
      <w:r>
        <w:rPr>
          <w:rFonts w:ascii="Calibri" w:hAnsi="Calibri" w:cs="Calibri"/>
        </w:rPr>
        <w:t>.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марта 2011 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ж)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органами исполнительной власти продолжить анализ соответствия Конвенции о борьбе с подкупом иностранных должностных лиц при заключении международных коммерческих сделок законодательству Российской Федерации.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з) совместно с Судебным департаментом при Верховном Суде Российской Федерации принять меры по размещению в сети Интернет, в том числе на официальных сайтах управлений (отделов) Судебного департамента при Верховном Суде Российской Федерации в субъектах Российской Федерации, информации о деятельности мировых судей. О принятых мерах доложить в президиум Совета при Президенте Российской Федерации по противодействию коррупции до 1 февраля 2011 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внутренних дел Российской Федерации, Федеральной службе безопасности Российской Федерации проанализировать практику защиты юридических лиц, оказывающих содействие правоохранительным органам в выявлении, пресечении фактов коррупции и в расследовании уголовных дел о преступлениях коррупционной направленности.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марта 2011 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10. Министерству внутренних дел Российской Федерации, Федеральной службе безопасности Российской Федерации, Следственному комитету при прокуратуре Российской Федерации принять меры, предусматривающие активизацию работы по выявлению, пресечению фактов коррупции и расследованию уголовных дел о преступлениях коррупционной направленности при неукоснительном соблюдении прав и свобод человека и гражданина.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октября 2011 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11. Министерству иностранных дел Российской Федерации: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8" w:history="1">
        <w:r>
          <w:rPr>
            <w:rFonts w:ascii="Calibri" w:hAnsi="Calibri" w:cs="Calibri"/>
            <w:color w:val="0000FF"/>
          </w:rPr>
          <w:t>закона</w:t>
        </w:r>
      </w:hyperlink>
      <w:r>
        <w:rPr>
          <w:rFonts w:ascii="Calibri" w:hAnsi="Calibri" w:cs="Calibri"/>
        </w:rPr>
        <w:t xml:space="preserve">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 реализации мероприятий, предусмотренных </w:t>
      </w:r>
      <w:hyperlink r:id="rId39" w:history="1">
        <w:r>
          <w:rPr>
            <w:rFonts w:ascii="Calibri" w:hAnsi="Calibri" w:cs="Calibri"/>
            <w:color w:val="0000FF"/>
          </w:rPr>
          <w:t>подпунктами "а"</w:t>
        </w:r>
      </w:hyperlink>
      <w:r>
        <w:rPr>
          <w:rFonts w:ascii="Calibri" w:hAnsi="Calibri" w:cs="Calibri"/>
        </w:rPr>
        <w:t xml:space="preserve"> и </w:t>
      </w:r>
      <w:hyperlink r:id="rId40" w:history="1">
        <w:r>
          <w:rPr>
            <w:rFonts w:ascii="Calibri" w:hAnsi="Calibri" w:cs="Calibri"/>
            <w:color w:val="0000FF"/>
          </w:rPr>
          <w:t>"б"</w:t>
        </w:r>
      </w:hyperlink>
      <w:r>
        <w:rPr>
          <w:rFonts w:ascii="Calibri" w:hAnsi="Calibri" w:cs="Calibri"/>
        </w:rPr>
        <w:t xml:space="preserve"> настоящего пункта, доложить в президиум Совета при Президенте Российской Федерации по противодействию коррупции до 1 октября 2011 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представить до 1 июня 2011 г. в президиум Совета при Президенте Российской Федерации по противодействию коррупции предложения о целесообразности подписания Конвенции Совета Европы о гражданско-правовой ответственности за коррупцию от 4 ноября 1999 г. на основе </w:t>
      </w:r>
      <w:r>
        <w:rPr>
          <w:rFonts w:ascii="Calibri" w:hAnsi="Calibri" w:cs="Calibri"/>
        </w:rPr>
        <w:lastRenderedPageBreak/>
        <w:t>анализа соответствия данной Конвенции правовой системе Российской Федерации и оценки возможных последствий ее подписания.</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Министерству экономического развития Российской Федерации проанализировать соответствие положений </w:t>
      </w:r>
      <w:hyperlink r:id="rId41" w:history="1">
        <w:r>
          <w:rPr>
            <w:rFonts w:ascii="Calibri" w:hAnsi="Calibri" w:cs="Calibri"/>
            <w:color w:val="0000FF"/>
          </w:rPr>
          <w:t>Конвенции</w:t>
        </w:r>
      </w:hyperlink>
      <w:r>
        <w:rPr>
          <w:rFonts w:ascii="Calibri" w:hAnsi="Calibri" w:cs="Calibri"/>
        </w:rPr>
        <w:t xml:space="preserve"> Организации Объединенных Наций против коррупции и других международных договоров Российской Федерации, касающихся государственных закупок, бухгалтерского учета, аудита и финансовой отчетности, законодательству Российской Федерации и представить до 1 сентября 2010 г. в президиум Совета при Президенте Российской Федерации по противодействию коррупции доклад с соответствующими предложениями.</w:t>
      </w:r>
      <w:proofErr w:type="gramEnd"/>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13. Министерству образования и науки Российской Федерации совместно с Министерством иностранных дел Российской Федерации изучить опыт иностранных государств по реализации антикоррупционных образовательных программ и до 1 октября 2010 г. представить в президиум Совета при Президенте Российской Федерации по противодействию коррупции соответствующий доклад.</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14. Полномочным представителям Президента Российской Федерации в федеральных округах проанализировать принимаемые органами государственной власти субъектов Российской Федерации меры по противодействию коррупции в органах местного самоуправления, уделив особое внимание мерам по устранению условий, способствующих совершению коррупционных правонарушений, с которыми граждане встречаются наиболее часто (бытовая коррупция). О результатах работы с соответствующими предложениями доложить в президиум Совета при Президенте Российской Федерации по противодействию коррупции до 1 апреля 2011 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Рабочей группе президиума Совета </w:t>
      </w:r>
      <w:proofErr w:type="gramStart"/>
      <w:r>
        <w:rPr>
          <w:rFonts w:ascii="Calibri" w:hAnsi="Calibri" w:cs="Calibri"/>
        </w:rPr>
        <w:t>при Президенте Российской Федерации по противодействию коррупции по подготовке предложений о мерах по осуществлению</w:t>
      </w:r>
      <w:proofErr w:type="gramEnd"/>
      <w:r>
        <w:rPr>
          <w:rFonts w:ascii="Calibri" w:hAnsi="Calibri" w:cs="Calibri"/>
        </w:rPr>
        <w:t xml:space="preserve"> Российской Федерацией положений </w:t>
      </w:r>
      <w:hyperlink r:id="rId42" w:history="1">
        <w:r>
          <w:rPr>
            <w:rFonts w:ascii="Calibri" w:hAnsi="Calibri" w:cs="Calibri"/>
            <w:color w:val="0000FF"/>
          </w:rPr>
          <w:t>Конвенции</w:t>
        </w:r>
      </w:hyperlink>
      <w:r>
        <w:rPr>
          <w:rFonts w:ascii="Calibri" w:hAnsi="Calibri" w:cs="Calibri"/>
        </w:rPr>
        <w:t xml:space="preserve"> Организации Объединенных Наций против коррупции:</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а) рассмотреть вопрос о целесообразности и возможности разработки организационных основ регионального международного форума, который осуществлял бы мониторинг основных параметров национальных систем противодействия коррупции. О результатах рассмотрения с соответствующими предложениями доложить в президиум Совета при Президенте Российской Федерации по противодействию коррупции до 1 августа 2010 г.;</w:t>
      </w:r>
    </w:p>
    <w:p w:rsidR="000A6065" w:rsidRDefault="000A6065">
      <w:pPr>
        <w:autoSpaceDE w:val="0"/>
        <w:autoSpaceDN w:val="0"/>
        <w:adjustRightInd w:val="0"/>
        <w:spacing w:after="0" w:line="240" w:lineRule="auto"/>
        <w:ind w:firstLine="540"/>
        <w:jc w:val="both"/>
        <w:rPr>
          <w:rFonts w:ascii="Calibri" w:hAnsi="Calibri" w:cs="Calibri"/>
        </w:rPr>
      </w:pPr>
      <w:r>
        <w:rPr>
          <w:rFonts w:ascii="Calibri" w:hAnsi="Calibri" w:cs="Calibri"/>
        </w:rPr>
        <w:t>б) внести до 1 июля 2010 г. в президиум Совета при Президенте Российской Федерации по противодействию коррупции предложение по координации деятельности федеральных органов исполнительной власти, иных государственных органов, направленной на осуществление Российской Федерацией положений международных антикоррупционных договоров, участником которых она является.</w:t>
      </w: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autoSpaceDE w:val="0"/>
        <w:autoSpaceDN w:val="0"/>
        <w:adjustRightInd w:val="0"/>
        <w:spacing w:after="0" w:line="240" w:lineRule="auto"/>
        <w:ind w:firstLine="540"/>
        <w:jc w:val="both"/>
        <w:rPr>
          <w:rFonts w:ascii="Calibri" w:hAnsi="Calibri" w:cs="Calibri"/>
        </w:rPr>
      </w:pPr>
    </w:p>
    <w:p w:rsidR="000A6065" w:rsidRDefault="000A6065">
      <w:pPr>
        <w:pStyle w:val="ConsPlusNonformat"/>
        <w:widowControl/>
        <w:pBdr>
          <w:top w:val="single" w:sz="6" w:space="0" w:color="auto"/>
        </w:pBdr>
        <w:rPr>
          <w:sz w:val="2"/>
          <w:szCs w:val="2"/>
        </w:rPr>
      </w:pPr>
    </w:p>
    <w:p w:rsidR="00B10E15" w:rsidRDefault="00B10E15"/>
    <w:sectPr w:rsidR="00B10E15" w:rsidSect="00BF7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A6065"/>
    <w:rsid w:val="000A6065"/>
    <w:rsid w:val="00451904"/>
    <w:rsid w:val="005F2D29"/>
    <w:rsid w:val="006633A7"/>
    <w:rsid w:val="009D1DFD"/>
    <w:rsid w:val="00A67A1D"/>
    <w:rsid w:val="00B10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A60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A6065"/>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E75F6EF86CF0DD31104EFF4246D777977854ABDB2D58C68E24D861FD9B65A358BC1DE8432DD2P8WED" TargetMode="External"/><Relationship Id="rId13" Type="http://schemas.openxmlformats.org/officeDocument/2006/relationships/hyperlink" Target="consultantplus://offline/ref=9AE75F6EF86CF0DD31104EFF4246D777977854ABDB2D58C68E24D861FD9B65A358BC1DE8432DDBP8WAD" TargetMode="External"/><Relationship Id="rId18" Type="http://schemas.openxmlformats.org/officeDocument/2006/relationships/hyperlink" Target="consultantplus://offline/ref=9AE75F6EF86CF0DD31104EFF4246D7779F7356A6D92205CC867DD463FAP9W4D" TargetMode="External"/><Relationship Id="rId26" Type="http://schemas.openxmlformats.org/officeDocument/2006/relationships/hyperlink" Target="consultantplus://offline/ref=9AE75F6EF86CF0DD31104EFF4246D7779F7356A2D92605CC867DD463FAP9W4D" TargetMode="External"/><Relationship Id="rId39" Type="http://schemas.openxmlformats.org/officeDocument/2006/relationships/hyperlink" Target="consultantplus://offline/ref=9AE75F6EF86CF0DD31104EFF4246D777977854ABDB2D58C68E24D861FD9B65A358BC1DE8432CDDP8W3D" TargetMode="External"/><Relationship Id="rId3" Type="http://schemas.openxmlformats.org/officeDocument/2006/relationships/settings" Target="settings.xml"/><Relationship Id="rId21" Type="http://schemas.openxmlformats.org/officeDocument/2006/relationships/hyperlink" Target="consultantplus://offline/ref=9AE75F6EF86CF0DD31104EFF4246D7779F7051A5D52105CC867DD463FAP9W4D" TargetMode="External"/><Relationship Id="rId34" Type="http://schemas.openxmlformats.org/officeDocument/2006/relationships/hyperlink" Target="consultantplus://offline/ref=9AE75F6EF86CF0DD31104EFF4246D7779F7057A1DE2205CC867DD463FA943AB45FF511E9432DDA8EP0W6D" TargetMode="External"/><Relationship Id="rId42" Type="http://schemas.openxmlformats.org/officeDocument/2006/relationships/hyperlink" Target="consultantplus://offline/ref=9AE75F6EF86CF0DD31104EFF4246D7779F7356A2D92605CC867DD463FAP9W4D" TargetMode="External"/><Relationship Id="rId7" Type="http://schemas.openxmlformats.org/officeDocument/2006/relationships/hyperlink" Target="consultantplus://offline/ref=9AE75F6EF86CF0DD31104EFF4246D777997857A0DA2D58C68E24D861PFWDD" TargetMode="External"/><Relationship Id="rId12" Type="http://schemas.openxmlformats.org/officeDocument/2006/relationships/hyperlink" Target="consultantplus://offline/ref=9AE75F6EF86CF0DD31104EFF4246D7779F715FA6D42205CC867DD463FA943AB45FF511E9432DDA88P0W3D" TargetMode="External"/><Relationship Id="rId17" Type="http://schemas.openxmlformats.org/officeDocument/2006/relationships/hyperlink" Target="consultantplus://offline/ref=9AE75F6EF86CF0DD31104EFF4246D7779F7356A2D92605CC867DD463FAP9W4D" TargetMode="External"/><Relationship Id="rId25" Type="http://schemas.openxmlformats.org/officeDocument/2006/relationships/hyperlink" Target="consultantplus://offline/ref=9AE75F6EF86CF0DD31104EFF4246D7779F7051A5D52105CC867DD463FAP9W4D" TargetMode="External"/><Relationship Id="rId33" Type="http://schemas.openxmlformats.org/officeDocument/2006/relationships/hyperlink" Target="consultantplus://offline/ref=9AE75F6EF86CF0DD31104EFF4246D777977854ABDB2D58C68E24D861FD9B65A358BC1DE8432CDEP8W2D" TargetMode="External"/><Relationship Id="rId38" Type="http://schemas.openxmlformats.org/officeDocument/2006/relationships/hyperlink" Target="consultantplus://offline/ref=9AE75F6EF86CF0DD31104EFF4246D7779F7051A5D52105CC867DD463FAP9W4D" TargetMode="External"/><Relationship Id="rId2" Type="http://schemas.openxmlformats.org/officeDocument/2006/relationships/styles" Target="styles.xml"/><Relationship Id="rId16" Type="http://schemas.openxmlformats.org/officeDocument/2006/relationships/hyperlink" Target="consultantplus://offline/ref=9AE75F6EF86CF0DD31104EFF4246D7779F715EA0D52705CC867DD463FAP9W4D" TargetMode="External"/><Relationship Id="rId20" Type="http://schemas.openxmlformats.org/officeDocument/2006/relationships/hyperlink" Target="consultantplus://offline/ref=9AE75F6EF86CF0DD31104EFF4246D7779F7357ABDD2305CC867DD463FAP9W4D" TargetMode="External"/><Relationship Id="rId29" Type="http://schemas.openxmlformats.org/officeDocument/2006/relationships/hyperlink" Target="consultantplus://offline/ref=9AE75F6EF86CF0DD31104EFF4246D7779F715EA7DD2F05CC867DD463FAP9W4D" TargetMode="External"/><Relationship Id="rId41" Type="http://schemas.openxmlformats.org/officeDocument/2006/relationships/hyperlink" Target="consultantplus://offline/ref=9AE75F6EF86CF0DD31104EFF4246D7779F7356A2D92605CC867DD463FAP9W4D" TargetMode="External"/><Relationship Id="rId1" Type="http://schemas.openxmlformats.org/officeDocument/2006/relationships/customXml" Target="../customXml/item1.xml"/><Relationship Id="rId6" Type="http://schemas.openxmlformats.org/officeDocument/2006/relationships/hyperlink" Target="consultantplus://offline/ref=9AE75F6EF86CF0DD31104EFF4246D777977854ABDB2D58C68E24D861FD9B65A358BC1DE8432DD8P8WFD" TargetMode="External"/><Relationship Id="rId11" Type="http://schemas.openxmlformats.org/officeDocument/2006/relationships/hyperlink" Target="consultantplus://offline/ref=9AE75F6EF86CF0DD31104EFF4246D777977854ABDB2D58C68E24D861FD9B65A358BC1DE8432DD2P8WED" TargetMode="External"/><Relationship Id="rId24" Type="http://schemas.openxmlformats.org/officeDocument/2006/relationships/hyperlink" Target="consultantplus://offline/ref=9AE75F6EF86CF0DD31104EFF4246D7779F7054A5DC2F05CC867DD463FA943AB45FF511E9432DDB8EP0W3D" TargetMode="External"/><Relationship Id="rId32" Type="http://schemas.openxmlformats.org/officeDocument/2006/relationships/hyperlink" Target="consultantplus://offline/ref=9AE75F6EF86CF0DD31104EFF4246D7779F7057A1DE2205CC867DD463FA943AB45FF511E9432DDA8CP0W5D" TargetMode="External"/><Relationship Id="rId37" Type="http://schemas.openxmlformats.org/officeDocument/2006/relationships/hyperlink" Target="consultantplus://offline/ref=9AE75F6EF86CF0DD31104EFF4246D777977854ABDB2D58C68E24D861FD9B65A358BC1DE8432CDCP8W3D" TargetMode="External"/><Relationship Id="rId40" Type="http://schemas.openxmlformats.org/officeDocument/2006/relationships/hyperlink" Target="consultantplus://offline/ref=9AE75F6EF86CF0DD31104EFF4246D777977854ABDB2D58C68E24D861FD9B65A358BC1DE8432CD2P8WAD" TargetMode="External"/><Relationship Id="rId5" Type="http://schemas.openxmlformats.org/officeDocument/2006/relationships/hyperlink" Target="consultantplus://offline/ref=9AE75F6EF86CF0DD31104EFF4246D7779F7051A5D52105CC867DD463FA943AB45FF511E9432DDA89P0W8D" TargetMode="External"/><Relationship Id="rId15" Type="http://schemas.openxmlformats.org/officeDocument/2006/relationships/hyperlink" Target="consultantplus://offline/ref=9AE75F6EF86CF0DD31104EFF4246D7779F7051A5D52105CC867DD463FAP9W4D" TargetMode="External"/><Relationship Id="rId23" Type="http://schemas.openxmlformats.org/officeDocument/2006/relationships/hyperlink" Target="consultantplus://offline/ref=9AE75F6EF86CF0DD31104EFF4246D7779F7051A5D52105CC867DD463FAP9W4D" TargetMode="External"/><Relationship Id="rId28" Type="http://schemas.openxmlformats.org/officeDocument/2006/relationships/hyperlink" Target="consultantplus://offline/ref=9AE75F6EF86CF0DD31104EFF4246D7779F7155ABDC2005CC867DD463FAP9W4D" TargetMode="External"/><Relationship Id="rId36" Type="http://schemas.openxmlformats.org/officeDocument/2006/relationships/hyperlink" Target="consultantplus://offline/ref=9AE75F6EF86CF0DD31104EFF4246D7779F7356A6D92505CC867DD463FAP9W4D" TargetMode="External"/><Relationship Id="rId10" Type="http://schemas.openxmlformats.org/officeDocument/2006/relationships/hyperlink" Target="consultantplus://offline/ref=9AE75F6EF86CF0DD31104EFF4246D777977854ABDB2D58C68E24D861FD9B65A358BC1DE8432DD8P8WFD" TargetMode="External"/><Relationship Id="rId19" Type="http://schemas.openxmlformats.org/officeDocument/2006/relationships/hyperlink" Target="consultantplus://offline/ref=9AE75F6EF86CF0DD31104EFF4246D7779F715EA0D52705CC867DD463FA943AB45FF511E9432DDB8EP0W7D" TargetMode="External"/><Relationship Id="rId31" Type="http://schemas.openxmlformats.org/officeDocument/2006/relationships/hyperlink" Target="consultantplus://offline/ref=9AE75F6EF86CF0DD31104EFF4246D777977655AADF2D58C68E24D861PFWDD"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AE75F6EF86CF0DD31104EFF4246D777977854ABDB2D58C68E24D861FD9B65A358BC1DE8432DD2P8WED" TargetMode="External"/><Relationship Id="rId14" Type="http://schemas.openxmlformats.org/officeDocument/2006/relationships/hyperlink" Target="consultantplus://offline/ref=9AE75F6EF86CF0DD31104EFF4246D7779F715EA0D52705CC867DD463FA943AB45FF511E9432DDB8EP0W6D" TargetMode="External"/><Relationship Id="rId22" Type="http://schemas.openxmlformats.org/officeDocument/2006/relationships/hyperlink" Target="consultantplus://offline/ref=9AE75F6EF86CF0DD31104EFF4246D7779F715EA0D52705CC867DD463FA943AB45FF511E9432DDB8EP0W7D" TargetMode="External"/><Relationship Id="rId27" Type="http://schemas.openxmlformats.org/officeDocument/2006/relationships/hyperlink" Target="consultantplus://offline/ref=9AE75F6EF86CF0DD31104EFF4246D7779F7051A5D52105CC867DD463FAP9W4D" TargetMode="External"/><Relationship Id="rId30" Type="http://schemas.openxmlformats.org/officeDocument/2006/relationships/hyperlink" Target="consultantplus://offline/ref=9AE75F6EF86CF0DD31104EFF4246D7779F7051A5D42705CC867DD463FAP9W4D" TargetMode="External"/><Relationship Id="rId35" Type="http://schemas.openxmlformats.org/officeDocument/2006/relationships/hyperlink" Target="consultantplus://offline/ref=9AE75F6EF86CF0DD31104EFF4246D777977854ABDB2D58C68E24D861FD9B65A358BC1DE8432CDFP8WD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46C2-4B0E-4AA0-B879-1C5EE48D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6829</Words>
  <Characters>38927</Characters>
  <Application>Microsoft Office Word</Application>
  <DocSecurity>0</DocSecurity>
  <Lines>324</Lines>
  <Paragraphs>91</Paragraphs>
  <ScaleCrop>false</ScaleCrop>
  <Company/>
  <LinksUpToDate>false</LinksUpToDate>
  <CharactersWithSpaces>45665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SavinaSM</dc:creator>
  <cp:lastModifiedBy>SavinaSM</cp:lastModifiedBy>
  <cp:revision>1</cp:revision>
  <dcterms:created xsi:type="dcterms:W3CDTF">2011-11-28T03:22:00Z</dcterms:created>
  <dcterms:modified xsi:type="dcterms:W3CDTF">2011-11-28T03:22:00Z</dcterms:modified>
</cp:coreProperties>
</file>