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52" w:rsidRDefault="00CB1752" w:rsidP="00CB1752"/>
    <w:p w:rsidR="00CB1752" w:rsidRPr="00CB1752" w:rsidRDefault="00CB1752" w:rsidP="00CB1752">
      <w:r w:rsidRPr="00CB1752">
        <w:rPr>
          <w:highlight w:val="yellow"/>
        </w:rPr>
        <w:t>Актуальная редакция                                         от 21.01.2015г. № 111-п</w:t>
      </w:r>
    </w:p>
    <w:p w:rsidR="00CB1752" w:rsidRDefault="00CB1752" w:rsidP="00CB1752">
      <w:pPr>
        <w:jc w:val="right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27pt;width:72.05pt;height:62.95pt;z-index:251660288">
            <v:imagedata r:id="rId5" o:title=""/>
          </v:shape>
          <o:OLEObject Type="Embed" ProgID="Word.Picture.8" ShapeID="_x0000_s1027" DrawAspect="Content" ObjectID="_1483444771" r:id="rId6"/>
        </w:pict>
      </w:r>
    </w:p>
    <w:p w:rsidR="00CB1752" w:rsidRDefault="00CB1752" w:rsidP="00CB17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CB1752" w:rsidRDefault="00CB1752" w:rsidP="00CB175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НЕВЬЯНСКОГО  ГОРОДСКОГО ОКРУГА</w:t>
      </w:r>
    </w:p>
    <w:p w:rsidR="00CB1752" w:rsidRDefault="00CB1752" w:rsidP="00CB1752">
      <w:pPr>
        <w:spacing w:line="36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B1752" w:rsidRDefault="00CB1752" w:rsidP="00CB175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CB1752" w:rsidRDefault="00CB1752" w:rsidP="00CB1752">
      <w:pPr>
        <w:rPr>
          <w:sz w:val="24"/>
          <w:szCs w:val="24"/>
        </w:rPr>
      </w:pPr>
      <w:r>
        <w:rPr>
          <w:sz w:val="24"/>
          <w:szCs w:val="24"/>
        </w:rPr>
        <w:t xml:space="preserve">от   16.10.2009г.   №  3047 - </w:t>
      </w:r>
      <w:proofErr w:type="gramStart"/>
      <w:r>
        <w:rPr>
          <w:sz w:val="24"/>
          <w:szCs w:val="24"/>
        </w:rPr>
        <w:t>п</w:t>
      </w:r>
      <w:proofErr w:type="gramEnd"/>
    </w:p>
    <w:p w:rsidR="00CB1752" w:rsidRDefault="00CB1752" w:rsidP="00CB17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евьянск</w:t>
      </w:r>
      <w:proofErr w:type="spellEnd"/>
    </w:p>
    <w:p w:rsidR="00CB1752" w:rsidRDefault="00CB1752" w:rsidP="00CB1752">
      <w:pPr>
        <w:rPr>
          <w:b/>
          <w:i/>
        </w:rPr>
      </w:pPr>
    </w:p>
    <w:p w:rsidR="00CB1752" w:rsidRDefault="00CB1752" w:rsidP="00CB1752">
      <w:pPr>
        <w:jc w:val="center"/>
        <w:rPr>
          <w:b/>
          <w:i/>
        </w:rPr>
      </w:pPr>
      <w:r>
        <w:rPr>
          <w:b/>
          <w:i/>
        </w:rPr>
        <w:t xml:space="preserve">О создании Консультативного  совета по взаимодействию с национальными и религиозными общественными объединениями </w:t>
      </w:r>
    </w:p>
    <w:p w:rsidR="00CB1752" w:rsidRDefault="00CB1752" w:rsidP="00CB1752">
      <w:pPr>
        <w:jc w:val="center"/>
        <w:rPr>
          <w:b/>
          <w:i/>
        </w:rPr>
      </w:pPr>
      <w:r>
        <w:rPr>
          <w:b/>
          <w:i/>
        </w:rPr>
        <w:t>при главе  Невьянского городского округа</w:t>
      </w:r>
    </w:p>
    <w:p w:rsidR="00CB1752" w:rsidRDefault="00CB1752" w:rsidP="00CB1752"/>
    <w:p w:rsidR="00CB1752" w:rsidRDefault="00CB1752" w:rsidP="00CB1752">
      <w:pPr>
        <w:jc w:val="both"/>
      </w:pPr>
      <w:r>
        <w:t xml:space="preserve">        В целях реализации решения Консультативного совета по делам национальностей  Свердловской области от 22.04.2009г., решения межведомственной комиссии по профилактике терроризма и экстремистской деятельности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городском округе от 08.07.2009г., протокол № 2, для организации систематического и конструктивного взаимодействия с представителями национальных и религиозных общественных объединений </w:t>
      </w:r>
    </w:p>
    <w:p w:rsidR="00CB1752" w:rsidRDefault="00CB1752" w:rsidP="00CB1752">
      <w:pPr>
        <w:ind w:firstLine="540"/>
        <w:jc w:val="both"/>
      </w:pPr>
    </w:p>
    <w:p w:rsidR="00CB1752" w:rsidRDefault="00CB1752" w:rsidP="00CB1752">
      <w:pPr>
        <w:rPr>
          <w:b/>
        </w:rPr>
      </w:pPr>
      <w:r>
        <w:rPr>
          <w:b/>
        </w:rPr>
        <w:t>ПОСТАНОВЛЯЮ:</w:t>
      </w:r>
    </w:p>
    <w:p w:rsidR="00CB1752" w:rsidRDefault="00CB1752" w:rsidP="00CB1752"/>
    <w:p w:rsidR="00CB1752" w:rsidRDefault="00CB1752" w:rsidP="00CB1752">
      <w:pPr>
        <w:ind w:firstLine="540"/>
        <w:jc w:val="both"/>
      </w:pPr>
      <w:r>
        <w:t>1. Создать на территории Невьянского городского округа Консультативный совет (далее Совет) по взаимодействию с национальными и религиозными общественными объединениями.</w:t>
      </w:r>
    </w:p>
    <w:p w:rsidR="00CB1752" w:rsidRDefault="00CB1752" w:rsidP="00CB1752">
      <w:pPr>
        <w:ind w:firstLine="540"/>
        <w:jc w:val="both"/>
      </w:pPr>
      <w:r>
        <w:t>2. Утвердить:</w:t>
      </w:r>
    </w:p>
    <w:p w:rsidR="00CB1752" w:rsidRDefault="00CB1752" w:rsidP="00CB1752">
      <w:pPr>
        <w:ind w:firstLine="540"/>
        <w:jc w:val="both"/>
      </w:pPr>
      <w:r>
        <w:t>2.1.  Совет  в следующем составе:</w:t>
      </w:r>
    </w:p>
    <w:p w:rsidR="007C39FE" w:rsidRDefault="007C39FE" w:rsidP="00CB1752">
      <w:pPr>
        <w:ind w:firstLine="540"/>
        <w:jc w:val="both"/>
      </w:pPr>
      <w:proofErr w:type="spellStart"/>
      <w:r w:rsidRPr="007C39FE">
        <w:t>Каюмов</w:t>
      </w:r>
      <w:proofErr w:type="spellEnd"/>
      <w:r w:rsidRPr="007C39FE">
        <w:t xml:space="preserve"> Е.Т. –      глава Невьянского городского округа, председатель Совета;</w:t>
      </w:r>
    </w:p>
    <w:p w:rsidR="00F65735" w:rsidRPr="00F65735" w:rsidRDefault="00F65735" w:rsidP="007C39FE">
      <w:pPr>
        <w:ind w:firstLine="540"/>
        <w:jc w:val="both"/>
      </w:pPr>
      <w:r w:rsidRPr="00F65735">
        <w:t xml:space="preserve">Попов И.С. – заместитель главы администрации Невьянского городского округа по социальным вопросам, заместитель председателя Совета; </w:t>
      </w:r>
    </w:p>
    <w:p w:rsidR="00F65735" w:rsidRPr="00F65735" w:rsidRDefault="00DA7665" w:rsidP="00F65735">
      <w:pPr>
        <w:jc w:val="both"/>
      </w:pPr>
      <w:proofErr w:type="spellStart"/>
      <w:r>
        <w:t>Хионина</w:t>
      </w:r>
      <w:proofErr w:type="spellEnd"/>
      <w:r>
        <w:t xml:space="preserve"> О.Л.</w:t>
      </w:r>
      <w:r w:rsidR="00F65735" w:rsidRPr="00F65735">
        <w:t xml:space="preserve">     – специалист администрации Невьянского городского округа, секретарь Совета.  </w:t>
      </w:r>
    </w:p>
    <w:p w:rsidR="00F65735" w:rsidRPr="00F65735" w:rsidRDefault="00F65735" w:rsidP="00F65735">
      <w:pPr>
        <w:jc w:val="both"/>
      </w:pPr>
      <w:r w:rsidRPr="00F65735">
        <w:t>Члены Совета:</w:t>
      </w:r>
    </w:p>
    <w:p w:rsidR="00F65735" w:rsidRPr="00F65735" w:rsidRDefault="00F65735" w:rsidP="00DA7665">
      <w:pPr>
        <w:ind w:firstLine="708"/>
        <w:jc w:val="both"/>
      </w:pPr>
      <w:r w:rsidRPr="00F65735">
        <w:t>Ведерникова Л.Б. - директор муниципального казенного учреждения «Управление культуры Невьянского городского округа»;</w:t>
      </w:r>
    </w:p>
    <w:p w:rsidR="00F65735" w:rsidRPr="00F65735" w:rsidRDefault="00F65735" w:rsidP="00DA7665">
      <w:pPr>
        <w:ind w:firstLine="708"/>
        <w:jc w:val="both"/>
      </w:pPr>
      <w:r w:rsidRPr="00F65735">
        <w:t>Горбунов С.А. -    начальник межмуниципального отдела Министерства внутренних дел России «Невьянский»</w:t>
      </w:r>
      <w:r w:rsidR="009D23B8">
        <w:t xml:space="preserve"> (по согласованию)</w:t>
      </w:r>
      <w:r w:rsidRPr="00F65735">
        <w:t>;</w:t>
      </w:r>
    </w:p>
    <w:p w:rsidR="00F65735" w:rsidRPr="00F65735" w:rsidRDefault="00DA7665" w:rsidP="00F65735">
      <w:pPr>
        <w:jc w:val="both"/>
      </w:pPr>
      <w:r>
        <w:t xml:space="preserve">       </w:t>
      </w:r>
      <w:r w:rsidR="00F65735" w:rsidRPr="00F65735">
        <w:t xml:space="preserve">  Гроссу А.С. - начальник отделения управления Федеральной миграционной службы России   по Свердловской области </w:t>
      </w:r>
      <w:proofErr w:type="gramStart"/>
      <w:r w:rsidR="00F65735" w:rsidRPr="00F65735">
        <w:t>в</w:t>
      </w:r>
      <w:proofErr w:type="gramEnd"/>
      <w:r w:rsidR="00F65735" w:rsidRPr="00F65735">
        <w:t xml:space="preserve"> </w:t>
      </w:r>
      <w:proofErr w:type="gramStart"/>
      <w:r w:rsidR="00F65735" w:rsidRPr="00F65735">
        <w:t>Невьянском</w:t>
      </w:r>
      <w:proofErr w:type="gramEnd"/>
      <w:r w:rsidR="00F65735" w:rsidRPr="00F65735">
        <w:t xml:space="preserve"> районе</w:t>
      </w:r>
      <w:r w:rsidR="009D23B8">
        <w:t xml:space="preserve"> </w:t>
      </w:r>
      <w:r w:rsidR="009D23B8" w:rsidRPr="009D23B8">
        <w:t>(по согласованию);</w:t>
      </w:r>
    </w:p>
    <w:p w:rsidR="00F65735" w:rsidRPr="00F65735" w:rsidRDefault="00DA7665" w:rsidP="00F65735">
      <w:pPr>
        <w:jc w:val="both"/>
      </w:pPr>
      <w:r>
        <w:lastRenderedPageBreak/>
        <w:t xml:space="preserve">       </w:t>
      </w:r>
      <w:r w:rsidR="00F65735" w:rsidRPr="00F65735">
        <w:t xml:space="preserve">  Кравченко И.И. – атаман станицы «Демидовская», </w:t>
      </w:r>
      <w:proofErr w:type="spellStart"/>
      <w:r w:rsidR="00F65735" w:rsidRPr="00F65735">
        <w:t>Исетской</w:t>
      </w:r>
      <w:proofErr w:type="spellEnd"/>
      <w:r w:rsidR="00F65735" w:rsidRPr="00F65735">
        <w:t xml:space="preserve"> линии, Оренбургского войскового казачьего общества,  Союза казаков России</w:t>
      </w:r>
      <w:r w:rsidR="00A874DA">
        <w:t xml:space="preserve"> </w:t>
      </w:r>
      <w:r w:rsidR="00A874DA" w:rsidRPr="00A874DA">
        <w:t>(по согласованию);</w:t>
      </w:r>
      <w:r w:rsidR="00A874DA">
        <w:t xml:space="preserve"> </w:t>
      </w:r>
    </w:p>
    <w:p w:rsidR="00F65735" w:rsidRPr="00F65735" w:rsidRDefault="00DA7665" w:rsidP="00F65735">
      <w:pPr>
        <w:jc w:val="both"/>
      </w:pPr>
      <w:r>
        <w:t xml:space="preserve">       </w:t>
      </w:r>
      <w:r w:rsidR="00F65735" w:rsidRPr="00F65735">
        <w:t xml:space="preserve">  Малышев А.Г. – заместитель начальника управления образования Невьянского городского округа </w:t>
      </w:r>
      <w:r w:rsidR="00A874DA" w:rsidRPr="00A874DA">
        <w:t>(по согласованию);</w:t>
      </w:r>
    </w:p>
    <w:p w:rsidR="00A874DA" w:rsidRDefault="00DA7665" w:rsidP="00F65735">
      <w:pPr>
        <w:jc w:val="both"/>
      </w:pPr>
      <w:r>
        <w:t xml:space="preserve">       </w:t>
      </w:r>
      <w:r w:rsidR="00F65735" w:rsidRPr="00F65735">
        <w:t xml:space="preserve">  Отец Георгий Вахрушев – настоятель Свято-Троицкого архиерейского подворья города Невьянска, протоиерей</w:t>
      </w:r>
      <w:r w:rsidR="00A874DA">
        <w:t xml:space="preserve"> (по согласованию)</w:t>
      </w:r>
      <w:r w:rsidR="00A874DA" w:rsidRPr="00F65735">
        <w:t>;</w:t>
      </w:r>
    </w:p>
    <w:p w:rsidR="009D23B8" w:rsidRDefault="00DA7665" w:rsidP="00F65735">
      <w:pPr>
        <w:jc w:val="both"/>
      </w:pPr>
      <w:r>
        <w:t xml:space="preserve">      </w:t>
      </w:r>
      <w:r w:rsidR="00F65735" w:rsidRPr="00F65735">
        <w:t xml:space="preserve">  Орлова Л.В. –</w:t>
      </w:r>
      <w:r w:rsidR="00A874DA">
        <w:t xml:space="preserve"> </w:t>
      </w:r>
      <w:r w:rsidR="00F65735" w:rsidRPr="00F65735">
        <w:t>специалист отдела физической культуры, спорта и молодежной политики    администрации Невьянского городского округа.</w:t>
      </w:r>
    </w:p>
    <w:p w:rsidR="00CB1752" w:rsidRDefault="00CB1752" w:rsidP="009D23B8">
      <w:pPr>
        <w:ind w:firstLine="708"/>
        <w:jc w:val="both"/>
        <w:rPr>
          <w:spacing w:val="-4"/>
        </w:rPr>
      </w:pPr>
      <w:r>
        <w:t xml:space="preserve">2.2. Положение </w:t>
      </w:r>
      <w:r>
        <w:rPr>
          <w:spacing w:val="-4"/>
        </w:rPr>
        <w:t>о Консультативном совете по взаимодействию с национальными и религиозными общественными объединениями при главе Невьянского городского округа (прилагается).</w:t>
      </w:r>
    </w:p>
    <w:p w:rsidR="00CB1752" w:rsidRDefault="00CB1752" w:rsidP="00CB1752">
      <w:pPr>
        <w:ind w:left="2160" w:hanging="2160"/>
        <w:jc w:val="both"/>
      </w:pPr>
      <w:r>
        <w:t xml:space="preserve">        3.  Настоящее постановление вступает в силу с момента подписания.</w:t>
      </w:r>
    </w:p>
    <w:p w:rsidR="00CB1752" w:rsidRDefault="006015F0" w:rsidP="00CB1752">
      <w:pPr>
        <w:ind w:firstLine="540"/>
        <w:jc w:val="both"/>
      </w:pPr>
      <w:r>
        <w:t xml:space="preserve"> </w:t>
      </w:r>
      <w:r w:rsidR="00CB1752">
        <w:t xml:space="preserve">4. Контроль исполнения данного постановления возложить на первого заместителя     главы     администрации    Невьянского     городского     округа </w:t>
      </w:r>
    </w:p>
    <w:p w:rsidR="00CB1752" w:rsidRDefault="00CB1752" w:rsidP="00CB1752">
      <w:pPr>
        <w:jc w:val="both"/>
      </w:pPr>
      <w:r>
        <w:t>Казанцеву С.Б.</w:t>
      </w:r>
    </w:p>
    <w:p w:rsidR="00CB1752" w:rsidRDefault="00CB1752" w:rsidP="00CB1752"/>
    <w:p w:rsidR="00CB1752" w:rsidRDefault="00CB1752" w:rsidP="00CB1752">
      <w:bookmarkStart w:id="0" w:name="_GoBack"/>
      <w:bookmarkEnd w:id="0"/>
    </w:p>
    <w:p w:rsidR="00CB1752" w:rsidRDefault="00CB1752" w:rsidP="00CB1752"/>
    <w:p w:rsidR="00CB1752" w:rsidRDefault="00CB1752" w:rsidP="00CB1752">
      <w:r>
        <w:t>И.</w:t>
      </w:r>
      <w:r w:rsidR="00EC28E1">
        <w:t xml:space="preserve"> </w:t>
      </w:r>
      <w:r>
        <w:t xml:space="preserve">о. главы городского округа               </w:t>
      </w:r>
      <w:r w:rsidR="00EC28E1">
        <w:t xml:space="preserve">                               </w:t>
      </w:r>
      <w:r>
        <w:t xml:space="preserve">         С.Б.</w:t>
      </w:r>
      <w:r w:rsidR="009D23B8">
        <w:t xml:space="preserve"> </w:t>
      </w:r>
      <w:r w:rsidR="00EC28E1">
        <w:t xml:space="preserve"> </w:t>
      </w:r>
      <w:r>
        <w:t>Казанцева</w:t>
      </w:r>
    </w:p>
    <w:p w:rsidR="00CB1752" w:rsidRDefault="00CB1752" w:rsidP="00CB1752"/>
    <w:p w:rsidR="00CB1752" w:rsidRDefault="00CB1752" w:rsidP="00CB1752"/>
    <w:p w:rsidR="00CB1752" w:rsidRDefault="00CB1752" w:rsidP="00CB1752"/>
    <w:p w:rsidR="00CB1752" w:rsidRDefault="00CB1752" w:rsidP="00CB1752"/>
    <w:p w:rsidR="00CB1752" w:rsidRDefault="00CB1752" w:rsidP="00CB1752"/>
    <w:p w:rsidR="00CB1752" w:rsidRDefault="00CB1752" w:rsidP="00CB1752"/>
    <w:p w:rsidR="00CB1752" w:rsidRDefault="00CB1752" w:rsidP="00CB1752"/>
    <w:p w:rsidR="00CB1752" w:rsidRDefault="00CB1752" w:rsidP="00CB1752"/>
    <w:p w:rsidR="00CB1752" w:rsidRDefault="00CB1752" w:rsidP="00CB1752"/>
    <w:p w:rsidR="00CB1752" w:rsidRDefault="00CB1752" w:rsidP="00CB1752"/>
    <w:p w:rsidR="00CB1752" w:rsidRDefault="00CB1752" w:rsidP="00CB1752"/>
    <w:p w:rsidR="00CB1752" w:rsidRDefault="00CB1752" w:rsidP="00CB1752"/>
    <w:p w:rsidR="00CB1752" w:rsidRDefault="00CB1752" w:rsidP="00CB1752"/>
    <w:p w:rsidR="00CB1752" w:rsidRDefault="00CB1752" w:rsidP="00CB1752"/>
    <w:p w:rsidR="00CB1752" w:rsidRDefault="00CB1752" w:rsidP="00CB1752"/>
    <w:p w:rsidR="00CB1752" w:rsidRDefault="00CB1752" w:rsidP="00CB1752"/>
    <w:p w:rsidR="002B53D7" w:rsidRDefault="002B53D7"/>
    <w:p w:rsidR="004B1BFF" w:rsidRDefault="004B1BFF"/>
    <w:p w:rsidR="004B1BFF" w:rsidRDefault="004B1BFF"/>
    <w:p w:rsidR="004B1BFF" w:rsidRDefault="004B1BFF"/>
    <w:p w:rsidR="004B1BFF" w:rsidRDefault="004B1BFF"/>
    <w:p w:rsidR="004B1BFF" w:rsidRDefault="004B1BFF"/>
    <w:p w:rsidR="004B1BFF" w:rsidRDefault="004B1BFF"/>
    <w:p w:rsidR="004B1BFF" w:rsidRDefault="004B1BFF"/>
    <w:p w:rsidR="00653B8D" w:rsidRDefault="00653B8D" w:rsidP="00653B8D">
      <w:pPr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«</w:t>
      </w:r>
      <w:r w:rsidRPr="00945F56">
        <w:rPr>
          <w:spacing w:val="-4"/>
          <w:sz w:val="24"/>
          <w:szCs w:val="24"/>
        </w:rPr>
        <w:t xml:space="preserve">Приложение </w:t>
      </w:r>
    </w:p>
    <w:p w:rsidR="00653B8D" w:rsidRDefault="00653B8D" w:rsidP="00653B8D">
      <w:pPr>
        <w:jc w:val="right"/>
        <w:rPr>
          <w:spacing w:val="-4"/>
          <w:sz w:val="24"/>
          <w:szCs w:val="24"/>
        </w:rPr>
      </w:pPr>
      <w:r w:rsidRPr="00945F56">
        <w:rPr>
          <w:spacing w:val="-4"/>
          <w:sz w:val="24"/>
          <w:szCs w:val="24"/>
        </w:rPr>
        <w:lastRenderedPageBreak/>
        <w:t>к постановлению</w:t>
      </w:r>
      <w:r>
        <w:rPr>
          <w:spacing w:val="-4"/>
          <w:sz w:val="24"/>
          <w:szCs w:val="24"/>
        </w:rPr>
        <w:t xml:space="preserve"> </w:t>
      </w:r>
      <w:r w:rsidRPr="00945F56">
        <w:rPr>
          <w:spacing w:val="-4"/>
          <w:sz w:val="24"/>
          <w:szCs w:val="24"/>
        </w:rPr>
        <w:t>администраци</w:t>
      </w:r>
      <w:r>
        <w:rPr>
          <w:spacing w:val="-4"/>
          <w:sz w:val="24"/>
          <w:szCs w:val="24"/>
        </w:rPr>
        <w:t>и</w:t>
      </w:r>
    </w:p>
    <w:p w:rsidR="00653B8D" w:rsidRDefault="00653B8D" w:rsidP="00653B8D">
      <w:pPr>
        <w:jc w:val="right"/>
        <w:rPr>
          <w:spacing w:val="-4"/>
          <w:sz w:val="24"/>
          <w:szCs w:val="24"/>
        </w:rPr>
      </w:pPr>
      <w:r w:rsidRPr="00945F56">
        <w:rPr>
          <w:spacing w:val="-4"/>
          <w:sz w:val="24"/>
          <w:szCs w:val="24"/>
        </w:rPr>
        <w:t xml:space="preserve"> Невьянского</w:t>
      </w:r>
      <w:r>
        <w:rPr>
          <w:spacing w:val="-4"/>
          <w:sz w:val="24"/>
          <w:szCs w:val="24"/>
        </w:rPr>
        <w:t xml:space="preserve">   </w:t>
      </w:r>
      <w:r w:rsidRPr="00945F56">
        <w:rPr>
          <w:spacing w:val="-4"/>
          <w:sz w:val="24"/>
          <w:szCs w:val="24"/>
        </w:rPr>
        <w:t xml:space="preserve"> городского </w:t>
      </w:r>
      <w:r>
        <w:rPr>
          <w:spacing w:val="-4"/>
          <w:sz w:val="24"/>
          <w:szCs w:val="24"/>
        </w:rPr>
        <w:t xml:space="preserve"> </w:t>
      </w:r>
      <w:r w:rsidRPr="00945F56">
        <w:rPr>
          <w:spacing w:val="-4"/>
          <w:sz w:val="24"/>
          <w:szCs w:val="24"/>
        </w:rPr>
        <w:t xml:space="preserve">округа </w:t>
      </w:r>
    </w:p>
    <w:p w:rsidR="00653B8D" w:rsidRPr="00653B8D" w:rsidRDefault="00653B8D" w:rsidP="00653B8D">
      <w:pPr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                    </w:t>
      </w:r>
      <w:r w:rsidRPr="00653B8D">
        <w:rPr>
          <w:spacing w:val="-4"/>
          <w:sz w:val="24"/>
          <w:szCs w:val="24"/>
        </w:rPr>
        <w:t xml:space="preserve">от   16.10.2009г.   №  3047 - </w:t>
      </w:r>
      <w:proofErr w:type="gramStart"/>
      <w:r w:rsidRPr="00653B8D">
        <w:rPr>
          <w:spacing w:val="-4"/>
          <w:sz w:val="24"/>
          <w:szCs w:val="24"/>
        </w:rPr>
        <w:t>п</w:t>
      </w:r>
      <w:proofErr w:type="gramEnd"/>
    </w:p>
    <w:p w:rsidR="00653B8D" w:rsidRPr="00945F56" w:rsidRDefault="00653B8D" w:rsidP="00653B8D">
      <w:pPr>
        <w:jc w:val="center"/>
        <w:rPr>
          <w:b/>
          <w:spacing w:val="-4"/>
          <w:sz w:val="24"/>
          <w:szCs w:val="24"/>
        </w:rPr>
      </w:pPr>
    </w:p>
    <w:p w:rsidR="00653B8D" w:rsidRPr="00733C05" w:rsidRDefault="00653B8D" w:rsidP="00653B8D">
      <w:pPr>
        <w:jc w:val="center"/>
        <w:rPr>
          <w:b/>
          <w:spacing w:val="-4"/>
        </w:rPr>
      </w:pPr>
      <w:r w:rsidRPr="00733C05">
        <w:rPr>
          <w:b/>
          <w:spacing w:val="-4"/>
        </w:rPr>
        <w:t>Положение</w:t>
      </w:r>
    </w:p>
    <w:p w:rsidR="00653B8D" w:rsidRPr="00733C05" w:rsidRDefault="00653B8D" w:rsidP="00653B8D">
      <w:pPr>
        <w:jc w:val="center"/>
        <w:rPr>
          <w:b/>
          <w:spacing w:val="-4"/>
        </w:rPr>
      </w:pPr>
      <w:r w:rsidRPr="00733C05">
        <w:rPr>
          <w:b/>
          <w:spacing w:val="-4"/>
        </w:rPr>
        <w:t>о Консультативном совете по взаимодействию с национальными и религиозными общественными объединениями при главе Невьянского городского округа</w:t>
      </w:r>
    </w:p>
    <w:p w:rsidR="00653B8D" w:rsidRPr="00733C05" w:rsidRDefault="00653B8D" w:rsidP="00653B8D">
      <w:pPr>
        <w:rPr>
          <w:spacing w:val="-4"/>
        </w:rPr>
      </w:pPr>
    </w:p>
    <w:p w:rsidR="00653B8D" w:rsidRPr="00733C05" w:rsidRDefault="00653B8D" w:rsidP="00653B8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-4"/>
        </w:rPr>
      </w:pPr>
      <w:r w:rsidRPr="00733C05">
        <w:rPr>
          <w:b/>
          <w:color w:val="000000"/>
          <w:spacing w:val="-4"/>
        </w:rPr>
        <w:t>Глава 1. Общие положения</w:t>
      </w:r>
    </w:p>
    <w:p w:rsidR="00653B8D" w:rsidRPr="00733C05" w:rsidRDefault="00653B8D" w:rsidP="00653B8D">
      <w:pPr>
        <w:ind w:left="720" w:hanging="720"/>
        <w:jc w:val="both"/>
      </w:pPr>
    </w:p>
    <w:p w:rsidR="00653B8D" w:rsidRPr="00733C05" w:rsidRDefault="00653B8D" w:rsidP="00653B8D">
      <w:pPr>
        <w:ind w:firstLine="708"/>
        <w:jc w:val="both"/>
      </w:pPr>
      <w:r>
        <w:t xml:space="preserve">1.1. </w:t>
      </w:r>
      <w:r w:rsidRPr="00733C05">
        <w:t>Настоящее Положение определяет задачи, полномочия, порядок формирования Консультативного совета по взаимодействию с национальными и религиозными общественными объединениями при главе Невьянского городского округа (далее – Совет), а также полномочия его членов, порядок организации работы и обеспечения его деятельности.</w:t>
      </w:r>
    </w:p>
    <w:p w:rsidR="00653B8D" w:rsidRPr="00733C05" w:rsidRDefault="00653B8D" w:rsidP="00653B8D">
      <w:pPr>
        <w:jc w:val="both"/>
      </w:pPr>
      <w:r>
        <w:tab/>
        <w:t xml:space="preserve">1.2. </w:t>
      </w:r>
      <w:r w:rsidRPr="00733C05">
        <w:t>Совет является консультативно-совещательным органом, образуемым при главе Невьянского городского округа для координации и обеспечения взаимодействия органов местного самоуправления с представителями национальных и религиозных объединений, осуществляющих свою деятельность на территории Невьянского городского округа в целях гармонизации межнациональных и межрелигиозных отношений.</w:t>
      </w:r>
    </w:p>
    <w:p w:rsidR="00653B8D" w:rsidRPr="00733C05" w:rsidRDefault="00653B8D" w:rsidP="00653B8D">
      <w:pPr>
        <w:jc w:val="both"/>
      </w:pPr>
      <w:r>
        <w:tab/>
        <w:t xml:space="preserve">1.3. </w:t>
      </w:r>
      <w:proofErr w:type="gramStart"/>
      <w:r w:rsidRPr="00733C05">
        <w:t>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Свердловской области, иными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Уставом Невьянского городского округа,  а также настоящим По</w:t>
      </w:r>
      <w:r w:rsidRPr="00733C05">
        <w:softHyphen/>
        <w:t xml:space="preserve">ложением. </w:t>
      </w:r>
      <w:proofErr w:type="gramEnd"/>
    </w:p>
    <w:p w:rsidR="00653B8D" w:rsidRPr="00733C05" w:rsidRDefault="00653B8D" w:rsidP="00653B8D">
      <w:pPr>
        <w:jc w:val="both"/>
      </w:pPr>
      <w:r>
        <w:tab/>
        <w:t xml:space="preserve">1.4. </w:t>
      </w:r>
      <w:r w:rsidRPr="00733C05">
        <w:t>Положение о Совете утверждается главой Невьянского городского округа.</w:t>
      </w:r>
    </w:p>
    <w:p w:rsidR="00653B8D" w:rsidRPr="00733C05" w:rsidRDefault="00653B8D" w:rsidP="00653B8D">
      <w:pPr>
        <w:ind w:left="720" w:hanging="720"/>
        <w:jc w:val="both"/>
      </w:pPr>
    </w:p>
    <w:p w:rsidR="00653B8D" w:rsidRPr="0056191F" w:rsidRDefault="00653B8D" w:rsidP="00653B8D">
      <w:pPr>
        <w:jc w:val="center"/>
        <w:rPr>
          <w:b/>
        </w:rPr>
      </w:pPr>
      <w:r w:rsidRPr="0056191F">
        <w:rPr>
          <w:b/>
        </w:rPr>
        <w:t>Глава 2. Задачи и полномочия Совета</w:t>
      </w:r>
    </w:p>
    <w:p w:rsidR="00653B8D" w:rsidRPr="0056191F" w:rsidRDefault="00653B8D" w:rsidP="00653B8D">
      <w:pPr>
        <w:jc w:val="both"/>
        <w:rPr>
          <w:b/>
        </w:rPr>
      </w:pPr>
    </w:p>
    <w:p w:rsidR="00653B8D" w:rsidRPr="00733C05" w:rsidRDefault="00653B8D" w:rsidP="00653B8D">
      <w:pPr>
        <w:jc w:val="both"/>
      </w:pPr>
      <w:r>
        <w:tab/>
        <w:t xml:space="preserve">2.1. </w:t>
      </w:r>
      <w:r w:rsidRPr="00733C05">
        <w:t>Задачами Совета являются:</w:t>
      </w:r>
    </w:p>
    <w:p w:rsidR="00653B8D" w:rsidRPr="00733C05" w:rsidRDefault="00653B8D" w:rsidP="00653B8D">
      <w:pPr>
        <w:jc w:val="both"/>
      </w:pPr>
      <w:r>
        <w:tab/>
        <w:t xml:space="preserve">2.1.1. </w:t>
      </w:r>
      <w:r w:rsidRPr="00733C05">
        <w:t>организация взаимодействия главы Невьянского городского округа  с представителями национальных и религиозных общественных объединений, осуществляющих свою деятельность на территории Невьянского городского округа;</w:t>
      </w:r>
    </w:p>
    <w:p w:rsidR="00653B8D" w:rsidRPr="00733C05" w:rsidRDefault="00653B8D" w:rsidP="00653B8D">
      <w:pPr>
        <w:jc w:val="both"/>
      </w:pPr>
      <w:r>
        <w:tab/>
        <w:t xml:space="preserve">2.1.2. </w:t>
      </w:r>
      <w:r w:rsidRPr="00733C05">
        <w:t xml:space="preserve">организация и проведение мониторинга в сфере межнациональных и межрелигиозных отношений </w:t>
      </w:r>
      <w:proofErr w:type="gramStart"/>
      <w:r w:rsidRPr="00733C05">
        <w:t>в</w:t>
      </w:r>
      <w:proofErr w:type="gramEnd"/>
      <w:r w:rsidRPr="00733C05">
        <w:t xml:space="preserve"> </w:t>
      </w:r>
      <w:proofErr w:type="gramStart"/>
      <w:r w:rsidRPr="00733C05">
        <w:t>Невьянском</w:t>
      </w:r>
      <w:proofErr w:type="gramEnd"/>
      <w:r w:rsidRPr="00733C05">
        <w:t xml:space="preserve"> городском округе;</w:t>
      </w:r>
    </w:p>
    <w:p w:rsidR="00653B8D" w:rsidRPr="00733C05" w:rsidRDefault="00653B8D" w:rsidP="00653B8D">
      <w:pPr>
        <w:jc w:val="both"/>
      </w:pPr>
      <w:r w:rsidRPr="00733C05">
        <w:lastRenderedPageBreak/>
        <w:tab/>
      </w:r>
      <w:r>
        <w:t xml:space="preserve">2.1.3. </w:t>
      </w:r>
      <w:r w:rsidRPr="00733C05">
        <w:t>обеспечение на территории Невьянского городского округа стабильной обстановки в сфере межнациональных и межрелигиозных отношений, укрепления доверия и дружбы между представителями различных этносов, а также профилактика экстремизма в сфере межнациональных и межрелигиозных отношений;</w:t>
      </w:r>
    </w:p>
    <w:p w:rsidR="00653B8D" w:rsidRPr="00733C05" w:rsidRDefault="00653B8D" w:rsidP="00653B8D">
      <w:pPr>
        <w:jc w:val="both"/>
      </w:pPr>
      <w:r>
        <w:tab/>
        <w:t xml:space="preserve">2.1.4. </w:t>
      </w:r>
      <w:r w:rsidRPr="00733C05">
        <w:t>обеспечение учета предложений представителей национальных и религиозных объединений, касающихся решения социально-экономических и других вопросов их деятельности.</w:t>
      </w:r>
    </w:p>
    <w:p w:rsidR="00653B8D" w:rsidRPr="00733C05" w:rsidRDefault="00653B8D" w:rsidP="00653B8D">
      <w:pPr>
        <w:jc w:val="both"/>
      </w:pPr>
      <w:r>
        <w:tab/>
        <w:t xml:space="preserve">2.2. </w:t>
      </w:r>
      <w:r w:rsidRPr="00733C05">
        <w:t>Совет:</w:t>
      </w:r>
    </w:p>
    <w:p w:rsidR="00653B8D" w:rsidRPr="00733C05" w:rsidRDefault="00653B8D" w:rsidP="00653B8D">
      <w:pPr>
        <w:jc w:val="both"/>
      </w:pPr>
      <w:r>
        <w:tab/>
        <w:t xml:space="preserve">2.2.1. </w:t>
      </w:r>
      <w:r w:rsidRPr="00733C05">
        <w:t xml:space="preserve">осуществляет координацию деятельности органов местного самоуправления и представителей национальных и религиозных объединений в сфере межнациональных и межрелигиозных отношений </w:t>
      </w:r>
      <w:proofErr w:type="gramStart"/>
      <w:r w:rsidRPr="00733C05">
        <w:t>в</w:t>
      </w:r>
      <w:proofErr w:type="gramEnd"/>
      <w:r w:rsidRPr="00733C05">
        <w:t xml:space="preserve"> </w:t>
      </w:r>
      <w:proofErr w:type="gramStart"/>
      <w:r w:rsidRPr="00733C05">
        <w:t>Невьянском</w:t>
      </w:r>
      <w:proofErr w:type="gramEnd"/>
      <w:r w:rsidRPr="00733C05">
        <w:t xml:space="preserve"> городском округе;</w:t>
      </w:r>
    </w:p>
    <w:p w:rsidR="00653B8D" w:rsidRPr="00733C05" w:rsidRDefault="00653B8D" w:rsidP="00653B8D">
      <w:pPr>
        <w:jc w:val="both"/>
      </w:pPr>
      <w:r>
        <w:tab/>
        <w:t xml:space="preserve">2.2.2. </w:t>
      </w:r>
      <w:r w:rsidRPr="00733C05">
        <w:t>подготавливает рекомендации по разработке  мер, направленных на гармонизацию межнациональных и межрелигиозных отношений;</w:t>
      </w:r>
    </w:p>
    <w:p w:rsidR="00653B8D" w:rsidRPr="00733C05" w:rsidRDefault="00653B8D" w:rsidP="00653B8D">
      <w:pPr>
        <w:jc w:val="both"/>
      </w:pPr>
      <w:r>
        <w:tab/>
        <w:t xml:space="preserve">2.2.3. </w:t>
      </w:r>
      <w:r w:rsidRPr="00733C05">
        <w:t>вырабатывает рекомендации органам местного самоуправления по организации и проведению на территории Невьянского городского округа просветительских мероприятий в целях обеспечения гармонизации межнациональных и межрелигиозных отношений;</w:t>
      </w:r>
    </w:p>
    <w:p w:rsidR="00653B8D" w:rsidRPr="00733C05" w:rsidRDefault="00653B8D" w:rsidP="00653B8D">
      <w:pPr>
        <w:jc w:val="both"/>
      </w:pPr>
      <w:r>
        <w:tab/>
        <w:t xml:space="preserve">2.2.4. </w:t>
      </w:r>
      <w:r w:rsidRPr="00733C05">
        <w:t xml:space="preserve">проводит анализ эффективности мер, реализуемых </w:t>
      </w:r>
      <w:proofErr w:type="gramStart"/>
      <w:r w:rsidRPr="00733C05">
        <w:t>в</w:t>
      </w:r>
      <w:proofErr w:type="gramEnd"/>
      <w:r w:rsidRPr="00733C05">
        <w:t xml:space="preserve"> </w:t>
      </w:r>
      <w:proofErr w:type="gramStart"/>
      <w:r w:rsidRPr="00733C05">
        <w:t>Невьянском</w:t>
      </w:r>
      <w:proofErr w:type="gramEnd"/>
      <w:r w:rsidRPr="00733C05">
        <w:t xml:space="preserve"> городском округе и направленных на гармонизацию межнациональных и межрелигиозных отношений;</w:t>
      </w:r>
    </w:p>
    <w:p w:rsidR="00653B8D" w:rsidRPr="00733C05" w:rsidRDefault="00653B8D" w:rsidP="00653B8D">
      <w:pPr>
        <w:jc w:val="both"/>
      </w:pPr>
      <w:r>
        <w:tab/>
        <w:t xml:space="preserve">2.2.5. </w:t>
      </w:r>
      <w:r w:rsidRPr="00733C05">
        <w:t>содействует активизации деятельности представителей национальных и религиозных объединений, направленной на гармонизацию межнациональных и межрелигиозных отношений;</w:t>
      </w:r>
    </w:p>
    <w:p w:rsidR="00653B8D" w:rsidRPr="00733C05" w:rsidRDefault="00653B8D" w:rsidP="00653B8D">
      <w:pPr>
        <w:jc w:val="both"/>
      </w:pPr>
      <w:r>
        <w:tab/>
        <w:t xml:space="preserve">2.2.6. </w:t>
      </w:r>
      <w:r w:rsidRPr="00733C05">
        <w:t>участвует в подготовке проектов муниципальных правовых актов по вопросам межнациональных и межрелигиозных отношений.</w:t>
      </w:r>
    </w:p>
    <w:p w:rsidR="00653B8D" w:rsidRPr="00733C05" w:rsidRDefault="00653B8D" w:rsidP="00653B8D">
      <w:pPr>
        <w:jc w:val="both"/>
      </w:pPr>
      <w:r>
        <w:tab/>
        <w:t xml:space="preserve">2.3. </w:t>
      </w:r>
      <w:r w:rsidRPr="00733C05">
        <w:t>Совет имеет право:</w:t>
      </w:r>
    </w:p>
    <w:p w:rsidR="00653B8D" w:rsidRPr="00733C05" w:rsidRDefault="00653B8D" w:rsidP="00653B8D">
      <w:pPr>
        <w:jc w:val="both"/>
      </w:pPr>
      <w:r>
        <w:tab/>
        <w:t xml:space="preserve">2.3.1. </w:t>
      </w:r>
      <w:r w:rsidRPr="00733C05">
        <w:t>запрашивать и получать необходимые материалы и информацию по вопросам, связанным с реализацией его полномочий;</w:t>
      </w:r>
    </w:p>
    <w:p w:rsidR="00653B8D" w:rsidRPr="00733C05" w:rsidRDefault="00653B8D" w:rsidP="00653B8D">
      <w:pPr>
        <w:jc w:val="both"/>
      </w:pPr>
      <w:r>
        <w:tab/>
        <w:t xml:space="preserve">2.3.2. </w:t>
      </w:r>
      <w:r w:rsidRPr="00733C05">
        <w:t>заслушивать на заседаниях Совета руководителей органов местного самоуправления Невьянского городского округа, организаций, в том числе общественных объединений, иных должностных лиц по вопросам, связанным с гармонизацией межнациональных и межрелигиозных отношений;</w:t>
      </w:r>
    </w:p>
    <w:p w:rsidR="00653B8D" w:rsidRPr="00733C05" w:rsidRDefault="00653B8D" w:rsidP="00653B8D">
      <w:pPr>
        <w:jc w:val="both"/>
      </w:pPr>
      <w:r>
        <w:tab/>
        <w:t xml:space="preserve">2.3.3. </w:t>
      </w:r>
      <w:r w:rsidRPr="00733C05">
        <w:t>направлять в органы государственной власти Свердловской области иные государственные органы Свердловской области и органы местного самоуправления муниципальных образований в Свердловской области предложения о мерах по гармонизации межнациональных и межрелигиозных отношений;</w:t>
      </w:r>
    </w:p>
    <w:p w:rsidR="00653B8D" w:rsidRPr="00733C05" w:rsidRDefault="00653B8D" w:rsidP="00653B8D">
      <w:pPr>
        <w:jc w:val="both"/>
      </w:pPr>
      <w:r>
        <w:tab/>
        <w:t xml:space="preserve">2.3.4. </w:t>
      </w:r>
      <w:r w:rsidRPr="00733C05">
        <w:t>создавать рабочие группы в соответствии с задачами и полномочиями Совета;</w:t>
      </w:r>
    </w:p>
    <w:p w:rsidR="00653B8D" w:rsidRPr="00733C05" w:rsidRDefault="00653B8D" w:rsidP="00653B8D">
      <w:pPr>
        <w:jc w:val="both"/>
      </w:pPr>
      <w:r>
        <w:tab/>
        <w:t xml:space="preserve">2.3.5. </w:t>
      </w:r>
      <w:r w:rsidRPr="00733C05">
        <w:t xml:space="preserve">приглашать на свои заседания представителей  государственных органов Свердловской области, органов местного самоуправления </w:t>
      </w:r>
      <w:r w:rsidRPr="00733C05">
        <w:lastRenderedPageBreak/>
        <w:t>муниципальных образований в Свердловской области, организаций, в том числе общественных объединений и средств массовой информации;</w:t>
      </w:r>
    </w:p>
    <w:p w:rsidR="00653B8D" w:rsidRPr="00733C05" w:rsidRDefault="00653B8D" w:rsidP="00653B8D">
      <w:pPr>
        <w:jc w:val="both"/>
      </w:pPr>
      <w:r>
        <w:tab/>
        <w:t xml:space="preserve">2.3.6. </w:t>
      </w:r>
      <w:r w:rsidRPr="00733C05">
        <w:t>взаимодействовать с аналогичными органами других муниципальных образований в Свердловской области по вопросам, связанным с реализацией его полномочий;</w:t>
      </w:r>
    </w:p>
    <w:p w:rsidR="00653B8D" w:rsidRPr="00733C05" w:rsidRDefault="00653B8D" w:rsidP="00653B8D">
      <w:pPr>
        <w:jc w:val="both"/>
      </w:pPr>
      <w:r>
        <w:tab/>
        <w:t xml:space="preserve">2.3.7. </w:t>
      </w:r>
      <w:r w:rsidRPr="00733C05">
        <w:t>вносить в установленном порядке предложения по подготовке проектов муниципальных правовых актов по вопросам, связанным с реализацией его полномочий;</w:t>
      </w:r>
    </w:p>
    <w:p w:rsidR="00653B8D" w:rsidRPr="00733C05" w:rsidRDefault="00653B8D" w:rsidP="00653B8D">
      <w:pPr>
        <w:jc w:val="both"/>
      </w:pPr>
      <w:r>
        <w:tab/>
        <w:t xml:space="preserve">2.3.8. </w:t>
      </w:r>
      <w:r w:rsidRPr="00733C05">
        <w:t>информировать о своей деятельности общественность через средства массовой информации.</w:t>
      </w:r>
    </w:p>
    <w:p w:rsidR="00653B8D" w:rsidRPr="00733C05" w:rsidRDefault="00653B8D" w:rsidP="00653B8D">
      <w:pPr>
        <w:jc w:val="both"/>
      </w:pPr>
    </w:p>
    <w:p w:rsidR="00653B8D" w:rsidRDefault="00653B8D" w:rsidP="00653B8D">
      <w:pPr>
        <w:jc w:val="center"/>
        <w:rPr>
          <w:b/>
        </w:rPr>
      </w:pPr>
      <w:r w:rsidRPr="0056191F">
        <w:rPr>
          <w:b/>
        </w:rPr>
        <w:t xml:space="preserve">Глава 3. Состав, порядок формирования Совета </w:t>
      </w:r>
    </w:p>
    <w:p w:rsidR="00653B8D" w:rsidRPr="0056191F" w:rsidRDefault="00653B8D" w:rsidP="00653B8D">
      <w:pPr>
        <w:jc w:val="center"/>
        <w:rPr>
          <w:b/>
        </w:rPr>
      </w:pPr>
      <w:r w:rsidRPr="0056191F">
        <w:rPr>
          <w:b/>
        </w:rPr>
        <w:t>и полномочия членов Совета</w:t>
      </w:r>
    </w:p>
    <w:p w:rsidR="00653B8D" w:rsidRPr="00733C05" w:rsidRDefault="00653B8D" w:rsidP="00653B8D">
      <w:pPr>
        <w:jc w:val="both"/>
      </w:pPr>
    </w:p>
    <w:p w:rsidR="00653B8D" w:rsidRPr="00733C05" w:rsidRDefault="00653B8D" w:rsidP="00653B8D">
      <w:pPr>
        <w:jc w:val="both"/>
      </w:pPr>
      <w:r>
        <w:tab/>
        <w:t xml:space="preserve">3.1. </w:t>
      </w:r>
      <w:r w:rsidRPr="00733C05">
        <w:t>Совет формируется в составе председателя Совета, заместителя председателя Совета, секретаря Совета и иных членов Совета. Председателем Совета является глава Невьянского городского округа.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3.2. </w:t>
      </w:r>
      <w:r w:rsidRPr="00733C05">
        <w:t>Состав Совета утверждается главой Невьянского городского округа  с учетом предложений и рекомендаций национальных объединений и религиозных организаций, осуществляющих свою деятельность на территории Невьянского городского округа.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3.3. </w:t>
      </w:r>
      <w:r w:rsidRPr="00733C05">
        <w:t>По предложению главы Невьянского городского округа в состав Совета могут быть включены представители правоохранительн</w:t>
      </w:r>
      <w:r>
        <w:t xml:space="preserve">ых органов, а также представители </w:t>
      </w:r>
      <w:r w:rsidRPr="00733C05">
        <w:t xml:space="preserve"> иных органов государственной власти по согласованию с ними.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3.4. </w:t>
      </w:r>
      <w:r w:rsidRPr="00733C05">
        <w:t xml:space="preserve">Председатель Совета, заместитель председателя Совета, секретарь </w:t>
      </w:r>
      <w:proofErr w:type="gramStart"/>
      <w:r w:rsidRPr="00733C05">
        <w:t>Совета</w:t>
      </w:r>
      <w:proofErr w:type="gramEnd"/>
      <w:r w:rsidRPr="00733C05">
        <w:t xml:space="preserve"> и иные члены Совета принимают участие в работе Совета на общественных началах.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3.5. </w:t>
      </w:r>
      <w:r w:rsidRPr="00733C05">
        <w:t>Председатель Совета:</w:t>
      </w:r>
    </w:p>
    <w:p w:rsidR="00653B8D" w:rsidRPr="00733C05" w:rsidRDefault="00653B8D" w:rsidP="00653B8D">
      <w:pPr>
        <w:jc w:val="both"/>
      </w:pPr>
      <w:r w:rsidRPr="00733C05">
        <w:tab/>
      </w:r>
      <w:r>
        <w:t>3.5.1.</w:t>
      </w:r>
      <w:r w:rsidRPr="00733C05">
        <w:t xml:space="preserve"> осуществляет руководство деятельностью Совета;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3.5.2. </w:t>
      </w:r>
      <w:r w:rsidRPr="00733C05">
        <w:t xml:space="preserve"> созывает заседания Совета;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3.5.3. </w:t>
      </w:r>
      <w:r w:rsidRPr="00733C05">
        <w:t xml:space="preserve"> утверждает повестку и состав участников заседаний Совета;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3.5.4. </w:t>
      </w:r>
      <w:r w:rsidRPr="00733C05">
        <w:t xml:space="preserve"> ведет заседание Совета;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3.5.5. </w:t>
      </w:r>
      <w:r w:rsidRPr="00733C05">
        <w:t xml:space="preserve"> подписывает протокол заседания Совета и другие документы, подготовленные </w:t>
      </w:r>
      <w:r>
        <w:t xml:space="preserve">на заседании </w:t>
      </w:r>
      <w:r w:rsidRPr="00733C05">
        <w:t>Совет</w:t>
      </w:r>
      <w:r>
        <w:t>а</w:t>
      </w:r>
      <w:r w:rsidRPr="00733C05">
        <w:t>;</w:t>
      </w:r>
    </w:p>
    <w:p w:rsidR="00653B8D" w:rsidRPr="00733C05" w:rsidRDefault="00653B8D" w:rsidP="00653B8D">
      <w:pPr>
        <w:jc w:val="both"/>
      </w:pPr>
      <w:r w:rsidRPr="00733C05">
        <w:tab/>
      </w:r>
      <w:r>
        <w:t>3.5.6.</w:t>
      </w:r>
      <w:r w:rsidRPr="00733C05">
        <w:t xml:space="preserve"> ежеквартально до 15 числа последнего месяца квартала направляет в Администрацию Губернатора Свердловской области результаты мониторинга в сфере межнациональных и межрелигиозных отношений </w:t>
      </w:r>
      <w:proofErr w:type="gramStart"/>
      <w:r w:rsidRPr="00733C05">
        <w:t>в</w:t>
      </w:r>
      <w:proofErr w:type="gramEnd"/>
      <w:r w:rsidRPr="00733C05">
        <w:t xml:space="preserve"> </w:t>
      </w:r>
      <w:proofErr w:type="gramStart"/>
      <w:r w:rsidRPr="00733C05">
        <w:t>Невьянском</w:t>
      </w:r>
      <w:proofErr w:type="gramEnd"/>
      <w:r w:rsidRPr="00733C05">
        <w:t xml:space="preserve"> городском округе и информацию о работе Совета.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3.6. </w:t>
      </w:r>
      <w:r w:rsidRPr="00733C05">
        <w:t>В случае отсутствия председателя Совета его полномочия осуществляет  заместитель председателя Совета.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3.7. </w:t>
      </w:r>
      <w:r w:rsidRPr="00733C05">
        <w:t>Секретарь Совета организует: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3.7.1. </w:t>
      </w:r>
      <w:r w:rsidRPr="00733C05">
        <w:t>подготовку проекта повестки заседания Совета, материалов к заседанию Совета;</w:t>
      </w:r>
    </w:p>
    <w:p w:rsidR="00653B8D" w:rsidRPr="00733C05" w:rsidRDefault="00653B8D" w:rsidP="00653B8D">
      <w:pPr>
        <w:jc w:val="both"/>
      </w:pPr>
      <w:r w:rsidRPr="00733C05">
        <w:lastRenderedPageBreak/>
        <w:tab/>
      </w:r>
      <w:r>
        <w:t xml:space="preserve">3.7.2. </w:t>
      </w:r>
      <w:r w:rsidRPr="00733C05">
        <w:t>информирование членов Совета о дате, месте и времени проведения и повестке заседания Совета, обеспечение их необходимыми материалами;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3.7.3. </w:t>
      </w:r>
      <w:r w:rsidRPr="00733C05">
        <w:t>исполнение решений Совета и поручений председателя Совета.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3.8. </w:t>
      </w:r>
      <w:r w:rsidRPr="00733C05">
        <w:t>Члены Совета могут вносить предложения по работе Совета и проекту повестки заседания Совета, по порядку рассмотрения и существу обсуждаемых вопросов, выступать на заседаниях Совета.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3.9. </w:t>
      </w:r>
      <w:r w:rsidRPr="00733C05">
        <w:t>Члены Совета имеют право знакомиться с документами и материалами, непосредственно касающимися деятельности Совета.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3.10. </w:t>
      </w:r>
      <w:r w:rsidRPr="00733C05">
        <w:t>Присутствие членов Совета на её заседаниях обязательно. В случае отсутствия члена Совета по уважительной причине допускается делегирование членом Совета своих полномочий иному лицу,  заблаговременно известив об этом секретаря Совета.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3.11. </w:t>
      </w:r>
      <w:r w:rsidRPr="00733C05">
        <w:t>В случае отсутствия  члена Совета на заседании  и или иного лица, которому делегировано  полномочие члена Совета,  он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 w:rsidR="00653B8D" w:rsidRPr="00733C05" w:rsidRDefault="00653B8D" w:rsidP="00653B8D">
      <w:pPr>
        <w:jc w:val="both"/>
      </w:pPr>
    </w:p>
    <w:p w:rsidR="00653B8D" w:rsidRPr="009C798A" w:rsidRDefault="00653B8D" w:rsidP="00653B8D">
      <w:pPr>
        <w:jc w:val="both"/>
        <w:rPr>
          <w:b/>
        </w:rPr>
      </w:pPr>
      <w:r w:rsidRPr="00733C05">
        <w:tab/>
      </w:r>
      <w:r w:rsidRPr="009C798A">
        <w:rPr>
          <w:b/>
        </w:rPr>
        <w:t>Глава 4. Организация работы и обеспечение деятельности Совета</w:t>
      </w:r>
    </w:p>
    <w:p w:rsidR="00653B8D" w:rsidRPr="009C798A" w:rsidRDefault="00653B8D" w:rsidP="00653B8D">
      <w:pPr>
        <w:jc w:val="both"/>
        <w:rPr>
          <w:b/>
        </w:rPr>
      </w:pPr>
    </w:p>
    <w:p w:rsidR="00653B8D" w:rsidRDefault="00653B8D" w:rsidP="00653B8D">
      <w:pPr>
        <w:jc w:val="both"/>
      </w:pPr>
      <w:r w:rsidRPr="00733C05">
        <w:tab/>
      </w:r>
      <w:r>
        <w:t xml:space="preserve">4.1. </w:t>
      </w:r>
      <w:r w:rsidRPr="00733C05">
        <w:t xml:space="preserve">Основной формой работы Совета являются заседания, которые проводятся по мере необходимости. </w:t>
      </w:r>
    </w:p>
    <w:p w:rsidR="00653B8D" w:rsidRPr="00733C05" w:rsidRDefault="00653B8D" w:rsidP="00653B8D">
      <w:pPr>
        <w:jc w:val="both"/>
      </w:pPr>
      <w:r>
        <w:tab/>
        <w:t xml:space="preserve"> 4.2. </w:t>
      </w:r>
      <w:r w:rsidRPr="00733C05">
        <w:t>Заседание Совета правомочно, если на нём присутствует более половины от численного состава Совета. Члены Совета обладают равными правами при обсуждении рассматриваемых на заседании вопросов.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4.3. </w:t>
      </w:r>
      <w:r w:rsidRPr="00733C05">
        <w:t>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4.4. </w:t>
      </w:r>
      <w:r w:rsidRPr="00733C05">
        <w:t>Решение Совета оформляется протоколом, который подписывается председательствующим на заседании Совета.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4.5. </w:t>
      </w:r>
      <w:r w:rsidRPr="00733C05">
        <w:t>Решения Совета, принятые в пределах его полномочий, подлежат обязательному рассмотрению соответствующими  органами местного самоуправления, а также организациями всех форм собственности, осуществляющими свою деятельность на территории Невьянского городского округа.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4.6. </w:t>
      </w:r>
      <w:r w:rsidRPr="00733C05">
        <w:t xml:space="preserve">Члены Совета направляют свои предложения по формированию заседания Совета секретарю Совета не </w:t>
      </w:r>
      <w:proofErr w:type="gramStart"/>
      <w:r w:rsidRPr="00733C05">
        <w:t>позднее</w:t>
      </w:r>
      <w:proofErr w:type="gramEnd"/>
      <w:r w:rsidRPr="00733C05">
        <w:t xml:space="preserve"> чем за 15 дней до его проведения.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4.7. </w:t>
      </w:r>
      <w:r w:rsidRPr="00733C05">
        <w:t xml:space="preserve">Подготовка материалов к заседанию Совета осуществляется органами и организациями, ответственными за подготовку соответствующих вопросов повестки заседания Совета. </w:t>
      </w:r>
    </w:p>
    <w:p w:rsidR="00653B8D" w:rsidRPr="00733C05" w:rsidRDefault="00653B8D" w:rsidP="00653B8D">
      <w:pPr>
        <w:jc w:val="both"/>
      </w:pPr>
      <w:r w:rsidRPr="00733C05">
        <w:tab/>
      </w:r>
      <w:r>
        <w:t xml:space="preserve">4.8. </w:t>
      </w:r>
      <w:r w:rsidRPr="00733C05">
        <w:t xml:space="preserve">Все необходимые материалы и проект решения Совета по рассматриваемому вопросу должны быть представлены Секретарю Совета не </w:t>
      </w:r>
      <w:proofErr w:type="gramStart"/>
      <w:r w:rsidRPr="00733C05">
        <w:t>позднее</w:t>
      </w:r>
      <w:proofErr w:type="gramEnd"/>
      <w:r w:rsidRPr="00733C05">
        <w:t xml:space="preserve"> чем за 5 дней до проведения заседания Совета.</w:t>
      </w:r>
    </w:p>
    <w:p w:rsidR="00653B8D" w:rsidRPr="00733C05" w:rsidRDefault="00653B8D" w:rsidP="00653B8D">
      <w:pPr>
        <w:jc w:val="both"/>
      </w:pPr>
      <w:r w:rsidRPr="00733C05">
        <w:lastRenderedPageBreak/>
        <w:tab/>
      </w:r>
      <w:r>
        <w:t xml:space="preserve">4.9. </w:t>
      </w:r>
      <w:r w:rsidRPr="00733C05">
        <w:t>Организационное, правовое и материально-техническое обеспечение деятельности Совета осуществляет администрация Невьянского городского округа</w:t>
      </w:r>
      <w:proofErr w:type="gramStart"/>
      <w:r w:rsidRPr="00733C05">
        <w:t>.».</w:t>
      </w:r>
      <w:proofErr w:type="gramEnd"/>
    </w:p>
    <w:p w:rsidR="00653B8D" w:rsidRDefault="00653B8D" w:rsidP="00653B8D"/>
    <w:p w:rsidR="00653B8D" w:rsidRDefault="00653B8D" w:rsidP="00653B8D"/>
    <w:p w:rsidR="00653B8D" w:rsidRDefault="00653B8D" w:rsidP="00653B8D"/>
    <w:p w:rsidR="004B1BFF" w:rsidRDefault="004B1BFF"/>
    <w:sectPr w:rsidR="004B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1"/>
    <w:rsid w:val="00007C5B"/>
    <w:rsid w:val="00017F0C"/>
    <w:rsid w:val="000215C3"/>
    <w:rsid w:val="000250C7"/>
    <w:rsid w:val="00025225"/>
    <w:rsid w:val="00030EE8"/>
    <w:rsid w:val="00031A98"/>
    <w:rsid w:val="0003660E"/>
    <w:rsid w:val="000405D9"/>
    <w:rsid w:val="0005381C"/>
    <w:rsid w:val="00053C12"/>
    <w:rsid w:val="00061CDB"/>
    <w:rsid w:val="000673FC"/>
    <w:rsid w:val="00067636"/>
    <w:rsid w:val="00075F87"/>
    <w:rsid w:val="00090180"/>
    <w:rsid w:val="00090B5D"/>
    <w:rsid w:val="00093C6E"/>
    <w:rsid w:val="00094BC2"/>
    <w:rsid w:val="00096969"/>
    <w:rsid w:val="000A084E"/>
    <w:rsid w:val="000A354A"/>
    <w:rsid w:val="000B0319"/>
    <w:rsid w:val="000B0F3D"/>
    <w:rsid w:val="000C2B8F"/>
    <w:rsid w:val="000D296D"/>
    <w:rsid w:val="000D5049"/>
    <w:rsid w:val="000D7501"/>
    <w:rsid w:val="000E6A97"/>
    <w:rsid w:val="000F2551"/>
    <w:rsid w:val="000F6670"/>
    <w:rsid w:val="001128D5"/>
    <w:rsid w:val="00114395"/>
    <w:rsid w:val="001176C9"/>
    <w:rsid w:val="001179CB"/>
    <w:rsid w:val="00120976"/>
    <w:rsid w:val="00121FFC"/>
    <w:rsid w:val="00122099"/>
    <w:rsid w:val="00122D4E"/>
    <w:rsid w:val="001232C0"/>
    <w:rsid w:val="00131015"/>
    <w:rsid w:val="001310AB"/>
    <w:rsid w:val="0013664B"/>
    <w:rsid w:val="00140DBA"/>
    <w:rsid w:val="00142F71"/>
    <w:rsid w:val="00144267"/>
    <w:rsid w:val="00155CC9"/>
    <w:rsid w:val="0015652F"/>
    <w:rsid w:val="00163ADF"/>
    <w:rsid w:val="00173C4C"/>
    <w:rsid w:val="001749FE"/>
    <w:rsid w:val="001765CD"/>
    <w:rsid w:val="00177F1F"/>
    <w:rsid w:val="0018308D"/>
    <w:rsid w:val="00184B40"/>
    <w:rsid w:val="00193454"/>
    <w:rsid w:val="00194ED9"/>
    <w:rsid w:val="00196F94"/>
    <w:rsid w:val="001A466E"/>
    <w:rsid w:val="001B24A3"/>
    <w:rsid w:val="001B4255"/>
    <w:rsid w:val="001B6950"/>
    <w:rsid w:val="001C1F14"/>
    <w:rsid w:val="001C29FB"/>
    <w:rsid w:val="001C45AC"/>
    <w:rsid w:val="001D1134"/>
    <w:rsid w:val="001D3576"/>
    <w:rsid w:val="001E0920"/>
    <w:rsid w:val="001E2502"/>
    <w:rsid w:val="001E6029"/>
    <w:rsid w:val="001E6B08"/>
    <w:rsid w:val="00207624"/>
    <w:rsid w:val="002116D3"/>
    <w:rsid w:val="002161FF"/>
    <w:rsid w:val="0021641E"/>
    <w:rsid w:val="00217C2C"/>
    <w:rsid w:val="002223DA"/>
    <w:rsid w:val="00230964"/>
    <w:rsid w:val="0023365E"/>
    <w:rsid w:val="0023738C"/>
    <w:rsid w:val="002438DE"/>
    <w:rsid w:val="00243BE8"/>
    <w:rsid w:val="0024552A"/>
    <w:rsid w:val="002475AB"/>
    <w:rsid w:val="00253FB1"/>
    <w:rsid w:val="00257D0E"/>
    <w:rsid w:val="00260CCA"/>
    <w:rsid w:val="00261452"/>
    <w:rsid w:val="002670B0"/>
    <w:rsid w:val="00270F21"/>
    <w:rsid w:val="00275FF2"/>
    <w:rsid w:val="00276044"/>
    <w:rsid w:val="00283776"/>
    <w:rsid w:val="00284D22"/>
    <w:rsid w:val="00285DAC"/>
    <w:rsid w:val="002913DE"/>
    <w:rsid w:val="002930F7"/>
    <w:rsid w:val="00295724"/>
    <w:rsid w:val="00295F95"/>
    <w:rsid w:val="002A75C6"/>
    <w:rsid w:val="002B53D7"/>
    <w:rsid w:val="002B670F"/>
    <w:rsid w:val="002D0276"/>
    <w:rsid w:val="002D1932"/>
    <w:rsid w:val="002D2AF5"/>
    <w:rsid w:val="002D46D5"/>
    <w:rsid w:val="002D5F94"/>
    <w:rsid w:val="002D601A"/>
    <w:rsid w:val="002D6FCA"/>
    <w:rsid w:val="002E0E26"/>
    <w:rsid w:val="002E5206"/>
    <w:rsid w:val="002F4089"/>
    <w:rsid w:val="002F43AB"/>
    <w:rsid w:val="00306524"/>
    <w:rsid w:val="0031282C"/>
    <w:rsid w:val="0031436E"/>
    <w:rsid w:val="00314448"/>
    <w:rsid w:val="00315FED"/>
    <w:rsid w:val="00320A2D"/>
    <w:rsid w:val="00321DBC"/>
    <w:rsid w:val="003231E1"/>
    <w:rsid w:val="003254F4"/>
    <w:rsid w:val="00325D48"/>
    <w:rsid w:val="0033290F"/>
    <w:rsid w:val="003333A9"/>
    <w:rsid w:val="00337905"/>
    <w:rsid w:val="0034651D"/>
    <w:rsid w:val="00347F66"/>
    <w:rsid w:val="0035301A"/>
    <w:rsid w:val="00353458"/>
    <w:rsid w:val="003547AE"/>
    <w:rsid w:val="003556A3"/>
    <w:rsid w:val="00361AD8"/>
    <w:rsid w:val="00380D0D"/>
    <w:rsid w:val="00381E07"/>
    <w:rsid w:val="00382F73"/>
    <w:rsid w:val="003833C8"/>
    <w:rsid w:val="00383A48"/>
    <w:rsid w:val="00384511"/>
    <w:rsid w:val="00386EA2"/>
    <w:rsid w:val="00390598"/>
    <w:rsid w:val="003917F6"/>
    <w:rsid w:val="00392730"/>
    <w:rsid w:val="003930BB"/>
    <w:rsid w:val="00395FDA"/>
    <w:rsid w:val="00396BBB"/>
    <w:rsid w:val="00396E74"/>
    <w:rsid w:val="003A220B"/>
    <w:rsid w:val="003A6B23"/>
    <w:rsid w:val="003A7F33"/>
    <w:rsid w:val="003B10A0"/>
    <w:rsid w:val="003B5D28"/>
    <w:rsid w:val="003B6285"/>
    <w:rsid w:val="003C0B15"/>
    <w:rsid w:val="003C2421"/>
    <w:rsid w:val="003E2CAF"/>
    <w:rsid w:val="003E341A"/>
    <w:rsid w:val="003E4410"/>
    <w:rsid w:val="003E463F"/>
    <w:rsid w:val="003E78CF"/>
    <w:rsid w:val="003F197A"/>
    <w:rsid w:val="003F4477"/>
    <w:rsid w:val="00404BB0"/>
    <w:rsid w:val="00412F60"/>
    <w:rsid w:val="00414762"/>
    <w:rsid w:val="00414A2B"/>
    <w:rsid w:val="00433405"/>
    <w:rsid w:val="00435840"/>
    <w:rsid w:val="00435948"/>
    <w:rsid w:val="00436B8C"/>
    <w:rsid w:val="004414AD"/>
    <w:rsid w:val="0044782C"/>
    <w:rsid w:val="00462B41"/>
    <w:rsid w:val="00467F2F"/>
    <w:rsid w:val="0047328B"/>
    <w:rsid w:val="00474079"/>
    <w:rsid w:val="00475586"/>
    <w:rsid w:val="00475AEF"/>
    <w:rsid w:val="00482070"/>
    <w:rsid w:val="00491C17"/>
    <w:rsid w:val="004926B2"/>
    <w:rsid w:val="004946D3"/>
    <w:rsid w:val="004A33E7"/>
    <w:rsid w:val="004B1BFF"/>
    <w:rsid w:val="004B2614"/>
    <w:rsid w:val="004B3AE3"/>
    <w:rsid w:val="004C3206"/>
    <w:rsid w:val="004D5C1D"/>
    <w:rsid w:val="004E092F"/>
    <w:rsid w:val="004E0B8A"/>
    <w:rsid w:val="004E6CA0"/>
    <w:rsid w:val="004F09BA"/>
    <w:rsid w:val="004F1781"/>
    <w:rsid w:val="004F26D2"/>
    <w:rsid w:val="004F50D9"/>
    <w:rsid w:val="004F5B99"/>
    <w:rsid w:val="0050089C"/>
    <w:rsid w:val="00502FD9"/>
    <w:rsid w:val="00514645"/>
    <w:rsid w:val="00522859"/>
    <w:rsid w:val="0052419D"/>
    <w:rsid w:val="005247C3"/>
    <w:rsid w:val="00534244"/>
    <w:rsid w:val="00542F40"/>
    <w:rsid w:val="005546B3"/>
    <w:rsid w:val="0055693F"/>
    <w:rsid w:val="0056376B"/>
    <w:rsid w:val="00571322"/>
    <w:rsid w:val="00581835"/>
    <w:rsid w:val="00583296"/>
    <w:rsid w:val="005878F0"/>
    <w:rsid w:val="00590CF2"/>
    <w:rsid w:val="00597FF2"/>
    <w:rsid w:val="005A2CE3"/>
    <w:rsid w:val="005A57D1"/>
    <w:rsid w:val="005C1FBA"/>
    <w:rsid w:val="005C2E39"/>
    <w:rsid w:val="005C37E6"/>
    <w:rsid w:val="005D10D8"/>
    <w:rsid w:val="005D2E7B"/>
    <w:rsid w:val="005D43A3"/>
    <w:rsid w:val="005D4EA2"/>
    <w:rsid w:val="005E331D"/>
    <w:rsid w:val="005E466F"/>
    <w:rsid w:val="005E6B81"/>
    <w:rsid w:val="005E7B28"/>
    <w:rsid w:val="005F2647"/>
    <w:rsid w:val="005F69E4"/>
    <w:rsid w:val="0060137C"/>
    <w:rsid w:val="006015F0"/>
    <w:rsid w:val="0060279C"/>
    <w:rsid w:val="006033E8"/>
    <w:rsid w:val="006034C5"/>
    <w:rsid w:val="00605D0B"/>
    <w:rsid w:val="00606004"/>
    <w:rsid w:val="00607821"/>
    <w:rsid w:val="006167F9"/>
    <w:rsid w:val="00620534"/>
    <w:rsid w:val="00620C98"/>
    <w:rsid w:val="006218CE"/>
    <w:rsid w:val="006221D8"/>
    <w:rsid w:val="006229B2"/>
    <w:rsid w:val="0062494C"/>
    <w:rsid w:val="00625D7E"/>
    <w:rsid w:val="00632F6B"/>
    <w:rsid w:val="00634AA0"/>
    <w:rsid w:val="00644E8A"/>
    <w:rsid w:val="00646258"/>
    <w:rsid w:val="0064670D"/>
    <w:rsid w:val="006479E0"/>
    <w:rsid w:val="00650908"/>
    <w:rsid w:val="00653B8D"/>
    <w:rsid w:val="006730FB"/>
    <w:rsid w:val="0067506A"/>
    <w:rsid w:val="00686857"/>
    <w:rsid w:val="00691BB3"/>
    <w:rsid w:val="00695E54"/>
    <w:rsid w:val="00695F97"/>
    <w:rsid w:val="00696D47"/>
    <w:rsid w:val="006A32CA"/>
    <w:rsid w:val="006A5E92"/>
    <w:rsid w:val="006B4BE6"/>
    <w:rsid w:val="006C3E91"/>
    <w:rsid w:val="006C42C4"/>
    <w:rsid w:val="006C42FA"/>
    <w:rsid w:val="006C6FB1"/>
    <w:rsid w:val="006C7089"/>
    <w:rsid w:val="006D1EBE"/>
    <w:rsid w:val="006D202C"/>
    <w:rsid w:val="006D6944"/>
    <w:rsid w:val="006F19EC"/>
    <w:rsid w:val="006F1A1D"/>
    <w:rsid w:val="006F74BC"/>
    <w:rsid w:val="00700059"/>
    <w:rsid w:val="0070530D"/>
    <w:rsid w:val="007110B7"/>
    <w:rsid w:val="00711F9F"/>
    <w:rsid w:val="00721307"/>
    <w:rsid w:val="00726F65"/>
    <w:rsid w:val="007277B9"/>
    <w:rsid w:val="00732413"/>
    <w:rsid w:val="0073437F"/>
    <w:rsid w:val="007359F0"/>
    <w:rsid w:val="00736F3B"/>
    <w:rsid w:val="007371EC"/>
    <w:rsid w:val="00751BF7"/>
    <w:rsid w:val="0075456E"/>
    <w:rsid w:val="007661AD"/>
    <w:rsid w:val="00767E4F"/>
    <w:rsid w:val="00770D88"/>
    <w:rsid w:val="0077613B"/>
    <w:rsid w:val="007814D5"/>
    <w:rsid w:val="00782E7B"/>
    <w:rsid w:val="00786CF1"/>
    <w:rsid w:val="00787A30"/>
    <w:rsid w:val="00790F54"/>
    <w:rsid w:val="00791D67"/>
    <w:rsid w:val="00791F93"/>
    <w:rsid w:val="00793FC3"/>
    <w:rsid w:val="007A2B07"/>
    <w:rsid w:val="007A718E"/>
    <w:rsid w:val="007B5F9D"/>
    <w:rsid w:val="007C35BA"/>
    <w:rsid w:val="007C37BD"/>
    <w:rsid w:val="007C39FE"/>
    <w:rsid w:val="007C3B87"/>
    <w:rsid w:val="007D112F"/>
    <w:rsid w:val="007D6EF2"/>
    <w:rsid w:val="007D75A7"/>
    <w:rsid w:val="007E7C3D"/>
    <w:rsid w:val="007F028F"/>
    <w:rsid w:val="007F6756"/>
    <w:rsid w:val="007F745C"/>
    <w:rsid w:val="00802470"/>
    <w:rsid w:val="00803D1E"/>
    <w:rsid w:val="00810604"/>
    <w:rsid w:val="00810768"/>
    <w:rsid w:val="00812681"/>
    <w:rsid w:val="00812B13"/>
    <w:rsid w:val="0081476A"/>
    <w:rsid w:val="00817D05"/>
    <w:rsid w:val="008212CC"/>
    <w:rsid w:val="008304ED"/>
    <w:rsid w:val="008329C4"/>
    <w:rsid w:val="00837E7A"/>
    <w:rsid w:val="00846A0A"/>
    <w:rsid w:val="00847A0E"/>
    <w:rsid w:val="00850611"/>
    <w:rsid w:val="008513B8"/>
    <w:rsid w:val="00866746"/>
    <w:rsid w:val="00866E00"/>
    <w:rsid w:val="00870573"/>
    <w:rsid w:val="00874C17"/>
    <w:rsid w:val="0087682A"/>
    <w:rsid w:val="00882832"/>
    <w:rsid w:val="0089200F"/>
    <w:rsid w:val="008B2967"/>
    <w:rsid w:val="008B5166"/>
    <w:rsid w:val="008C4227"/>
    <w:rsid w:val="008D4D22"/>
    <w:rsid w:val="008D6F46"/>
    <w:rsid w:val="008D741E"/>
    <w:rsid w:val="008E035C"/>
    <w:rsid w:val="008E038A"/>
    <w:rsid w:val="008E268B"/>
    <w:rsid w:val="008E291F"/>
    <w:rsid w:val="008E5BD6"/>
    <w:rsid w:val="008E6D53"/>
    <w:rsid w:val="009029A7"/>
    <w:rsid w:val="0090683D"/>
    <w:rsid w:val="00910184"/>
    <w:rsid w:val="00913ED4"/>
    <w:rsid w:val="00917579"/>
    <w:rsid w:val="00924AF9"/>
    <w:rsid w:val="009319DF"/>
    <w:rsid w:val="00932034"/>
    <w:rsid w:val="0095141F"/>
    <w:rsid w:val="00951F9B"/>
    <w:rsid w:val="0095585A"/>
    <w:rsid w:val="00956CC0"/>
    <w:rsid w:val="00976EC6"/>
    <w:rsid w:val="00994EE7"/>
    <w:rsid w:val="009A146B"/>
    <w:rsid w:val="009A718D"/>
    <w:rsid w:val="009B4485"/>
    <w:rsid w:val="009D23B8"/>
    <w:rsid w:val="009D676F"/>
    <w:rsid w:val="009E30C1"/>
    <w:rsid w:val="009E3B79"/>
    <w:rsid w:val="009E7E83"/>
    <w:rsid w:val="009F0541"/>
    <w:rsid w:val="009F1E7E"/>
    <w:rsid w:val="00A020A1"/>
    <w:rsid w:val="00A05DCC"/>
    <w:rsid w:val="00A06EE6"/>
    <w:rsid w:val="00A07D1F"/>
    <w:rsid w:val="00A1077E"/>
    <w:rsid w:val="00A11DE0"/>
    <w:rsid w:val="00A21D61"/>
    <w:rsid w:val="00A31090"/>
    <w:rsid w:val="00A316D3"/>
    <w:rsid w:val="00A36FAC"/>
    <w:rsid w:val="00A372F5"/>
    <w:rsid w:val="00A41062"/>
    <w:rsid w:val="00A41241"/>
    <w:rsid w:val="00A45194"/>
    <w:rsid w:val="00A46BAC"/>
    <w:rsid w:val="00A52D95"/>
    <w:rsid w:val="00A60D6E"/>
    <w:rsid w:val="00A612CA"/>
    <w:rsid w:val="00A62A40"/>
    <w:rsid w:val="00A634A9"/>
    <w:rsid w:val="00A727A9"/>
    <w:rsid w:val="00A81FA0"/>
    <w:rsid w:val="00A822B1"/>
    <w:rsid w:val="00A84066"/>
    <w:rsid w:val="00A86297"/>
    <w:rsid w:val="00A8700A"/>
    <w:rsid w:val="00A873BC"/>
    <w:rsid w:val="00A874DA"/>
    <w:rsid w:val="00A878E5"/>
    <w:rsid w:val="00A93A48"/>
    <w:rsid w:val="00A93CA9"/>
    <w:rsid w:val="00AA2810"/>
    <w:rsid w:val="00AA3630"/>
    <w:rsid w:val="00AA4A57"/>
    <w:rsid w:val="00AA75B2"/>
    <w:rsid w:val="00AB2B10"/>
    <w:rsid w:val="00AB31FF"/>
    <w:rsid w:val="00AB6FCC"/>
    <w:rsid w:val="00AC1694"/>
    <w:rsid w:val="00AC188B"/>
    <w:rsid w:val="00AC4C85"/>
    <w:rsid w:val="00AD132E"/>
    <w:rsid w:val="00AE6D2F"/>
    <w:rsid w:val="00AF6747"/>
    <w:rsid w:val="00B0007A"/>
    <w:rsid w:val="00B05142"/>
    <w:rsid w:val="00B07AC8"/>
    <w:rsid w:val="00B104F1"/>
    <w:rsid w:val="00B120CA"/>
    <w:rsid w:val="00B17AFB"/>
    <w:rsid w:val="00B260DA"/>
    <w:rsid w:val="00B365D1"/>
    <w:rsid w:val="00B40288"/>
    <w:rsid w:val="00B4323B"/>
    <w:rsid w:val="00B51A37"/>
    <w:rsid w:val="00B7304B"/>
    <w:rsid w:val="00B75D39"/>
    <w:rsid w:val="00B77CD4"/>
    <w:rsid w:val="00B8045B"/>
    <w:rsid w:val="00B817EC"/>
    <w:rsid w:val="00B82C2C"/>
    <w:rsid w:val="00B85ADE"/>
    <w:rsid w:val="00B865B0"/>
    <w:rsid w:val="00B86920"/>
    <w:rsid w:val="00B90A74"/>
    <w:rsid w:val="00BA1A9A"/>
    <w:rsid w:val="00BA4C22"/>
    <w:rsid w:val="00BA554F"/>
    <w:rsid w:val="00BA7486"/>
    <w:rsid w:val="00BC15C9"/>
    <w:rsid w:val="00BC2AF9"/>
    <w:rsid w:val="00BC4040"/>
    <w:rsid w:val="00BC4C2F"/>
    <w:rsid w:val="00BD39D9"/>
    <w:rsid w:val="00BE0445"/>
    <w:rsid w:val="00BE6B34"/>
    <w:rsid w:val="00BF0D00"/>
    <w:rsid w:val="00C005D1"/>
    <w:rsid w:val="00C00ADC"/>
    <w:rsid w:val="00C03DCA"/>
    <w:rsid w:val="00C07658"/>
    <w:rsid w:val="00C10657"/>
    <w:rsid w:val="00C10F9F"/>
    <w:rsid w:val="00C16BCC"/>
    <w:rsid w:val="00C22B04"/>
    <w:rsid w:val="00C414C5"/>
    <w:rsid w:val="00C4161A"/>
    <w:rsid w:val="00C43B7B"/>
    <w:rsid w:val="00C46908"/>
    <w:rsid w:val="00C60544"/>
    <w:rsid w:val="00C6793D"/>
    <w:rsid w:val="00C71154"/>
    <w:rsid w:val="00C7767D"/>
    <w:rsid w:val="00C8265C"/>
    <w:rsid w:val="00C835EF"/>
    <w:rsid w:val="00C916C3"/>
    <w:rsid w:val="00C91B26"/>
    <w:rsid w:val="00C93026"/>
    <w:rsid w:val="00C965E0"/>
    <w:rsid w:val="00CA5617"/>
    <w:rsid w:val="00CB1752"/>
    <w:rsid w:val="00CB6B96"/>
    <w:rsid w:val="00CB6D69"/>
    <w:rsid w:val="00CC4259"/>
    <w:rsid w:val="00CD21B3"/>
    <w:rsid w:val="00CE609C"/>
    <w:rsid w:val="00CE6ED2"/>
    <w:rsid w:val="00CE7AD8"/>
    <w:rsid w:val="00CF0A55"/>
    <w:rsid w:val="00D0141E"/>
    <w:rsid w:val="00D03BCD"/>
    <w:rsid w:val="00D03E29"/>
    <w:rsid w:val="00D0667C"/>
    <w:rsid w:val="00D13525"/>
    <w:rsid w:val="00D15A0D"/>
    <w:rsid w:val="00D22877"/>
    <w:rsid w:val="00D24D30"/>
    <w:rsid w:val="00D31F80"/>
    <w:rsid w:val="00D35521"/>
    <w:rsid w:val="00D36E3C"/>
    <w:rsid w:val="00D37C84"/>
    <w:rsid w:val="00D42CC1"/>
    <w:rsid w:val="00D45BFA"/>
    <w:rsid w:val="00D476AD"/>
    <w:rsid w:val="00D57842"/>
    <w:rsid w:val="00D613BF"/>
    <w:rsid w:val="00D81C62"/>
    <w:rsid w:val="00D85507"/>
    <w:rsid w:val="00D86C99"/>
    <w:rsid w:val="00D90418"/>
    <w:rsid w:val="00D917A1"/>
    <w:rsid w:val="00D97808"/>
    <w:rsid w:val="00DA5400"/>
    <w:rsid w:val="00DA7665"/>
    <w:rsid w:val="00DB2FE8"/>
    <w:rsid w:val="00DB3D3A"/>
    <w:rsid w:val="00DB55FE"/>
    <w:rsid w:val="00DB5F0A"/>
    <w:rsid w:val="00DC6834"/>
    <w:rsid w:val="00DD1BF6"/>
    <w:rsid w:val="00DD2E1E"/>
    <w:rsid w:val="00DD76B3"/>
    <w:rsid w:val="00DE10FF"/>
    <w:rsid w:val="00DE2679"/>
    <w:rsid w:val="00DF4250"/>
    <w:rsid w:val="00DF5002"/>
    <w:rsid w:val="00DF631A"/>
    <w:rsid w:val="00DF669C"/>
    <w:rsid w:val="00E01AEA"/>
    <w:rsid w:val="00E0649B"/>
    <w:rsid w:val="00E06C66"/>
    <w:rsid w:val="00E07BA0"/>
    <w:rsid w:val="00E15584"/>
    <w:rsid w:val="00E205E7"/>
    <w:rsid w:val="00E2331E"/>
    <w:rsid w:val="00E25C19"/>
    <w:rsid w:val="00E32F94"/>
    <w:rsid w:val="00E3414F"/>
    <w:rsid w:val="00E3432E"/>
    <w:rsid w:val="00E359B9"/>
    <w:rsid w:val="00E42438"/>
    <w:rsid w:val="00E4276B"/>
    <w:rsid w:val="00E464F9"/>
    <w:rsid w:val="00E47FF4"/>
    <w:rsid w:val="00E52CC3"/>
    <w:rsid w:val="00E5352A"/>
    <w:rsid w:val="00E54BC2"/>
    <w:rsid w:val="00E61041"/>
    <w:rsid w:val="00E61840"/>
    <w:rsid w:val="00E634DF"/>
    <w:rsid w:val="00E7574D"/>
    <w:rsid w:val="00E82C34"/>
    <w:rsid w:val="00E9256E"/>
    <w:rsid w:val="00EA1E6A"/>
    <w:rsid w:val="00EC28E1"/>
    <w:rsid w:val="00EC2A46"/>
    <w:rsid w:val="00ED03AB"/>
    <w:rsid w:val="00ED10C4"/>
    <w:rsid w:val="00EE65D3"/>
    <w:rsid w:val="00EE7870"/>
    <w:rsid w:val="00EF784D"/>
    <w:rsid w:val="00F058ED"/>
    <w:rsid w:val="00F1265B"/>
    <w:rsid w:val="00F12EB2"/>
    <w:rsid w:val="00F22D34"/>
    <w:rsid w:val="00F42A6B"/>
    <w:rsid w:val="00F46101"/>
    <w:rsid w:val="00F462E4"/>
    <w:rsid w:val="00F5064C"/>
    <w:rsid w:val="00F5613B"/>
    <w:rsid w:val="00F6203C"/>
    <w:rsid w:val="00F62228"/>
    <w:rsid w:val="00F6534D"/>
    <w:rsid w:val="00F65735"/>
    <w:rsid w:val="00F7062F"/>
    <w:rsid w:val="00F74962"/>
    <w:rsid w:val="00F769D1"/>
    <w:rsid w:val="00F7786D"/>
    <w:rsid w:val="00F77AF2"/>
    <w:rsid w:val="00F92E25"/>
    <w:rsid w:val="00F9635D"/>
    <w:rsid w:val="00F9676D"/>
    <w:rsid w:val="00F96BC0"/>
    <w:rsid w:val="00F96D97"/>
    <w:rsid w:val="00FA42F1"/>
    <w:rsid w:val="00FB2E6F"/>
    <w:rsid w:val="00FB5CC9"/>
    <w:rsid w:val="00FC23DF"/>
    <w:rsid w:val="00FC31AD"/>
    <w:rsid w:val="00FC4A48"/>
    <w:rsid w:val="00FD5B60"/>
    <w:rsid w:val="00FD78F9"/>
    <w:rsid w:val="00FE0E43"/>
    <w:rsid w:val="00FE2485"/>
    <w:rsid w:val="00FE3BF6"/>
    <w:rsid w:val="00FF0663"/>
    <w:rsid w:val="00FF4AC8"/>
    <w:rsid w:val="00FF58C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Sobolevskaya</dc:creator>
  <cp:keywords/>
  <dc:description/>
  <cp:lastModifiedBy>Ludmila V. Sobolevskaya</cp:lastModifiedBy>
  <cp:revision>7</cp:revision>
  <dcterms:created xsi:type="dcterms:W3CDTF">2015-01-22T10:04:00Z</dcterms:created>
  <dcterms:modified xsi:type="dcterms:W3CDTF">2015-01-22T10:13:00Z</dcterms:modified>
</cp:coreProperties>
</file>