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63" w:rsidRDefault="001711BD" w:rsidP="00E51A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8240">
            <v:imagedata r:id="rId5" o:title=""/>
          </v:shape>
          <o:OLEObject Type="Embed" ProgID="Word.Picture.8" ShapeID="_x0000_s1026" DrawAspect="Content" ObjectID="_1611650693" r:id="rId6"/>
        </w:object>
      </w:r>
    </w:p>
    <w:p w:rsidR="00E51A63" w:rsidRPr="00E001C3" w:rsidRDefault="00E51A63" w:rsidP="00E5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1A63" w:rsidRPr="00E001C3" w:rsidRDefault="00E51A63" w:rsidP="00E5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1A63" w:rsidRPr="00E001C3" w:rsidRDefault="00E51A63" w:rsidP="00E51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3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E51A63" w:rsidRPr="00E001C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1C3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E51A63" w:rsidRPr="00E001C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1C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1A63" w:rsidRPr="00E001C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921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1CF3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51A63" w:rsidRPr="00E001C3" w:rsidRDefault="00E51A63" w:rsidP="00E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12.02.2019</w:t>
      </w:r>
      <w:r w:rsidRPr="00E001C3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C3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204</w:t>
      </w:r>
      <w:r w:rsidRPr="00E001C3">
        <w:rPr>
          <w:rFonts w:ascii="Times New Roman" w:hAnsi="Times New Roman" w:cs="Times New Roman"/>
          <w:sz w:val="24"/>
          <w:szCs w:val="24"/>
        </w:rPr>
        <w:t>_-</w:t>
      </w:r>
      <w:r w:rsidRPr="00E001C3">
        <w:rPr>
          <w:rFonts w:ascii="Times New Roman" w:hAnsi="Times New Roman" w:cs="Times New Roman"/>
        </w:rPr>
        <w:t>п</w:t>
      </w:r>
    </w:p>
    <w:p w:rsidR="00E51A63" w:rsidRPr="00E001C3" w:rsidRDefault="00E51A63" w:rsidP="00E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E001C3">
        <w:rPr>
          <w:rFonts w:ascii="Times New Roman" w:hAnsi="Times New Roman" w:cs="Times New Roman"/>
          <w:sz w:val="24"/>
          <w:szCs w:val="24"/>
        </w:rPr>
        <w:t>г.Невьянск</w:t>
      </w:r>
      <w:proofErr w:type="spellEnd"/>
    </w:p>
    <w:p w:rsidR="00E51A6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1A6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E51A6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E51A6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«Выдача разрешений на проведение земляных работ»</w:t>
      </w:r>
    </w:p>
    <w:p w:rsidR="00E51A63" w:rsidRDefault="00E51A63" w:rsidP="00E51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1A63" w:rsidRPr="005968D4" w:rsidRDefault="00E51A63" w:rsidP="00E5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68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8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68D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Невьянского городского округа</w:t>
      </w:r>
    </w:p>
    <w:p w:rsidR="00E51A63" w:rsidRPr="0002647D" w:rsidRDefault="00E51A63" w:rsidP="00E51A63">
      <w:pPr>
        <w:ind w:firstLine="709"/>
        <w:jc w:val="both"/>
      </w:pPr>
    </w:p>
    <w:p w:rsidR="00E51A63" w:rsidRPr="00917DB6" w:rsidRDefault="00E51A63" w:rsidP="00E51A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B6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E51A63" w:rsidRPr="005968D4" w:rsidRDefault="00E51A63" w:rsidP="00E51A63">
      <w:pPr>
        <w:numPr>
          <w:ilvl w:val="0"/>
          <w:numId w:val="1"/>
        </w:numPr>
        <w:tabs>
          <w:tab w:val="clear" w:pos="177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D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проведение земляных работ»</w:t>
      </w:r>
      <w:r w:rsidRPr="005968D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E51A63" w:rsidRDefault="00E51A63" w:rsidP="00E51A63">
      <w:pPr>
        <w:pStyle w:val="a3"/>
        <w:numPr>
          <w:ilvl w:val="0"/>
          <w:numId w:val="1"/>
        </w:numPr>
        <w:tabs>
          <w:tab w:val="clear" w:pos="1770"/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обеспечить:</w:t>
      </w:r>
    </w:p>
    <w:p w:rsidR="00E51A63" w:rsidRDefault="00E51A63" w:rsidP="00E51A63">
      <w:pPr>
        <w:pStyle w:val="a3"/>
        <w:numPr>
          <w:ilvl w:val="1"/>
          <w:numId w:val="1"/>
        </w:numPr>
        <w:tabs>
          <w:tab w:val="num" w:pos="72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в соответствии </w:t>
      </w:r>
      <w: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административным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регламентом, утвержденным настоящим постановлением;</w:t>
      </w:r>
    </w:p>
    <w:p w:rsidR="00E51A63" w:rsidRDefault="00E51A63" w:rsidP="00E51A63">
      <w:pPr>
        <w:pStyle w:val="a3"/>
        <w:numPr>
          <w:ilvl w:val="1"/>
          <w:numId w:val="1"/>
        </w:numPr>
        <w:tabs>
          <w:tab w:val="num" w:pos="72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37C">
        <w:rPr>
          <w:rFonts w:ascii="Times New Roman" w:hAnsi="Times New Roman" w:cs="Times New Roman"/>
          <w:sz w:val="28"/>
          <w:szCs w:val="28"/>
        </w:rPr>
        <w:t>ра</w:t>
      </w:r>
      <w:r w:rsidRPr="007A191C">
        <w:rPr>
          <w:rFonts w:ascii="Times New Roman" w:hAnsi="Times New Roman" w:cs="Times New Roman"/>
          <w:sz w:val="28"/>
          <w:szCs w:val="28"/>
        </w:rPr>
        <w:t xml:space="preserve">змещение информации о муниципальной услуге, предусмотренной административным регламентом, утвержденным настоящим постановлением, в региональной государственной информационной системе «Портал государственных и муниципальных услуг (функций) Свердловской области» и на официальном сайте администрации Невьянского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информационно – телекоммуникационной сети «Интернет».  </w:t>
      </w:r>
    </w:p>
    <w:p w:rsidR="00E51A63" w:rsidRPr="0019637C" w:rsidRDefault="00E51A63" w:rsidP="00E51A63">
      <w:pPr>
        <w:pStyle w:val="a3"/>
        <w:numPr>
          <w:ilvl w:val="0"/>
          <w:numId w:val="1"/>
        </w:numPr>
        <w:tabs>
          <w:tab w:val="clear" w:pos="1770"/>
          <w:tab w:val="num" w:pos="72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3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E51A63" w:rsidRPr="0019637C" w:rsidRDefault="00E51A63" w:rsidP="00E51A63">
      <w:pPr>
        <w:numPr>
          <w:ilvl w:val="0"/>
          <w:numId w:val="1"/>
        </w:numPr>
        <w:tabs>
          <w:tab w:val="clear" w:pos="177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37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51A63" w:rsidRPr="0002647D" w:rsidRDefault="00E51A63" w:rsidP="00E51A63">
      <w:pPr>
        <w:ind w:left="720"/>
        <w:jc w:val="both"/>
      </w:pPr>
    </w:p>
    <w:p w:rsidR="00E51A63" w:rsidRPr="006F4457" w:rsidRDefault="00E51A63" w:rsidP="00E5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457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E51A63" w:rsidRDefault="00E51A63" w:rsidP="00E51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445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F44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А.А. Берчук                                                                                                              </w:t>
      </w:r>
    </w:p>
    <w:p w:rsidR="00E51A63" w:rsidRDefault="00E51A63" w:rsidP="00E51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51A63" w:rsidSect="00E51A6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11"/>
    <w:rsid w:val="00156E11"/>
    <w:rsid w:val="001711BD"/>
    <w:rsid w:val="00E51A63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CFB800-6424-4F7E-8EEA-2891830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6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6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</cp:revision>
  <dcterms:created xsi:type="dcterms:W3CDTF">2019-02-14T06:59:00Z</dcterms:created>
  <dcterms:modified xsi:type="dcterms:W3CDTF">2019-02-14T06:59:00Z</dcterms:modified>
</cp:coreProperties>
</file>