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140"/>
      </w:tblGrid>
      <w:tr w:rsidR="00A443EF" w:rsidRPr="008C6149" w:rsidTr="00276FEE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0140"/>
            </w:tblGrid>
            <w:tr w:rsidR="00A443EF" w:rsidRPr="008C6149" w:rsidTr="00276FEE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443EF" w:rsidRPr="006A54AA" w:rsidRDefault="00A443EF" w:rsidP="006A54AA">
                  <w:pPr>
                    <w:spacing w:after="0"/>
                    <w:jc w:val="center"/>
                    <w:rPr>
                      <w:rFonts w:ascii="Times New Roman" w:hAnsi="Times New Roman"/>
                      <w:noProof/>
                      <w:sz w:val="28"/>
                      <w:szCs w:val="24"/>
                    </w:rPr>
                  </w:pPr>
                  <w:r w:rsidRPr="00DB154C">
                    <w:rPr>
                      <w:rFonts w:ascii="Times New Roman" w:hAnsi="Times New Roman"/>
                      <w:noProof/>
                      <w:sz w:val="24"/>
                      <w:szCs w:val="2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i1025" type="#_x0000_t75" alt="Герб Свердловской области чб" style="width:66.75pt;height:50.25pt;visibility:visible">
                        <v:imagedata r:id="rId7" o:title=""/>
                      </v:shape>
                    </w:pict>
                  </w:r>
                </w:p>
                <w:p w:rsidR="00A443EF" w:rsidRPr="006A54AA" w:rsidRDefault="00A443EF" w:rsidP="006A54A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"/>
                      <w:szCs w:val="20"/>
                    </w:rPr>
                  </w:pPr>
                </w:p>
                <w:p w:rsidR="00A443EF" w:rsidRPr="006A54AA" w:rsidRDefault="00A443EF" w:rsidP="006A54A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4"/>
                      <w:szCs w:val="24"/>
                    </w:rPr>
                  </w:pPr>
                </w:p>
                <w:p w:rsidR="00A443EF" w:rsidRPr="006A54AA" w:rsidRDefault="00A443EF" w:rsidP="006A54AA">
                  <w:pPr>
                    <w:spacing w:after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A54AA">
                    <w:rPr>
                      <w:rFonts w:ascii="Times New Roman" w:hAnsi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A443EF" w:rsidRPr="006A54AA" w:rsidRDefault="00A443EF" w:rsidP="006A54A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4"/>
                    </w:rPr>
                  </w:pPr>
                  <w:r w:rsidRPr="006A54AA">
                    <w:rPr>
                      <w:rFonts w:ascii="Times New Roman" w:hAnsi="Times New Roman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A443EF" w:rsidRPr="006A54AA" w:rsidRDefault="00A443EF" w:rsidP="006A54A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</w:p>
                <w:p w:rsidR="00A443EF" w:rsidRPr="006A54AA" w:rsidRDefault="00A443EF" w:rsidP="006A54A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6A54AA">
                    <w:rPr>
                      <w:rFonts w:ascii="Times New Roman" w:hAnsi="Times New Roman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A443EF" w:rsidRPr="006A54AA" w:rsidRDefault="00A443EF" w:rsidP="006A54A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43EF" w:rsidRPr="006A54AA" w:rsidRDefault="00A443EF" w:rsidP="006A54A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A54AA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A443EF" w:rsidRPr="006A54AA" w:rsidRDefault="00A443EF" w:rsidP="006A54AA">
            <w:pPr>
              <w:spacing w:after="0"/>
              <w:jc w:val="center"/>
              <w:rPr>
                <w:rFonts w:ascii="Times New Roman" w:hAnsi="Times New Roman"/>
                <w:b/>
                <w:sz w:val="4"/>
                <w:szCs w:val="24"/>
              </w:rPr>
            </w:pPr>
          </w:p>
          <w:p w:rsidR="00A443EF" w:rsidRPr="006A54AA" w:rsidRDefault="00A443EF" w:rsidP="006A54A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3EF" w:rsidRPr="006A54AA" w:rsidRDefault="00A443EF" w:rsidP="006A54AA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6A54AA">
        <w:rPr>
          <w:rFonts w:ascii="Times New Roman" w:hAnsi="Times New Roman"/>
          <w:sz w:val="24"/>
          <w:szCs w:val="28"/>
          <w:lang w:eastAsia="ru-RU"/>
        </w:rPr>
        <w:t xml:space="preserve">от 13.12.2016 № </w:t>
      </w:r>
      <w:r>
        <w:rPr>
          <w:rFonts w:ascii="Times New Roman" w:hAnsi="Times New Roman"/>
          <w:sz w:val="24"/>
          <w:szCs w:val="28"/>
          <w:lang w:eastAsia="ru-RU"/>
        </w:rPr>
        <w:t>174</w:t>
      </w:r>
      <w:r w:rsidRPr="006A54AA">
        <w:rPr>
          <w:rFonts w:ascii="Times New Roman" w:hAnsi="Times New Roman"/>
          <w:sz w:val="24"/>
          <w:szCs w:val="28"/>
          <w:lang w:eastAsia="ru-RU"/>
        </w:rPr>
        <w:t>-ПК</w:t>
      </w:r>
    </w:p>
    <w:p w:rsidR="00A443EF" w:rsidRPr="006A54AA" w:rsidRDefault="00A443EF" w:rsidP="006A54AA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6A54AA">
        <w:rPr>
          <w:rFonts w:ascii="Times New Roman" w:hAnsi="Times New Roman"/>
          <w:sz w:val="24"/>
          <w:szCs w:val="28"/>
          <w:lang w:eastAsia="ru-RU"/>
        </w:rPr>
        <w:t>г. Екатеринбург</w:t>
      </w:r>
    </w:p>
    <w:p w:rsidR="00A443EF" w:rsidRPr="006A54AA" w:rsidRDefault="00A443EF" w:rsidP="006A54AA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443EF" w:rsidRPr="006A54AA" w:rsidRDefault="00A443EF" w:rsidP="006A54AA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A443EF" w:rsidRPr="00CD6456" w:rsidRDefault="00A443EF" w:rsidP="00233B8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CD6456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О внесении изменений в некоторые постановления Региональной энергетической комиссии Свердловской области по установлению тарифов в сфере водоснабжения и водоотведения </w:t>
      </w:r>
      <w:r w:rsidRPr="00CD6456">
        <w:rPr>
          <w:rFonts w:ascii="Times New Roman" w:hAnsi="Times New Roman"/>
          <w:b/>
          <w:i/>
          <w:sz w:val="28"/>
          <w:szCs w:val="28"/>
        </w:rPr>
        <w:t xml:space="preserve">организациям Свердловской области </w:t>
      </w:r>
    </w:p>
    <w:p w:rsidR="00A443EF" w:rsidRPr="00CD6456" w:rsidRDefault="00A443EF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3EF" w:rsidRPr="00CD6456" w:rsidRDefault="00A443EF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3EF" w:rsidRPr="00CD6456" w:rsidRDefault="00A443EF" w:rsidP="00120D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456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CD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07 декабря 2011 года № 416-ФЗ             «О водоснабжении и водоотведении», </w:t>
      </w:r>
      <w:r w:rsidRPr="00CD6456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CD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13.05.2013 № 406 «О государственном регулировании тарифов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D6456">
        <w:rPr>
          <w:rFonts w:ascii="Times New Roman" w:hAnsi="Times New Roman"/>
          <w:color w:val="000000"/>
          <w:sz w:val="28"/>
          <w:szCs w:val="28"/>
          <w:lang w:eastAsia="ru-RU"/>
        </w:rPr>
        <w:t>в сфере водоснабжения и водоотведения» и У</w:t>
      </w:r>
      <w:r w:rsidRPr="00CD6456">
        <w:rPr>
          <w:rFonts w:ascii="Times New Roman" w:hAnsi="Times New Roman"/>
          <w:sz w:val="28"/>
          <w:szCs w:val="28"/>
          <w:lang w:eastAsia="ru-RU"/>
        </w:rPr>
        <w:t>казом Губернатора Свердл</w:t>
      </w:r>
      <w:r>
        <w:rPr>
          <w:rFonts w:ascii="Times New Roman" w:hAnsi="Times New Roman"/>
          <w:sz w:val="28"/>
          <w:szCs w:val="28"/>
          <w:lang w:eastAsia="ru-RU"/>
        </w:rPr>
        <w:t xml:space="preserve">овской области </w:t>
      </w:r>
      <w:r w:rsidRPr="00CD6456">
        <w:rPr>
          <w:rFonts w:ascii="Times New Roman" w:hAnsi="Times New Roman"/>
          <w:sz w:val="28"/>
          <w:szCs w:val="28"/>
          <w:lang w:eastAsia="ru-RU"/>
        </w:rPr>
        <w:t xml:space="preserve">от 13.11.2010 № 1067-УГ «Об утверждении Положения о Региональной энергетической комиссии Свердловской области» («Областная газета», 2010, </w:t>
      </w:r>
      <w:r w:rsidRPr="00CD6456">
        <w:rPr>
          <w:rFonts w:ascii="Times New Roman" w:hAnsi="Times New Roman"/>
          <w:sz w:val="28"/>
          <w:szCs w:val="28"/>
          <w:lang w:eastAsia="ru-RU"/>
        </w:rPr>
        <w:br/>
        <w:t xml:space="preserve">19 ноября, № 412-413) с изменениями, внесенными указами Губернатора Свердловской области от 20.01.2011 № 31-УГ («Областная газета», 2011,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D6456">
        <w:rPr>
          <w:rFonts w:ascii="Times New Roman" w:hAnsi="Times New Roman"/>
          <w:sz w:val="28"/>
          <w:szCs w:val="28"/>
          <w:lang w:eastAsia="ru-RU"/>
        </w:rPr>
        <w:t>26 января, № 18), от 15.09.2011</w:t>
      </w:r>
      <w:r w:rsidRPr="00CD6456">
        <w:rPr>
          <w:rFonts w:ascii="Times New Roman" w:hAnsi="Times New Roman"/>
          <w:noProof/>
          <w:sz w:val="28"/>
          <w:szCs w:val="28"/>
          <w:lang w:eastAsia="ru-RU"/>
        </w:rPr>
        <w:t> </w:t>
      </w:r>
      <w:r w:rsidRPr="00CD6456">
        <w:rPr>
          <w:rFonts w:ascii="Times New Roman" w:hAnsi="Times New Roman"/>
          <w:sz w:val="28"/>
          <w:szCs w:val="28"/>
          <w:lang w:eastAsia="ru-RU"/>
        </w:rPr>
        <w:t xml:space="preserve"> № 819-УГ («Областная газета», 2011, 23 сентября, № 349), от 06.09.2012  № 669-УГ («Областная газета», 2012,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D6456">
        <w:rPr>
          <w:rFonts w:ascii="Times New Roman" w:hAnsi="Times New Roman"/>
          <w:sz w:val="28"/>
          <w:szCs w:val="28"/>
          <w:lang w:eastAsia="ru-RU"/>
        </w:rPr>
        <w:t>08 сентября, № 357-358)</w:t>
      </w:r>
      <w:r w:rsidRPr="00CD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от 22.07.2013 № 388-УГ («Областная газета», 2013,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D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26 июля,  № 349-350), </w:t>
      </w:r>
      <w:r w:rsidRPr="00CD6456">
        <w:rPr>
          <w:rFonts w:ascii="Times New Roman" w:hAnsi="Times New Roman"/>
          <w:sz w:val="28"/>
          <w:szCs w:val="28"/>
        </w:rPr>
        <w:t xml:space="preserve">от 17.02.2014 № 85-УГ («Областная газета», 2014, </w:t>
      </w:r>
      <w:r>
        <w:rPr>
          <w:rFonts w:ascii="Times New Roman" w:hAnsi="Times New Roman"/>
          <w:sz w:val="28"/>
          <w:szCs w:val="28"/>
        </w:rPr>
        <w:br/>
      </w:r>
      <w:r w:rsidRPr="00CD6456">
        <w:rPr>
          <w:rFonts w:ascii="Times New Roman" w:hAnsi="Times New Roman"/>
          <w:sz w:val="28"/>
          <w:szCs w:val="28"/>
        </w:rPr>
        <w:t xml:space="preserve">21 февраля, № 32), </w:t>
      </w:r>
      <w:r w:rsidRPr="00CD64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24.11.2014 № 542-УГ («Областная газета», 2014, 26 ноября, № 218), </w:t>
      </w:r>
      <w:r w:rsidRPr="00CD6456">
        <w:rPr>
          <w:rFonts w:ascii="Times New Roman" w:hAnsi="Times New Roman"/>
          <w:sz w:val="28"/>
          <w:szCs w:val="28"/>
        </w:rPr>
        <w:t xml:space="preserve">от 12.05.2015 № 206-УГ («Областная газета», 2015, 16 мая, № 84), </w:t>
      </w:r>
      <w:r>
        <w:rPr>
          <w:rFonts w:ascii="Times New Roman" w:hAnsi="Times New Roman"/>
          <w:sz w:val="28"/>
          <w:szCs w:val="28"/>
        </w:rPr>
        <w:br/>
      </w:r>
      <w:r w:rsidRPr="00CD6456">
        <w:rPr>
          <w:rFonts w:ascii="Times New Roman" w:hAnsi="Times New Roman"/>
          <w:color w:val="000000"/>
          <w:sz w:val="28"/>
          <w:szCs w:val="28"/>
        </w:rPr>
        <w:t>от 10.02.2016 № 50-УГ («Областная газета», 2016, 17 февраля, № 28)</w:t>
      </w:r>
      <w:r w:rsidRPr="00CD6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D6456">
        <w:rPr>
          <w:rFonts w:ascii="Times New Roman" w:hAnsi="Times New Roman"/>
          <w:color w:val="000000"/>
          <w:sz w:val="28"/>
          <w:szCs w:val="28"/>
        </w:rPr>
        <w:t>и от 06.12.2016 № 740-УГ («Областная газета», 2016, 13 декабря, № 232)</w:t>
      </w:r>
      <w:r w:rsidRPr="00CD6456">
        <w:rPr>
          <w:rFonts w:ascii="Times New Roman" w:hAnsi="Times New Roman"/>
          <w:sz w:val="28"/>
          <w:szCs w:val="28"/>
        </w:rPr>
        <w:t xml:space="preserve">, </w:t>
      </w:r>
      <w:r w:rsidRPr="00CD6456">
        <w:rPr>
          <w:rFonts w:ascii="Times New Roman" w:hAnsi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A443EF" w:rsidRPr="00CD6456" w:rsidRDefault="00A443EF" w:rsidP="00AD5D08">
      <w:pPr>
        <w:widowControl w:val="0"/>
        <w:autoSpaceDE w:val="0"/>
        <w:autoSpaceDN w:val="0"/>
        <w:adjustRightInd w:val="0"/>
        <w:spacing w:after="0" w:line="240" w:lineRule="auto"/>
        <w:ind w:right="-227" w:firstLine="1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6456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A443EF" w:rsidRPr="00CD6456" w:rsidRDefault="00A443EF" w:rsidP="00AD5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56">
        <w:rPr>
          <w:rFonts w:ascii="Times New Roman" w:hAnsi="Times New Roman"/>
          <w:sz w:val="28"/>
          <w:szCs w:val="28"/>
        </w:rPr>
        <w:t xml:space="preserve">1. Внести в Тарифы на услуги холодного водоснабжения </w:t>
      </w:r>
      <w:r w:rsidRPr="00CD6456">
        <w:rPr>
          <w:rFonts w:ascii="Times New Roman" w:hAnsi="Times New Roman"/>
          <w:sz w:val="28"/>
          <w:szCs w:val="28"/>
        </w:rPr>
        <w:br/>
        <w:t xml:space="preserve">и (или) водоотведения организациям, осуществляющим холодное водоснабжение </w:t>
      </w:r>
      <w:r w:rsidRPr="00CD6456">
        <w:rPr>
          <w:rFonts w:ascii="Times New Roman" w:hAnsi="Times New Roman"/>
          <w:sz w:val="28"/>
          <w:szCs w:val="28"/>
        </w:rPr>
        <w:br/>
        <w:t xml:space="preserve">и (или) водоотведение потребителей Свердловской области, на 2016–2018 годы, установленные постановлением Региональной энергетической комиссии Свердловской области от 10.12.2015 № 203-ПК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>
        <w:rPr>
          <w:rFonts w:ascii="Times New Roman" w:hAnsi="Times New Roman"/>
          <w:sz w:val="28"/>
          <w:szCs w:val="28"/>
        </w:rPr>
        <w:br/>
      </w:r>
      <w:r w:rsidRPr="00CD6456">
        <w:rPr>
          <w:rFonts w:ascii="Times New Roman" w:hAnsi="Times New Roman"/>
          <w:sz w:val="28"/>
          <w:szCs w:val="28"/>
        </w:rPr>
        <w:t xml:space="preserve">с использованием метода индексации на основе долгосрочных параметров регулирования на 2016–2018 годы» («Официальный интернет-портал правовой информации Свердловской области» (www.pravo.gov66.ru), 2015, 17 декабря, </w:t>
      </w:r>
      <w:r>
        <w:rPr>
          <w:rFonts w:ascii="Times New Roman" w:hAnsi="Times New Roman"/>
          <w:sz w:val="28"/>
          <w:szCs w:val="28"/>
        </w:rPr>
        <w:br/>
      </w:r>
      <w:r w:rsidRPr="00CD6456">
        <w:rPr>
          <w:rFonts w:ascii="Times New Roman" w:hAnsi="Times New Roman"/>
          <w:sz w:val="28"/>
          <w:szCs w:val="28"/>
        </w:rPr>
        <w:t>№ 6641), с изменениями, внесенными постановлением Региональной энергетической комиссии Свердловской области от 11.02.2016 № 10-ПК («Официальный интернет-портал правовой информации Свердловской области» (www.pravo.gov66.ru), 2016, 18 февраля, № 7306), изменение, изложив указанные тарифы (</w:t>
      </w:r>
      <w:hyperlink r:id="rId8" w:history="1">
        <w:r w:rsidRPr="00CD6456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CD6456">
        <w:rPr>
          <w:rFonts w:ascii="Times New Roman" w:hAnsi="Times New Roman"/>
          <w:sz w:val="28"/>
          <w:szCs w:val="28"/>
        </w:rPr>
        <w:t xml:space="preserve"> к постановлению) в новой редакции (прилагается). </w:t>
      </w:r>
    </w:p>
    <w:p w:rsidR="00A443EF" w:rsidRPr="00CD6456" w:rsidRDefault="00A443EF" w:rsidP="00AD5D0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456">
        <w:rPr>
          <w:rFonts w:ascii="Times New Roman" w:hAnsi="Times New Roman"/>
          <w:sz w:val="28"/>
          <w:szCs w:val="28"/>
        </w:rPr>
        <w:t xml:space="preserve">2. Внести в Долгосрочные тарифы в сфере водоснабжения и водоотведения </w:t>
      </w:r>
      <w:r w:rsidRPr="00CD6456">
        <w:rPr>
          <w:rFonts w:ascii="Times New Roman" w:hAnsi="Times New Roman"/>
          <w:sz w:val="28"/>
          <w:szCs w:val="28"/>
        </w:rPr>
        <w:br/>
        <w:t xml:space="preserve">с использованием метода индексации на основе долгосрочных параметров регулирования тарифов муниципальному унитарному предприятию «Жилищно-коммунальное хозяйство» муниципального образования рабочий поселок Атиг (рабочий поселок Атиг)», установленные постановлением Региональной энергетической комиссии Свердловской области от 12.10.2016 № 109-ПК </w:t>
      </w:r>
      <w:r w:rsidRPr="00CD6456">
        <w:rPr>
          <w:rFonts w:ascii="Times New Roman" w:hAnsi="Times New Roman"/>
          <w:sz w:val="28"/>
          <w:szCs w:val="28"/>
        </w:rPr>
        <w:br/>
        <w:t xml:space="preserve">«Об установлении муниципальному унитарному предприятию «Жилищно-коммунальное хозяйство» муниципального образования рабочий поселок Атиг (рабочий поселок Атиг) долгосрочных тарифов в сфере водоснабжения </w:t>
      </w:r>
      <w:r>
        <w:rPr>
          <w:rFonts w:ascii="Times New Roman" w:hAnsi="Times New Roman"/>
          <w:sz w:val="28"/>
          <w:szCs w:val="28"/>
        </w:rPr>
        <w:br/>
      </w:r>
      <w:r w:rsidRPr="00CD6456">
        <w:rPr>
          <w:rFonts w:ascii="Times New Roman" w:hAnsi="Times New Roman"/>
          <w:sz w:val="28"/>
          <w:szCs w:val="28"/>
        </w:rPr>
        <w:t>и водоотведения с использованием метода индексации на основе долгосрочных параметров регулирования тарифов на 2016–2018 годы» («Официальный интернет-портал правовой информации Свердловской области» (www.pravo.gov66.ru), 2016, 18 октября, № 9973), изменение, изложив указанные тарифы (</w:t>
      </w:r>
      <w:hyperlink r:id="rId9" w:history="1">
        <w:r w:rsidRPr="00CD6456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CD6456">
        <w:rPr>
          <w:rFonts w:ascii="Times New Roman" w:hAnsi="Times New Roman"/>
          <w:sz w:val="28"/>
          <w:szCs w:val="28"/>
        </w:rPr>
        <w:t xml:space="preserve"> к постановлению) в новой редакции (прилагается).</w:t>
      </w:r>
    </w:p>
    <w:p w:rsidR="00A443EF" w:rsidRPr="00CD6456" w:rsidRDefault="00A443EF" w:rsidP="00AD5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56">
        <w:rPr>
          <w:rFonts w:ascii="Times New Roman" w:hAnsi="Times New Roman"/>
          <w:sz w:val="28"/>
          <w:szCs w:val="28"/>
        </w:rPr>
        <w:t xml:space="preserve">3. Внести в Приложение, утвержденное постановлением Региональной энергетической комиссии Свердловской области от 12.10.2016 № 108-ПК </w:t>
      </w:r>
      <w:r w:rsidRPr="00CD6456">
        <w:rPr>
          <w:rFonts w:ascii="Times New Roman" w:hAnsi="Times New Roman"/>
          <w:sz w:val="28"/>
          <w:szCs w:val="28"/>
        </w:rPr>
        <w:br/>
        <w:t xml:space="preserve">«Об установлении долгосрочных параметров регулирования, устанавливаемых </w:t>
      </w:r>
      <w:r w:rsidRPr="00CD6456">
        <w:rPr>
          <w:rFonts w:ascii="Times New Roman" w:hAnsi="Times New Roman"/>
          <w:sz w:val="28"/>
          <w:szCs w:val="28"/>
        </w:rPr>
        <w:br/>
        <w:t xml:space="preserve">для формирования тарифов в сфере водоснабжения и водоотведения муниципальному унитарному предприятию «Жилищно-коммунальное хозяйство» муниципального образования рабочий поселок Атиг (рабочий поселок Атиг) </w:t>
      </w:r>
      <w:r w:rsidRPr="00CD6456">
        <w:rPr>
          <w:rFonts w:ascii="Times New Roman" w:hAnsi="Times New Roman"/>
          <w:sz w:val="28"/>
          <w:szCs w:val="28"/>
        </w:rPr>
        <w:br/>
        <w:t>с использованием метода индексации» («Официальный интернет-портал правовой информации Сверд</w:t>
      </w:r>
      <w:bookmarkStart w:id="0" w:name="_GoBack"/>
      <w:bookmarkEnd w:id="0"/>
      <w:r w:rsidRPr="00CD6456">
        <w:rPr>
          <w:rFonts w:ascii="Times New Roman" w:hAnsi="Times New Roman"/>
          <w:sz w:val="28"/>
          <w:szCs w:val="28"/>
        </w:rPr>
        <w:t>ловской области» (www.pravo.gov66.ru), 2016, 18 октября, № 9972), изменение, изложив наименование графы 2 в следующей редакции: «Регулируемый тариф».</w:t>
      </w:r>
    </w:p>
    <w:p w:rsidR="00A443EF" w:rsidRPr="00CD6456" w:rsidRDefault="00A443EF" w:rsidP="00AD5D0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456">
        <w:rPr>
          <w:rFonts w:ascii="Times New Roman" w:hAnsi="Times New Roman"/>
          <w:sz w:val="28"/>
          <w:szCs w:val="28"/>
        </w:rPr>
        <w:t xml:space="preserve">4. Контроль за исполнением настоящего постановления возложить </w:t>
      </w:r>
      <w:r w:rsidRPr="00CD6456">
        <w:rPr>
          <w:rFonts w:ascii="Times New Roman" w:hAnsi="Times New Roman"/>
          <w:sz w:val="28"/>
          <w:szCs w:val="28"/>
        </w:rPr>
        <w:br/>
        <w:t>на заместителя председателя Региональной энергетической комиссии Свердловской области М.Б. Соболя.</w:t>
      </w:r>
    </w:p>
    <w:p w:rsidR="00A443EF" w:rsidRDefault="00A443EF" w:rsidP="00C5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56">
        <w:rPr>
          <w:rFonts w:ascii="Times New Roman" w:hAnsi="Times New Roman"/>
          <w:sz w:val="28"/>
          <w:szCs w:val="28"/>
        </w:rPr>
        <w:t>5. Настоящее постановление вступает в силу с 01.01.2017.</w:t>
      </w:r>
    </w:p>
    <w:p w:rsidR="00A443EF" w:rsidRPr="00CD6456" w:rsidRDefault="00A443EF" w:rsidP="00AD5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456">
        <w:rPr>
          <w:rFonts w:ascii="Times New Roman" w:hAnsi="Times New Roman"/>
          <w:sz w:val="28"/>
          <w:szCs w:val="28"/>
        </w:rPr>
        <w:t>6. Настоящее постановление опубликовать в установленном порядке.</w:t>
      </w:r>
    </w:p>
    <w:p w:rsidR="00A443EF" w:rsidRPr="00CD6456" w:rsidRDefault="00A443EF" w:rsidP="00A647B3">
      <w:pPr>
        <w:pStyle w:val="ListParagraph"/>
        <w:spacing w:after="0" w:line="240" w:lineRule="auto"/>
        <w:ind w:left="900" w:right="-2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3EF" w:rsidRPr="00CD6456" w:rsidRDefault="00A443EF" w:rsidP="00A647B3">
      <w:pPr>
        <w:pStyle w:val="ListParagraph"/>
        <w:spacing w:after="0" w:line="240" w:lineRule="auto"/>
        <w:ind w:left="900" w:right="-2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3EF" w:rsidRPr="00CD6456" w:rsidRDefault="00A443EF" w:rsidP="00A647B3">
      <w:pPr>
        <w:pStyle w:val="ListParagraph"/>
        <w:spacing w:after="0" w:line="240" w:lineRule="auto"/>
        <w:ind w:left="900" w:right="-2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3EF" w:rsidRPr="00CD6456" w:rsidRDefault="00A443EF" w:rsidP="00A647B3">
      <w:pPr>
        <w:pStyle w:val="ListParagraph"/>
        <w:spacing w:after="0" w:line="240" w:lineRule="auto"/>
        <w:ind w:left="900" w:right="-2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3EF" w:rsidRPr="00CD6456" w:rsidRDefault="00A443EF" w:rsidP="008108F6">
      <w:pPr>
        <w:pStyle w:val="ListParagraph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456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A443EF" w:rsidRPr="00CD6456" w:rsidRDefault="00A443EF" w:rsidP="008108F6">
      <w:pPr>
        <w:pStyle w:val="ListParagraph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6456">
        <w:rPr>
          <w:rFonts w:ascii="Times New Roman" w:hAnsi="Times New Roman"/>
          <w:sz w:val="28"/>
          <w:szCs w:val="28"/>
          <w:lang w:eastAsia="ru-RU"/>
        </w:rPr>
        <w:t>Региональной энергетической</w:t>
      </w:r>
    </w:p>
    <w:p w:rsidR="00A443EF" w:rsidRDefault="00A443EF" w:rsidP="00C53588">
      <w:pPr>
        <w:pStyle w:val="ListParagraph"/>
        <w:spacing w:after="0" w:line="240" w:lineRule="auto"/>
        <w:ind w:left="0" w:right="-2"/>
        <w:jc w:val="both"/>
        <w:rPr>
          <w:rFonts w:ascii="Times New Roman" w:hAnsi="Times New Roman"/>
          <w:sz w:val="28"/>
          <w:szCs w:val="28"/>
          <w:lang w:eastAsia="ru-RU"/>
        </w:rPr>
        <w:sectPr w:rsidR="00A443EF" w:rsidSect="00534685">
          <w:headerReference w:type="default" r:id="rId10"/>
          <w:pgSz w:w="11906" w:h="16838"/>
          <w:pgMar w:top="1134" w:right="567" w:bottom="1134" w:left="1418" w:header="709" w:footer="403" w:gutter="0"/>
          <w:cols w:space="708"/>
          <w:titlePg/>
          <w:docGrid w:linePitch="360"/>
        </w:sectPr>
      </w:pPr>
      <w:r w:rsidRPr="00CD6456">
        <w:rPr>
          <w:rFonts w:ascii="Times New Roman" w:hAnsi="Times New Roman"/>
          <w:sz w:val="28"/>
          <w:szCs w:val="28"/>
          <w:lang w:eastAsia="ru-RU"/>
        </w:rPr>
        <w:t>комиссии Свердловской области                                                            В.В. Гришанов</w:t>
      </w:r>
    </w:p>
    <w:p w:rsidR="00A443EF" w:rsidRPr="00F727AC" w:rsidRDefault="00A443EF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hAnsi="Times New Roman"/>
          <w:sz w:val="24"/>
          <w:szCs w:val="24"/>
          <w:lang w:eastAsia="ru-RU"/>
        </w:rPr>
      </w:pPr>
      <w:r w:rsidRPr="00F727AC">
        <w:rPr>
          <w:rFonts w:ascii="Times New Roman" w:hAnsi="Times New Roman"/>
          <w:sz w:val="24"/>
          <w:szCs w:val="24"/>
          <w:lang w:eastAsia="ru-RU"/>
        </w:rPr>
        <w:t xml:space="preserve">Приложение №1 </w:t>
      </w:r>
    </w:p>
    <w:p w:rsidR="00A443EF" w:rsidRPr="00F727AC" w:rsidRDefault="00A443EF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hAnsi="Times New Roman"/>
          <w:sz w:val="24"/>
          <w:szCs w:val="24"/>
          <w:lang w:eastAsia="ru-RU"/>
        </w:rPr>
      </w:pPr>
      <w:r w:rsidRPr="00F727AC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A443EF" w:rsidRPr="00F727AC" w:rsidRDefault="00A443EF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hAnsi="Times New Roman"/>
          <w:sz w:val="24"/>
          <w:szCs w:val="24"/>
          <w:lang w:eastAsia="ru-RU"/>
        </w:rPr>
      </w:pPr>
      <w:r w:rsidRPr="00F727AC">
        <w:rPr>
          <w:rFonts w:ascii="Times New Roman" w:hAnsi="Times New Roman"/>
          <w:sz w:val="24"/>
          <w:szCs w:val="24"/>
          <w:lang w:eastAsia="ru-RU"/>
        </w:rPr>
        <w:t>РЭК Свердловской области</w:t>
      </w:r>
    </w:p>
    <w:p w:rsidR="00A443EF" w:rsidRPr="00F727AC" w:rsidRDefault="00A443EF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hAnsi="Times New Roman"/>
          <w:sz w:val="24"/>
          <w:szCs w:val="24"/>
          <w:lang w:eastAsia="ru-RU"/>
        </w:rPr>
      </w:pPr>
      <w:r w:rsidRPr="00F727AC">
        <w:rPr>
          <w:rFonts w:ascii="Times New Roman" w:hAnsi="Times New Roman"/>
          <w:sz w:val="24"/>
          <w:szCs w:val="24"/>
          <w:lang w:eastAsia="ru-RU"/>
        </w:rPr>
        <w:t>от 13.12.2016 № 174-ПК</w:t>
      </w:r>
    </w:p>
    <w:p w:rsidR="00A443EF" w:rsidRPr="009C3FBB" w:rsidRDefault="00A443EF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443EF" w:rsidRPr="009C3FBB" w:rsidRDefault="00A443EF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443EF" w:rsidRPr="00F727AC" w:rsidRDefault="00A443EF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27AC">
        <w:rPr>
          <w:rFonts w:ascii="Times New Roman" w:hAnsi="Times New Roman"/>
          <w:sz w:val="24"/>
          <w:szCs w:val="24"/>
          <w:lang w:eastAsia="ru-RU"/>
        </w:rPr>
        <w:t>«Приложение</w:t>
      </w:r>
    </w:p>
    <w:p w:rsidR="00A443EF" w:rsidRPr="00F727AC" w:rsidRDefault="00A443EF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hAnsi="Times New Roman"/>
          <w:sz w:val="24"/>
          <w:szCs w:val="24"/>
          <w:lang w:eastAsia="ru-RU"/>
        </w:rPr>
      </w:pPr>
      <w:r w:rsidRPr="00F727AC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A443EF" w:rsidRPr="00F727AC" w:rsidRDefault="00A443EF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hAnsi="Times New Roman"/>
          <w:sz w:val="24"/>
          <w:szCs w:val="24"/>
          <w:lang w:eastAsia="ru-RU"/>
        </w:rPr>
      </w:pPr>
      <w:r w:rsidRPr="00F727AC">
        <w:rPr>
          <w:rFonts w:ascii="Times New Roman" w:hAnsi="Times New Roman"/>
          <w:sz w:val="24"/>
          <w:szCs w:val="24"/>
          <w:lang w:eastAsia="ru-RU"/>
        </w:rPr>
        <w:t>РЭК Свердловской области</w:t>
      </w:r>
    </w:p>
    <w:p w:rsidR="00A443EF" w:rsidRPr="00F727AC" w:rsidRDefault="00A443EF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10 декабря 2015</w:t>
      </w:r>
      <w:r w:rsidRPr="00F727AC">
        <w:rPr>
          <w:rFonts w:ascii="Times New Roman" w:hAnsi="Times New Roman"/>
          <w:sz w:val="24"/>
          <w:szCs w:val="24"/>
          <w:lang w:eastAsia="ru-RU"/>
        </w:rPr>
        <w:t xml:space="preserve"> № 203-ПК</w:t>
      </w:r>
    </w:p>
    <w:p w:rsidR="00A443EF" w:rsidRPr="001E5FE1" w:rsidRDefault="00A443EF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43EF" w:rsidRPr="006C4C33" w:rsidRDefault="00A443EF" w:rsidP="001E5F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3EF" w:rsidRPr="001E5FE1" w:rsidRDefault="00A443EF" w:rsidP="001E5FE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5FE1">
        <w:rPr>
          <w:rFonts w:ascii="Times New Roman" w:hAnsi="Times New Roman"/>
          <w:b/>
          <w:sz w:val="28"/>
          <w:szCs w:val="28"/>
        </w:rPr>
        <w:t xml:space="preserve">Тарифы на услуги холодного водоснабжения и (или) водоотведения </w:t>
      </w:r>
      <w:r w:rsidRPr="001E5FE1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организациям, осуществляющим холодное водоснабжение и (или) водоотведение, потребителей Свердловской области </w:t>
      </w:r>
      <w:r>
        <w:rPr>
          <w:rFonts w:ascii="Times New Roman" w:hAnsi="Times New Roman"/>
          <w:b/>
          <w:sz w:val="28"/>
          <w:szCs w:val="28"/>
        </w:rPr>
        <w:t>на 2016–</w:t>
      </w:r>
      <w:r w:rsidRPr="001E5FE1">
        <w:rPr>
          <w:rFonts w:ascii="Times New Roman" w:hAnsi="Times New Roman"/>
          <w:b/>
          <w:sz w:val="28"/>
          <w:szCs w:val="28"/>
        </w:rPr>
        <w:t>2018 годы</w:t>
      </w:r>
    </w:p>
    <w:p w:rsidR="00A443EF" w:rsidRPr="001E5FE1" w:rsidRDefault="00A443EF" w:rsidP="001E5F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43EF" w:rsidRPr="001E5FE1" w:rsidRDefault="00A443EF" w:rsidP="001E5F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43EF" w:rsidRPr="001E5FE1" w:rsidRDefault="00A443EF" w:rsidP="001E5FE1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A443EF" w:rsidRPr="001E5FE1" w:rsidRDefault="00A443EF" w:rsidP="001E5FE1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969"/>
        <w:gridCol w:w="95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</w:tblGrid>
      <w:tr w:rsidR="00A443EF" w:rsidRPr="008C6149" w:rsidTr="00B403AA">
        <w:trPr>
          <w:trHeight w:val="469"/>
        </w:trPr>
        <w:tc>
          <w:tcPr>
            <w:tcW w:w="656" w:type="dxa"/>
            <w:vMerge w:val="restart"/>
            <w:vAlign w:val="center"/>
          </w:tcPr>
          <w:p w:rsidR="00A443EF" w:rsidRPr="001E5FE1" w:rsidRDefault="00A443EF" w:rsidP="001E5F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1969" w:type="dxa"/>
            <w:vMerge w:val="restart"/>
            <w:vAlign w:val="center"/>
          </w:tcPr>
          <w:p w:rsidR="00A443EF" w:rsidRPr="001E5FE1" w:rsidRDefault="00A443EF" w:rsidP="001E5F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57" w:type="dxa"/>
            <w:vMerge w:val="restart"/>
            <w:vAlign w:val="center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Ед. изм.</w:t>
            </w:r>
          </w:p>
        </w:tc>
        <w:tc>
          <w:tcPr>
            <w:tcW w:w="12370" w:type="dxa"/>
            <w:gridSpan w:val="10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Период действия тарифа</w:t>
            </w:r>
          </w:p>
        </w:tc>
      </w:tr>
      <w:tr w:rsidR="00A443EF" w:rsidRPr="008C6149" w:rsidTr="00B403AA">
        <w:tc>
          <w:tcPr>
            <w:tcW w:w="656" w:type="dxa"/>
            <w:vMerge/>
          </w:tcPr>
          <w:p w:rsidR="00A443EF" w:rsidRPr="001E5FE1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69" w:type="dxa"/>
            <w:vMerge/>
          </w:tcPr>
          <w:p w:rsidR="00A443EF" w:rsidRPr="001E5FE1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  <w:vMerge/>
          </w:tcPr>
          <w:p w:rsidR="00A443EF" w:rsidRPr="001E5FE1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74" w:type="dxa"/>
            <w:gridSpan w:val="2"/>
          </w:tcPr>
          <w:p w:rsidR="00A443EF" w:rsidRPr="001E5FE1" w:rsidRDefault="00A443EF" w:rsidP="001E5FE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val="en-US"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с</w:t>
            </w:r>
            <w:r w:rsidRPr="001E5FE1">
              <w:rPr>
                <w:rFonts w:ascii="Times New Roman" w:hAnsi="Times New Roman"/>
                <w:lang w:val="en-US" w:eastAsia="ru-RU"/>
              </w:rPr>
              <w:t xml:space="preserve"> 01.01.2016 </w:t>
            </w:r>
          </w:p>
          <w:p w:rsidR="00A443EF" w:rsidRPr="001E5FE1" w:rsidRDefault="00A443EF" w:rsidP="001E5FE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val="en-US"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по 30.06.20</w:t>
            </w:r>
            <w:r w:rsidRPr="001E5FE1">
              <w:rPr>
                <w:rFonts w:ascii="Times New Roman" w:hAnsi="Times New Roman"/>
                <w:lang w:val="en-US" w:eastAsia="ru-RU"/>
              </w:rPr>
              <w:t>16</w:t>
            </w:r>
          </w:p>
        </w:tc>
        <w:tc>
          <w:tcPr>
            <w:tcW w:w="2474" w:type="dxa"/>
            <w:gridSpan w:val="2"/>
          </w:tcPr>
          <w:p w:rsidR="00A443EF" w:rsidRPr="001E5FE1" w:rsidRDefault="00A443EF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lang w:val="en-US"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с</w:t>
            </w:r>
            <w:r w:rsidRPr="001E5FE1">
              <w:rPr>
                <w:rFonts w:ascii="Times New Roman" w:hAnsi="Times New Roman"/>
                <w:lang w:val="en-US" w:eastAsia="ru-RU"/>
              </w:rPr>
              <w:t xml:space="preserve"> 01.07.2016</w:t>
            </w:r>
          </w:p>
          <w:p w:rsidR="00A443EF" w:rsidRPr="001E5FE1" w:rsidRDefault="00A443EF" w:rsidP="001E5F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по 31.12.201</w:t>
            </w:r>
            <w:r w:rsidRPr="001E5FE1">
              <w:rPr>
                <w:rFonts w:ascii="Times New Roman" w:hAnsi="Times New Roman"/>
                <w:lang w:val="en-US" w:eastAsia="ru-RU"/>
              </w:rPr>
              <w:t>6</w:t>
            </w:r>
          </w:p>
        </w:tc>
        <w:tc>
          <w:tcPr>
            <w:tcW w:w="2474" w:type="dxa"/>
            <w:gridSpan w:val="2"/>
          </w:tcPr>
          <w:p w:rsidR="00A443EF" w:rsidRPr="001E5FE1" w:rsidRDefault="00A443EF" w:rsidP="001E5FE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val="en-US"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с</w:t>
            </w:r>
            <w:r w:rsidRPr="001E5FE1">
              <w:rPr>
                <w:rFonts w:ascii="Times New Roman" w:hAnsi="Times New Roman"/>
                <w:lang w:val="en-US" w:eastAsia="ru-RU"/>
              </w:rPr>
              <w:t xml:space="preserve"> 01.01.201</w:t>
            </w:r>
            <w:r w:rsidRPr="001E5FE1">
              <w:rPr>
                <w:rFonts w:ascii="Times New Roman" w:hAnsi="Times New Roman"/>
                <w:lang w:eastAsia="ru-RU"/>
              </w:rPr>
              <w:t>7</w:t>
            </w:r>
            <w:r w:rsidRPr="001E5FE1">
              <w:rPr>
                <w:rFonts w:ascii="Times New Roman" w:hAnsi="Times New Roman"/>
                <w:lang w:val="en-US" w:eastAsia="ru-RU"/>
              </w:rPr>
              <w:t xml:space="preserve"> </w:t>
            </w:r>
          </w:p>
          <w:p w:rsidR="00A443EF" w:rsidRPr="001E5FE1" w:rsidRDefault="00A443EF" w:rsidP="001E5FE1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по 30.06.20</w:t>
            </w:r>
            <w:r w:rsidRPr="001E5FE1">
              <w:rPr>
                <w:rFonts w:ascii="Times New Roman" w:hAnsi="Times New Roman"/>
                <w:lang w:val="en-US" w:eastAsia="ru-RU"/>
              </w:rPr>
              <w:t>1</w:t>
            </w:r>
            <w:r w:rsidRPr="001E5FE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474" w:type="dxa"/>
            <w:gridSpan w:val="2"/>
          </w:tcPr>
          <w:p w:rsidR="00A443EF" w:rsidRPr="001E5FE1" w:rsidRDefault="00A443EF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с</w:t>
            </w:r>
            <w:r w:rsidRPr="001E5FE1">
              <w:rPr>
                <w:rFonts w:ascii="Times New Roman" w:hAnsi="Times New Roman"/>
                <w:lang w:val="en-US" w:eastAsia="ru-RU"/>
              </w:rPr>
              <w:t xml:space="preserve"> 01.07.201</w:t>
            </w:r>
            <w:r w:rsidRPr="001E5FE1">
              <w:rPr>
                <w:rFonts w:ascii="Times New Roman" w:hAnsi="Times New Roman"/>
                <w:lang w:eastAsia="ru-RU"/>
              </w:rPr>
              <w:t>7</w:t>
            </w:r>
          </w:p>
          <w:p w:rsidR="00A443EF" w:rsidRPr="001E5FE1" w:rsidRDefault="00A443EF" w:rsidP="001E5F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по 31.12.2017</w:t>
            </w:r>
          </w:p>
        </w:tc>
        <w:tc>
          <w:tcPr>
            <w:tcW w:w="2474" w:type="dxa"/>
            <w:gridSpan w:val="2"/>
          </w:tcPr>
          <w:p w:rsidR="00A443EF" w:rsidRPr="001E5FE1" w:rsidRDefault="00A443EF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lang w:val="en-US"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201</w:t>
            </w:r>
            <w:r w:rsidRPr="001E5FE1">
              <w:rPr>
                <w:rFonts w:ascii="Times New Roman" w:hAnsi="Times New Roman"/>
                <w:lang w:val="en-US" w:eastAsia="ru-RU"/>
              </w:rPr>
              <w:t>8</w:t>
            </w:r>
          </w:p>
        </w:tc>
      </w:tr>
      <w:tr w:rsidR="00A443EF" w:rsidRPr="008C6149" w:rsidTr="00B403AA">
        <w:tc>
          <w:tcPr>
            <w:tcW w:w="656" w:type="dxa"/>
            <w:vMerge/>
          </w:tcPr>
          <w:p w:rsidR="00A443EF" w:rsidRPr="001E5FE1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69" w:type="dxa"/>
            <w:vMerge/>
          </w:tcPr>
          <w:p w:rsidR="00A443EF" w:rsidRPr="001E5FE1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7" w:type="dxa"/>
            <w:vMerge/>
          </w:tcPr>
          <w:p w:rsidR="00A443EF" w:rsidRPr="001E5FE1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7" w:type="dxa"/>
            <w:vAlign w:val="center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без НДС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vAlign w:val="center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без НДС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vAlign w:val="center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без НДС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vAlign w:val="center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без НДС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vAlign w:val="center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без НДС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</w:tr>
    </w:tbl>
    <w:p w:rsidR="00A443EF" w:rsidRPr="001E5FE1" w:rsidRDefault="00A443EF" w:rsidP="001E5FE1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68"/>
        <w:gridCol w:w="956"/>
        <w:gridCol w:w="1236"/>
        <w:gridCol w:w="1236"/>
        <w:gridCol w:w="1237"/>
        <w:gridCol w:w="1237"/>
        <w:gridCol w:w="1237"/>
        <w:gridCol w:w="1237"/>
        <w:gridCol w:w="1237"/>
        <w:gridCol w:w="1237"/>
        <w:gridCol w:w="1237"/>
        <w:gridCol w:w="1237"/>
      </w:tblGrid>
      <w:tr w:rsidR="00A443EF" w:rsidRPr="008C6149" w:rsidTr="003C7C9A">
        <w:trPr>
          <w:tblHeader/>
        </w:trPr>
        <w:tc>
          <w:tcPr>
            <w:tcW w:w="660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68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6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36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36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237" w:type="dxa"/>
          </w:tcPr>
          <w:p w:rsidR="00A443EF" w:rsidRPr="001E5FE1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5FE1">
              <w:rPr>
                <w:rFonts w:ascii="Times New Roman" w:hAnsi="Times New Roman"/>
                <w:lang w:eastAsia="ru-RU"/>
              </w:rPr>
              <w:t>13</w:t>
            </w:r>
          </w:p>
        </w:tc>
      </w:tr>
      <w:tr w:rsidR="00A443EF" w:rsidRPr="003C7C9A" w:rsidTr="003C7C9A">
        <w:tc>
          <w:tcPr>
            <w:tcW w:w="660" w:type="dxa"/>
          </w:tcPr>
          <w:p w:rsidR="00A443EF" w:rsidRPr="003C7C9A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92" w:type="dxa"/>
            <w:gridSpan w:val="12"/>
          </w:tcPr>
          <w:p w:rsidR="00A443EF" w:rsidRPr="003C7C9A" w:rsidRDefault="00A443EF" w:rsidP="001E5FE1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3C7C9A">
              <w:rPr>
                <w:rFonts w:ascii="Times New Roman" w:hAnsi="Times New Roman"/>
                <w:b/>
                <w:u w:val="single"/>
                <w:lang w:eastAsia="ru-RU"/>
              </w:rPr>
              <w:t>Невьянский городской округ</w:t>
            </w:r>
          </w:p>
        </w:tc>
      </w:tr>
      <w:tr w:rsidR="00A443EF" w:rsidRPr="003C7C9A" w:rsidTr="003C7C9A">
        <w:tc>
          <w:tcPr>
            <w:tcW w:w="660" w:type="dxa"/>
          </w:tcPr>
          <w:p w:rsidR="00A443EF" w:rsidRPr="003C7C9A" w:rsidRDefault="00A443EF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292" w:type="dxa"/>
            <w:gridSpan w:val="12"/>
          </w:tcPr>
          <w:p w:rsidR="00A443EF" w:rsidRPr="003C7C9A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Муниципальное унитарное предприятие «Невьянский водоканал» (город Невьянск)</w:t>
            </w:r>
          </w:p>
        </w:tc>
      </w:tr>
      <w:tr w:rsidR="00A443EF" w:rsidRPr="003C7C9A" w:rsidTr="003C7C9A">
        <w:tc>
          <w:tcPr>
            <w:tcW w:w="660" w:type="dxa"/>
          </w:tcPr>
          <w:p w:rsidR="00A443EF" w:rsidRPr="003C7C9A" w:rsidRDefault="00A443EF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68" w:type="dxa"/>
          </w:tcPr>
          <w:p w:rsidR="00A443EF" w:rsidRPr="003C7C9A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Питьевая вода</w:t>
            </w:r>
          </w:p>
        </w:tc>
        <w:tc>
          <w:tcPr>
            <w:tcW w:w="956" w:type="dxa"/>
          </w:tcPr>
          <w:p w:rsidR="00A443EF" w:rsidRPr="003C7C9A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руб./м</w:t>
            </w:r>
            <w:r w:rsidRPr="003C7C9A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6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19,73 &lt;*&gt;</w:t>
            </w:r>
          </w:p>
        </w:tc>
        <w:tc>
          <w:tcPr>
            <w:tcW w:w="1236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19,73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20,85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20,85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20,85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20,85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21,95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21,95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22,63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22,63 &lt;*&gt;</w:t>
            </w:r>
          </w:p>
        </w:tc>
      </w:tr>
      <w:tr w:rsidR="00A443EF" w:rsidRPr="003C7C9A" w:rsidTr="003C7C9A">
        <w:tc>
          <w:tcPr>
            <w:tcW w:w="660" w:type="dxa"/>
          </w:tcPr>
          <w:p w:rsidR="00A443EF" w:rsidRPr="003C7C9A" w:rsidRDefault="00A443EF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68" w:type="dxa"/>
          </w:tcPr>
          <w:p w:rsidR="00A443EF" w:rsidRPr="003C7C9A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6" w:type="dxa"/>
          </w:tcPr>
          <w:p w:rsidR="00A443EF" w:rsidRPr="003C7C9A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руб./м</w:t>
            </w:r>
            <w:r w:rsidRPr="003C7C9A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6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16,31 &lt;*&gt;</w:t>
            </w:r>
          </w:p>
        </w:tc>
        <w:tc>
          <w:tcPr>
            <w:tcW w:w="1236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16,31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16,89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16,89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16,89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16,89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17,79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17,79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18,51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18,51 &lt;*&gt;</w:t>
            </w:r>
          </w:p>
        </w:tc>
      </w:tr>
      <w:tr w:rsidR="00A443EF" w:rsidRPr="003C7C9A" w:rsidTr="003C7C9A">
        <w:tc>
          <w:tcPr>
            <w:tcW w:w="660" w:type="dxa"/>
          </w:tcPr>
          <w:p w:rsidR="00A443EF" w:rsidRPr="003C7C9A" w:rsidRDefault="00A443EF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68" w:type="dxa"/>
          </w:tcPr>
          <w:p w:rsidR="00A443EF" w:rsidRPr="003C7C9A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6" w:type="dxa"/>
          </w:tcPr>
          <w:p w:rsidR="00A443EF" w:rsidRPr="003C7C9A" w:rsidRDefault="00A443EF" w:rsidP="001E5F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руб./м</w:t>
            </w:r>
            <w:r w:rsidRPr="003C7C9A">
              <w:rPr>
                <w:rFonts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6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26,68 &lt;*&gt;</w:t>
            </w:r>
          </w:p>
        </w:tc>
        <w:tc>
          <w:tcPr>
            <w:tcW w:w="1236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26,68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27,82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27,82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27,82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27,82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28,38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28,38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30,40 &lt;*&gt;</w:t>
            </w:r>
          </w:p>
        </w:tc>
        <w:tc>
          <w:tcPr>
            <w:tcW w:w="1237" w:type="dxa"/>
          </w:tcPr>
          <w:p w:rsidR="00A443EF" w:rsidRPr="003C7C9A" w:rsidRDefault="00A443EF" w:rsidP="001E5F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C7C9A">
              <w:rPr>
                <w:rFonts w:ascii="Times New Roman" w:hAnsi="Times New Roman"/>
                <w:lang w:eastAsia="ru-RU"/>
              </w:rPr>
              <w:t>30,40 &lt;*&gt;</w:t>
            </w:r>
          </w:p>
        </w:tc>
      </w:tr>
    </w:tbl>
    <w:p w:rsidR="00A443EF" w:rsidRPr="003C7C9A" w:rsidRDefault="00A443EF" w:rsidP="00CA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3EF" w:rsidRPr="003C7C9A" w:rsidRDefault="00A443EF" w:rsidP="00CA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443EF" w:rsidRPr="003C7C9A" w:rsidRDefault="00A443EF" w:rsidP="00CA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C7C9A">
        <w:rPr>
          <w:rFonts w:ascii="Times New Roman" w:hAnsi="Times New Roman"/>
          <w:lang w:eastAsia="ru-RU"/>
        </w:rPr>
        <w:t>Примечание. Тарифы, отмеченные значком &lt;*&gt;, налогом на добавленную стоимость не облагаются,</w:t>
      </w:r>
      <w:r w:rsidRPr="003C7C9A">
        <w:rPr>
          <w:rFonts w:ascii="Times New Roman" w:hAnsi="Times New Roman"/>
          <w:lang w:eastAsia="ru-RU"/>
        </w:rPr>
        <w:br/>
        <w:t>так как организации, которым установлены указанные тарифы, применяют специальные налоговые режимы в соответствии</w:t>
      </w:r>
      <w:r w:rsidRPr="003C7C9A">
        <w:rPr>
          <w:rFonts w:ascii="Times New Roman" w:hAnsi="Times New Roman"/>
          <w:lang w:eastAsia="ru-RU"/>
        </w:rPr>
        <w:br/>
        <w:t xml:space="preserve">с Налоговым </w:t>
      </w:r>
      <w:hyperlink r:id="rId11" w:history="1">
        <w:r w:rsidRPr="003C7C9A">
          <w:rPr>
            <w:rFonts w:ascii="Times New Roman" w:hAnsi="Times New Roman"/>
            <w:lang w:eastAsia="ru-RU"/>
          </w:rPr>
          <w:t>кодексом</w:t>
        </w:r>
      </w:hyperlink>
      <w:r w:rsidRPr="003C7C9A">
        <w:rPr>
          <w:rFonts w:ascii="Times New Roman" w:hAnsi="Times New Roman"/>
          <w:lang w:eastAsia="ru-RU"/>
        </w:rPr>
        <w:t xml:space="preserve"> Российской Федерации.».</w:t>
      </w:r>
    </w:p>
    <w:p w:rsidR="00A443EF" w:rsidRPr="00F17CF2" w:rsidRDefault="00A443EF" w:rsidP="001E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A443EF" w:rsidRPr="00F17CF2" w:rsidSect="00662555">
          <w:pgSz w:w="16838" w:h="11906" w:orient="landscape"/>
          <w:pgMar w:top="180" w:right="567" w:bottom="360" w:left="567" w:header="709" w:footer="709" w:gutter="0"/>
          <w:cols w:space="708"/>
          <w:docGrid w:linePitch="360"/>
        </w:sectPr>
      </w:pPr>
    </w:p>
    <w:p w:rsidR="00A443EF" w:rsidRPr="00B403AA" w:rsidRDefault="00A443EF" w:rsidP="003C7C9A">
      <w:pPr>
        <w:autoSpaceDE w:val="0"/>
        <w:autoSpaceDN w:val="0"/>
        <w:adjustRightInd w:val="0"/>
        <w:spacing w:after="0" w:line="240" w:lineRule="auto"/>
        <w:ind w:firstLine="6804"/>
        <w:outlineLvl w:val="0"/>
      </w:pPr>
    </w:p>
    <w:sectPr w:rsidR="00A443EF" w:rsidRPr="00B403AA" w:rsidSect="00B403A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3EF" w:rsidRDefault="00A443EF" w:rsidP="00534685">
      <w:pPr>
        <w:spacing w:after="0" w:line="240" w:lineRule="auto"/>
      </w:pPr>
      <w:r>
        <w:separator/>
      </w:r>
    </w:p>
  </w:endnote>
  <w:endnote w:type="continuationSeparator" w:id="0">
    <w:p w:rsidR="00A443EF" w:rsidRDefault="00A443EF" w:rsidP="0053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3EF" w:rsidRDefault="00A443EF" w:rsidP="00534685">
      <w:pPr>
        <w:spacing w:after="0" w:line="240" w:lineRule="auto"/>
      </w:pPr>
      <w:r>
        <w:separator/>
      </w:r>
    </w:p>
  </w:footnote>
  <w:footnote w:type="continuationSeparator" w:id="0">
    <w:p w:rsidR="00A443EF" w:rsidRDefault="00A443EF" w:rsidP="0053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EF" w:rsidRPr="00534685" w:rsidRDefault="00A443EF">
    <w:pPr>
      <w:pStyle w:val="Header"/>
      <w:jc w:val="center"/>
      <w:rPr>
        <w:rFonts w:ascii="Times New Roman" w:hAnsi="Times New Roman"/>
        <w:sz w:val="28"/>
        <w:szCs w:val="28"/>
      </w:rPr>
    </w:pPr>
    <w:r w:rsidRPr="00534685">
      <w:rPr>
        <w:rFonts w:ascii="Times New Roman" w:hAnsi="Times New Roman"/>
        <w:sz w:val="28"/>
        <w:szCs w:val="28"/>
      </w:rPr>
      <w:fldChar w:fldCharType="begin"/>
    </w:r>
    <w:r w:rsidRPr="00534685">
      <w:rPr>
        <w:rFonts w:ascii="Times New Roman" w:hAnsi="Times New Roman"/>
        <w:sz w:val="28"/>
        <w:szCs w:val="28"/>
      </w:rPr>
      <w:instrText>PAGE   \* MERGEFORMAT</w:instrText>
    </w:r>
    <w:r w:rsidRPr="0053468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534685">
      <w:rPr>
        <w:rFonts w:ascii="Times New Roman" w:hAnsi="Times New Roman"/>
        <w:sz w:val="28"/>
        <w:szCs w:val="28"/>
      </w:rPr>
      <w:fldChar w:fldCharType="end"/>
    </w:r>
  </w:p>
  <w:p w:rsidR="00A443EF" w:rsidRDefault="00A443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AC32CC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8F54A3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564F14"/>
    <w:multiLevelType w:val="multilevel"/>
    <w:tmpl w:val="0419001F"/>
    <w:numStyleLink w:val="111111"/>
  </w:abstractNum>
  <w:abstractNum w:abstractNumId="5">
    <w:nsid w:val="4C4D73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53C4516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1136A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3702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97292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78BD47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</w:pPr>
        <w:rPr>
          <w:rFonts w:cs="Times New Roman" w:hint="default"/>
        </w:rPr>
      </w:lvl>
    </w:lvlOverride>
  </w:num>
  <w:num w:numId="5">
    <w:abstractNumId w:val="12"/>
  </w:num>
  <w:num w:numId="6">
    <w:abstractNumId w:val="8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7BF"/>
    <w:rsid w:val="000829D8"/>
    <w:rsid w:val="00093EA2"/>
    <w:rsid w:val="0009748D"/>
    <w:rsid w:val="000B30DE"/>
    <w:rsid w:val="000C578F"/>
    <w:rsid w:val="00120D47"/>
    <w:rsid w:val="00170A81"/>
    <w:rsid w:val="0017757B"/>
    <w:rsid w:val="001B792D"/>
    <w:rsid w:val="001E5FE1"/>
    <w:rsid w:val="00223228"/>
    <w:rsid w:val="00230D22"/>
    <w:rsid w:val="002330BC"/>
    <w:rsid w:val="00233B8E"/>
    <w:rsid w:val="00254529"/>
    <w:rsid w:val="002663FC"/>
    <w:rsid w:val="00276FEE"/>
    <w:rsid w:val="00286CDF"/>
    <w:rsid w:val="002C2220"/>
    <w:rsid w:val="00331224"/>
    <w:rsid w:val="00351D6B"/>
    <w:rsid w:val="003C7C9A"/>
    <w:rsid w:val="00404166"/>
    <w:rsid w:val="00443BFC"/>
    <w:rsid w:val="004A07B1"/>
    <w:rsid w:val="005303F2"/>
    <w:rsid w:val="00534685"/>
    <w:rsid w:val="005E67BF"/>
    <w:rsid w:val="006256B4"/>
    <w:rsid w:val="00642601"/>
    <w:rsid w:val="00643DDC"/>
    <w:rsid w:val="00647A39"/>
    <w:rsid w:val="00662555"/>
    <w:rsid w:val="006A54AA"/>
    <w:rsid w:val="006C4C33"/>
    <w:rsid w:val="00737327"/>
    <w:rsid w:val="00745704"/>
    <w:rsid w:val="00774DE8"/>
    <w:rsid w:val="007B1B99"/>
    <w:rsid w:val="00803086"/>
    <w:rsid w:val="008108F6"/>
    <w:rsid w:val="008200E9"/>
    <w:rsid w:val="00894851"/>
    <w:rsid w:val="008C6149"/>
    <w:rsid w:val="00955CA8"/>
    <w:rsid w:val="0095777D"/>
    <w:rsid w:val="00990B45"/>
    <w:rsid w:val="009A160F"/>
    <w:rsid w:val="009A2BAE"/>
    <w:rsid w:val="009C3FBB"/>
    <w:rsid w:val="00A13CD0"/>
    <w:rsid w:val="00A40F99"/>
    <w:rsid w:val="00A443EF"/>
    <w:rsid w:val="00A647B3"/>
    <w:rsid w:val="00AA05D0"/>
    <w:rsid w:val="00AD5D08"/>
    <w:rsid w:val="00AF43CF"/>
    <w:rsid w:val="00B403AA"/>
    <w:rsid w:val="00B926F5"/>
    <w:rsid w:val="00B9307E"/>
    <w:rsid w:val="00C5259F"/>
    <w:rsid w:val="00C53588"/>
    <w:rsid w:val="00C546FF"/>
    <w:rsid w:val="00C56A3B"/>
    <w:rsid w:val="00CA79FA"/>
    <w:rsid w:val="00CD6456"/>
    <w:rsid w:val="00D54CE0"/>
    <w:rsid w:val="00DA5DE3"/>
    <w:rsid w:val="00DB154C"/>
    <w:rsid w:val="00E20C63"/>
    <w:rsid w:val="00E22AAD"/>
    <w:rsid w:val="00E6506A"/>
    <w:rsid w:val="00E71F27"/>
    <w:rsid w:val="00E9244C"/>
    <w:rsid w:val="00F17CF2"/>
    <w:rsid w:val="00F40235"/>
    <w:rsid w:val="00F63A98"/>
    <w:rsid w:val="00F727AC"/>
    <w:rsid w:val="00FD58B0"/>
    <w:rsid w:val="00FF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67B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647B3"/>
    <w:pPr>
      <w:ind w:left="720"/>
      <w:contextualSpacing/>
    </w:pPr>
  </w:style>
  <w:style w:type="paragraph" w:customStyle="1" w:styleId="4">
    <w:name w:val="заголовок 4"/>
    <w:basedOn w:val="Normal"/>
    <w:next w:val="Normal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53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468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4685"/>
    <w:rPr>
      <w:rFonts w:cs="Times New Roman"/>
    </w:rPr>
  </w:style>
  <w:style w:type="paragraph" w:customStyle="1" w:styleId="1">
    <w:name w:val="Знак Знак1 Знак"/>
    <w:basedOn w:val="Normal"/>
    <w:uiPriority w:val="99"/>
    <w:rsid w:val="001E5FE1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1E5FE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1"/>
    <w:basedOn w:val="Normal"/>
    <w:uiPriority w:val="99"/>
    <w:rsid w:val="001E5FE1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/>
      <w:b/>
      <w:bCs/>
      <w:caps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rsid w:val="001E5FE1"/>
    <w:rPr>
      <w:rFonts w:cs="Times New Roman"/>
      <w:color w:val="0000FF"/>
      <w:u w:val="single"/>
    </w:rPr>
  </w:style>
  <w:style w:type="numbering" w:styleId="111111">
    <w:name w:val="Outline List 2"/>
    <w:basedOn w:val="NoList"/>
    <w:locked/>
    <w:rsid w:val="00AA218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809754BB855AE7FF585B79211C6D3B2DBC0BC9548571BD97AB34ED327F9ABABD7ED84496F1E618659061CG8dA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459B4550ABE01B0971A5B9A4DD05A28BF5D5F198EB359B85E71D2ABC4B1f8I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7809754BB855AE7FF585B79211C6D3B2DBC0BC9548571BD97AB34ED327F9ABABD7ED84496F1E618659061CG8d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5</Pages>
  <Words>1040</Words>
  <Characters>5934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</dc:creator>
  <cp:keywords/>
  <dc:description/>
  <cp:lastModifiedBy>Admin</cp:lastModifiedBy>
  <cp:revision>38</cp:revision>
  <cp:lastPrinted>2016-12-22T12:02:00Z</cp:lastPrinted>
  <dcterms:created xsi:type="dcterms:W3CDTF">2016-11-28T04:56:00Z</dcterms:created>
  <dcterms:modified xsi:type="dcterms:W3CDTF">2016-12-28T07:09:00Z</dcterms:modified>
</cp:coreProperties>
</file>