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441"/>
        <w:gridCol w:w="2438"/>
        <w:gridCol w:w="514"/>
        <w:gridCol w:w="1407"/>
        <w:gridCol w:w="53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14A5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14A5F">
              <w:rPr>
                <w:rFonts w:ascii="Liberation Serif" w:hAnsi="Liberation Serif"/>
              </w:rPr>
              <w:t>312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A2D20" w:rsidRDefault="00F2151A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833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56E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975AA" w:rsidRDefault="00A9475F" w:rsidP="007A2D20">
      <w:pPr>
        <w:jc w:val="center"/>
        <w:rPr>
          <w:rFonts w:ascii="Liberation Serif" w:hAnsi="Liberation Serif"/>
          <w:b/>
        </w:rPr>
      </w:pPr>
      <w:r w:rsidRPr="00A9475F">
        <w:rPr>
          <w:rFonts w:ascii="Liberation Serif" w:hAnsi="Liberation Serif"/>
          <w:b/>
        </w:rPr>
        <w:t xml:space="preserve">Об утверждении основной части </w:t>
      </w:r>
      <w:r w:rsidR="007A2D20" w:rsidRPr="007A2D20">
        <w:rPr>
          <w:rFonts w:ascii="Liberation Serif" w:hAnsi="Liberation Serif"/>
          <w:b/>
        </w:rPr>
        <w:t>проект</w:t>
      </w:r>
      <w:r w:rsidR="000245AA">
        <w:rPr>
          <w:rFonts w:ascii="Liberation Serif" w:hAnsi="Liberation Serif"/>
          <w:b/>
        </w:rPr>
        <w:t>а</w:t>
      </w:r>
      <w:r w:rsidR="007A2D20" w:rsidRPr="007A2D20">
        <w:rPr>
          <w:rFonts w:ascii="Liberation Serif" w:hAnsi="Liberation Serif"/>
          <w:b/>
        </w:rPr>
        <w:t xml:space="preserve"> планировки и проект</w:t>
      </w:r>
      <w:r w:rsidR="000245AA">
        <w:rPr>
          <w:rFonts w:ascii="Liberation Serif" w:hAnsi="Liberation Serif"/>
          <w:b/>
        </w:rPr>
        <w:t>а</w:t>
      </w:r>
      <w:r w:rsidR="007A2D20" w:rsidRPr="007A2D20">
        <w:rPr>
          <w:rFonts w:ascii="Liberation Serif" w:hAnsi="Liberation Serif"/>
          <w:b/>
        </w:rPr>
        <w:t xml:space="preserve">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</w:p>
    <w:p w:rsidR="00A9475F" w:rsidRPr="00D611D8" w:rsidRDefault="00A9475F" w:rsidP="007975AA">
      <w:pPr>
        <w:jc w:val="center"/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Рассмотрев</w:t>
      </w:r>
      <w:r w:rsidR="000245AA">
        <w:rPr>
          <w:rFonts w:ascii="Liberation Serif" w:hAnsi="Liberation Serif"/>
        </w:rPr>
        <w:t xml:space="preserve"> документацию</w:t>
      </w:r>
      <w:r w:rsidR="000245AA" w:rsidRPr="000245AA">
        <w:rPr>
          <w:rFonts w:ascii="Liberation Serif" w:hAnsi="Liberation Serif"/>
        </w:rPr>
        <w:t xml:space="preserve"> по планировке </w:t>
      </w:r>
      <w:r w:rsidR="00BB0B96">
        <w:rPr>
          <w:rFonts w:ascii="Liberation Serif" w:hAnsi="Liberation Serif"/>
        </w:rPr>
        <w:t xml:space="preserve">территории (проект планировки и </w:t>
      </w:r>
      <w:r w:rsidR="000245AA" w:rsidRPr="000245AA">
        <w:rPr>
          <w:rFonts w:ascii="Liberation Serif" w:hAnsi="Liberation Serif"/>
        </w:rPr>
        <w:t>проект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="006D6A33">
        <w:rPr>
          <w:rFonts w:ascii="Liberation Serif" w:hAnsi="Liberation Serif"/>
        </w:rPr>
        <w:t>, разработанную ООО «Логика»</w:t>
      </w:r>
      <w:r w:rsidRPr="00A9475F">
        <w:rPr>
          <w:rFonts w:ascii="Liberation Serif" w:hAnsi="Liberation Serif"/>
        </w:rPr>
        <w:t>, на основании статей  41, 45, 46 Градостроительного кодекса Российско</w:t>
      </w:r>
      <w:r w:rsidR="00951B14">
        <w:rPr>
          <w:rFonts w:ascii="Liberation Serif" w:hAnsi="Liberation Serif"/>
        </w:rPr>
        <w:t>й Федерации, постановления администрации</w:t>
      </w:r>
      <w:r w:rsidRPr="00A9475F">
        <w:rPr>
          <w:rFonts w:ascii="Liberation Serif" w:hAnsi="Liberation Serif"/>
        </w:rPr>
        <w:t xml:space="preserve"> Нев</w:t>
      </w:r>
      <w:r w:rsidR="00951B14">
        <w:rPr>
          <w:rFonts w:ascii="Liberation Serif" w:hAnsi="Liberation Serif"/>
        </w:rPr>
        <w:t>ьянского городского округа от 07.10</w:t>
      </w:r>
      <w:r w:rsidR="00691C6D">
        <w:rPr>
          <w:rFonts w:ascii="Liberation Serif" w:hAnsi="Liberation Serif"/>
        </w:rPr>
        <w:t>.2021</w:t>
      </w:r>
      <w:r w:rsidR="00951B14">
        <w:rPr>
          <w:rFonts w:ascii="Liberation Serif" w:hAnsi="Liberation Serif"/>
        </w:rPr>
        <w:t xml:space="preserve"> № 1612-</w:t>
      </w:r>
      <w:r w:rsidRPr="00A9475F">
        <w:rPr>
          <w:rFonts w:ascii="Liberation Serif" w:hAnsi="Liberation Serif"/>
        </w:rPr>
        <w:t xml:space="preserve">п </w:t>
      </w:r>
      <w:r w:rsidR="00951B14">
        <w:rPr>
          <w:rFonts w:ascii="Liberation Serif" w:hAnsi="Liberation Serif"/>
        </w:rPr>
        <w:t xml:space="preserve">                            </w:t>
      </w:r>
      <w:r w:rsidRPr="00A9475F">
        <w:rPr>
          <w:rFonts w:ascii="Liberation Serif" w:hAnsi="Liberation Serif"/>
        </w:rPr>
        <w:t>«</w:t>
      </w:r>
      <w:r w:rsidR="00951B14">
        <w:rPr>
          <w:rFonts w:ascii="Liberation Serif" w:hAnsi="Liberation Serif"/>
        </w:rPr>
        <w:t>О подготовке</w:t>
      </w:r>
      <w:r w:rsidR="006D6A33" w:rsidRPr="006D6A33">
        <w:rPr>
          <w:rFonts w:ascii="Liberation Serif" w:hAnsi="Liberation Serif"/>
        </w:rPr>
        <w:t xml:space="preserve"> документации 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Pr="00A9475F">
        <w:rPr>
          <w:rFonts w:ascii="Liberation Serif" w:hAnsi="Liberation Serif"/>
        </w:rPr>
        <w:t xml:space="preserve">, учитывая протокол публичных слушаний  </w:t>
      </w:r>
      <w:r w:rsidR="006D6A33">
        <w:rPr>
          <w:rFonts w:ascii="Liberation Serif" w:hAnsi="Liberation Serif"/>
        </w:rPr>
        <w:t>от 13.12</w:t>
      </w:r>
      <w:r w:rsidR="00CB55BC">
        <w:rPr>
          <w:rFonts w:ascii="Liberation Serif" w:hAnsi="Liberation Serif"/>
        </w:rPr>
        <w:t>.2021</w:t>
      </w:r>
      <w:r w:rsidRPr="00A9475F">
        <w:rPr>
          <w:rFonts w:ascii="Liberation Serif" w:hAnsi="Liberation Serif"/>
        </w:rPr>
        <w:t xml:space="preserve"> и заключение о результатах публичных слушаний, с</w:t>
      </w:r>
      <w:r w:rsidR="006D6A33">
        <w:rPr>
          <w:rFonts w:ascii="Liberation Serif" w:hAnsi="Liberation Serif"/>
        </w:rPr>
        <w:t>остоявшихся  13.12</w:t>
      </w:r>
      <w:r w:rsidR="006F6B0C">
        <w:rPr>
          <w:rFonts w:ascii="Liberation Serif" w:hAnsi="Liberation Serif"/>
        </w:rPr>
        <w:t>.2021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  <w:r w:rsidRPr="00A9475F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A9475F" w:rsidRPr="00A9475F" w:rsidRDefault="00A9475F" w:rsidP="00A9475F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1. Утвердить осн</w:t>
      </w:r>
      <w:r w:rsidR="00190CF4">
        <w:rPr>
          <w:rFonts w:ascii="Liberation Serif" w:hAnsi="Liberation Serif"/>
        </w:rPr>
        <w:t xml:space="preserve">овную часть проекта планировки </w:t>
      </w:r>
      <w:r w:rsidR="00190CF4" w:rsidRPr="000245AA">
        <w:rPr>
          <w:rFonts w:ascii="Liberation Serif" w:hAnsi="Liberation Serif"/>
        </w:rPr>
        <w:t>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="00190CF4" w:rsidRPr="00A9475F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(далее – </w:t>
      </w:r>
      <w:r w:rsidR="005455C3">
        <w:rPr>
          <w:rFonts w:ascii="Liberation Serif" w:hAnsi="Liberation Serif"/>
        </w:rPr>
        <w:t>проект планировки)</w:t>
      </w:r>
      <w:r w:rsidR="00190CF4">
        <w:rPr>
          <w:rFonts w:ascii="Liberation Serif" w:hAnsi="Liberation Serif"/>
        </w:rPr>
        <w:t xml:space="preserve">, разработанного </w:t>
      </w:r>
      <w:r w:rsidR="007B7C17" w:rsidRPr="007B7C17">
        <w:rPr>
          <w:rFonts w:ascii="Liberation Serif" w:hAnsi="Liberation Serif"/>
        </w:rPr>
        <w:t>ООО «Логика»</w:t>
      </w:r>
      <w:r w:rsidRPr="00A9475F">
        <w:rPr>
          <w:rFonts w:ascii="Liberation Serif" w:hAnsi="Liberation Serif"/>
        </w:rPr>
        <w:t>, в следующем составе: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</w:t>
      </w:r>
      <w:r w:rsidR="00A9475F" w:rsidRPr="00A9475F">
        <w:rPr>
          <w:rFonts w:ascii="Liberation Serif" w:hAnsi="Liberation Serif"/>
        </w:rPr>
        <w:t>положение о размещении линейн</w:t>
      </w:r>
      <w:r w:rsidR="00A327FA">
        <w:rPr>
          <w:rFonts w:ascii="Liberation Serif" w:hAnsi="Liberation Serif"/>
        </w:rPr>
        <w:t>ых</w:t>
      </w:r>
      <w:r w:rsidR="00A9475F" w:rsidRPr="00A9475F">
        <w:rPr>
          <w:rFonts w:ascii="Liberation Serif" w:hAnsi="Liberation Serif"/>
        </w:rPr>
        <w:t xml:space="preserve"> объект</w:t>
      </w:r>
      <w:r w:rsidR="00A327FA">
        <w:rPr>
          <w:rFonts w:ascii="Liberation Serif" w:hAnsi="Liberation Serif"/>
        </w:rPr>
        <w:t>ов</w:t>
      </w:r>
      <w:r w:rsidR="00E11C6E">
        <w:rPr>
          <w:rFonts w:ascii="Liberation Serif" w:hAnsi="Liberation Serif"/>
        </w:rPr>
        <w:t xml:space="preserve"> </w:t>
      </w:r>
      <w:r w:rsidRPr="005455C3">
        <w:rPr>
          <w:rFonts w:ascii="Liberation Serif" w:hAnsi="Liberation Serif"/>
        </w:rPr>
        <w:t>(приложение № 1)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5455C3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 </w:t>
      </w:r>
      <w:r w:rsidR="007B7C17">
        <w:rPr>
          <w:rFonts w:ascii="Liberation Serif" w:hAnsi="Liberation Serif"/>
        </w:rPr>
        <w:t>чертеж границ зон</w:t>
      </w:r>
      <w:r w:rsidR="00A9475F" w:rsidRPr="00A9475F">
        <w:rPr>
          <w:rFonts w:ascii="Liberation Serif" w:hAnsi="Liberation Serif"/>
        </w:rPr>
        <w:t xml:space="preserve"> планируемого размещения линейного объекта</w:t>
      </w:r>
      <w:r w:rsidR="00A327FA">
        <w:rPr>
          <w:rFonts w:ascii="Liberation Serif" w:hAnsi="Liberation Serif"/>
        </w:rPr>
        <w:t>,</w:t>
      </w:r>
      <w:r w:rsidR="007B7C17">
        <w:rPr>
          <w:rFonts w:ascii="Liberation Serif" w:hAnsi="Liberation Serif"/>
        </w:rPr>
        <w:t xml:space="preserve"> </w:t>
      </w:r>
      <w:r w:rsidR="00A327FA">
        <w:rPr>
          <w:rFonts w:ascii="Liberation Serif" w:hAnsi="Liberation Serif"/>
        </w:rPr>
        <w:t>масштаб 1</w:t>
      </w:r>
      <w:r w:rsidR="007B7C17">
        <w:rPr>
          <w:rFonts w:ascii="Liberation Serif" w:hAnsi="Liberation Serif"/>
        </w:rPr>
        <w:t xml:space="preserve">:1000 </w:t>
      </w:r>
      <w:r>
        <w:t>(</w:t>
      </w:r>
      <w:r>
        <w:rPr>
          <w:rFonts w:ascii="Liberation Serif" w:hAnsi="Liberation Serif"/>
        </w:rPr>
        <w:t>приложение № 2)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2. Учесть утвержденный проект планировки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3. Утвердить основную часть проекта межевания территории для</w:t>
      </w:r>
      <w:r w:rsidR="005455C3">
        <w:rPr>
          <w:rFonts w:ascii="Liberation Serif" w:hAnsi="Liberation Serif"/>
        </w:rPr>
        <w:t xml:space="preserve"> </w:t>
      </w:r>
      <w:r w:rsidR="005455C3" w:rsidRPr="005455C3">
        <w:rPr>
          <w:rFonts w:ascii="Liberation Serif" w:hAnsi="Liberation Serif"/>
        </w:rPr>
        <w:t>размещения линейного объекта</w:t>
      </w:r>
      <w:r w:rsidR="00A327FA">
        <w:rPr>
          <w:rFonts w:ascii="Liberation Serif" w:hAnsi="Liberation Serif"/>
        </w:rPr>
        <w:t xml:space="preserve"> </w:t>
      </w:r>
      <w:r w:rsidR="00A327FA" w:rsidRPr="00A327FA">
        <w:rPr>
          <w:rFonts w:ascii="Liberation Serif" w:hAnsi="Liberation Serif"/>
        </w:rPr>
        <w:t xml:space="preserve">«Строительство напорного коллектора для </w:t>
      </w:r>
      <w:r w:rsidR="00A327FA" w:rsidRPr="00A327FA">
        <w:rPr>
          <w:rFonts w:ascii="Liberation Serif" w:hAnsi="Liberation Serif"/>
        </w:rPr>
        <w:lastRenderedPageBreak/>
        <w:t>перекачки хозяйственно-бытовых стоков с п. Цементный на существующие канализационные очис</w:t>
      </w:r>
      <w:r w:rsidR="00A327FA">
        <w:rPr>
          <w:rFonts w:ascii="Liberation Serif" w:hAnsi="Liberation Serif"/>
        </w:rPr>
        <w:t xml:space="preserve">тные сооружения в г. Невьянске» </w:t>
      </w:r>
      <w:r w:rsidRPr="00A9475F">
        <w:rPr>
          <w:rFonts w:ascii="Liberation Serif" w:hAnsi="Liberation Serif"/>
        </w:rPr>
        <w:t>(далее –</w:t>
      </w:r>
      <w:r w:rsidR="005455C3">
        <w:rPr>
          <w:rFonts w:ascii="Liberation Serif" w:hAnsi="Liberation Serif"/>
        </w:rPr>
        <w:t xml:space="preserve"> проект межевания)</w:t>
      </w:r>
      <w:r w:rsidRPr="00A9475F">
        <w:rPr>
          <w:rFonts w:ascii="Liberation Serif" w:hAnsi="Liberation Serif"/>
        </w:rPr>
        <w:t>, раз</w:t>
      </w:r>
      <w:r w:rsidR="00A327FA">
        <w:rPr>
          <w:rFonts w:ascii="Liberation Serif" w:hAnsi="Liberation Serif"/>
        </w:rPr>
        <w:t>работанного ООО «Логика»</w:t>
      </w:r>
      <w:r w:rsidRPr="00A9475F">
        <w:rPr>
          <w:rFonts w:ascii="Liberation Serif" w:hAnsi="Liberation Serif"/>
        </w:rPr>
        <w:t>, в следующем составе: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A9475F" w:rsidRPr="00A9475F">
        <w:rPr>
          <w:rFonts w:ascii="Liberation Serif" w:hAnsi="Liberation Serif"/>
        </w:rPr>
        <w:t>проекта межевания территории</w:t>
      </w:r>
      <w:r w:rsidR="00332AC6">
        <w:rPr>
          <w:rFonts w:ascii="Liberation Serif" w:hAnsi="Liberation Serif"/>
        </w:rPr>
        <w:t>. Текстовая часть</w:t>
      </w:r>
      <w:r>
        <w:rPr>
          <w:rFonts w:ascii="Liberation Serif" w:hAnsi="Liberation Serif"/>
        </w:rPr>
        <w:t xml:space="preserve"> 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;</w:t>
      </w:r>
    </w:p>
    <w:p w:rsidR="00A9475F" w:rsidRPr="00A9475F" w:rsidRDefault="00BE297D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A9475F" w:rsidRPr="00A9475F">
        <w:rPr>
          <w:rFonts w:ascii="Liberation Serif" w:hAnsi="Liberation Serif"/>
        </w:rPr>
        <w:t>чертеж межевания территории</w:t>
      </w:r>
      <w:r w:rsidR="00332A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r w:rsidRPr="00BE297D">
        <w:rPr>
          <w:rFonts w:ascii="Liberation Serif" w:hAnsi="Liberation Serif"/>
        </w:rPr>
        <w:t>приложение №</w:t>
      </w:r>
      <w:r>
        <w:rPr>
          <w:rFonts w:ascii="Liberation Serif" w:hAnsi="Liberation Serif"/>
        </w:rPr>
        <w:t xml:space="preserve"> </w:t>
      </w:r>
      <w:r w:rsidRPr="00BE297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A9475F" w:rsidRPr="00A9475F">
        <w:rPr>
          <w:rFonts w:ascii="Liberation Serif" w:hAnsi="Liberation Serif"/>
        </w:rPr>
        <w:t>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4. Учесть утвержденный проект межевания указанной территории при актуализации Генерального плана Невьянского городского округа и при внесении изменений в Правила землепользования и застройки Невьянского городского округа.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5.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 xml:space="preserve">6. 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7. Опубликовать настоящее постановление и приложение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 в газете «Муниципальный вестник Невьянского городского округа».</w:t>
      </w:r>
    </w:p>
    <w:p w:rsidR="00A9475F" w:rsidRPr="00A9475F" w:rsidRDefault="00A9475F" w:rsidP="00A9475F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9475F">
        <w:rPr>
          <w:rFonts w:ascii="Liberation Serif" w:hAnsi="Liberation Serif"/>
        </w:rPr>
        <w:t>8. Разместить настоя</w:t>
      </w:r>
      <w:r w:rsidR="00BE297D">
        <w:rPr>
          <w:rFonts w:ascii="Liberation Serif" w:hAnsi="Liberation Serif"/>
        </w:rPr>
        <w:t>щее постановление и утвержденную основную часть</w:t>
      </w:r>
      <w:r w:rsidRPr="00A9475F">
        <w:rPr>
          <w:rFonts w:ascii="Liberation Serif" w:hAnsi="Liberation Serif"/>
        </w:rPr>
        <w:t xml:space="preserve">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планировки и проект</w:t>
      </w:r>
      <w:r w:rsidR="00BE297D">
        <w:rPr>
          <w:rFonts w:ascii="Liberation Serif" w:hAnsi="Liberation Serif"/>
        </w:rPr>
        <w:t>а</w:t>
      </w:r>
      <w:r w:rsidRPr="00A9475F">
        <w:rPr>
          <w:rFonts w:ascii="Liberation Serif" w:hAnsi="Liberation Serif"/>
        </w:rPr>
        <w:t xml:space="preserve"> межевания территории (приложения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1,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 xml:space="preserve">2, </w:t>
      </w:r>
      <w:r w:rsidR="001E2C7A">
        <w:rPr>
          <w:rFonts w:ascii="Liberation Serif" w:hAnsi="Liberation Serif"/>
        </w:rPr>
        <w:br/>
      </w:r>
      <w:r w:rsidRPr="00A9475F">
        <w:rPr>
          <w:rFonts w:ascii="Liberation Serif" w:hAnsi="Liberation Serif"/>
        </w:rPr>
        <w:t>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3, №</w:t>
      </w:r>
      <w:r w:rsidR="00BE297D">
        <w:rPr>
          <w:rFonts w:ascii="Liberation Serif" w:hAnsi="Liberation Serif"/>
        </w:rPr>
        <w:t xml:space="preserve"> </w:t>
      </w:r>
      <w:r w:rsidRPr="00A9475F">
        <w:rPr>
          <w:rFonts w:ascii="Liberation Serif" w:hAnsi="Liberation Serif"/>
        </w:rPr>
        <w:t>4) на официальном сайте Невьянского городского округа в информационно-телекоммуникационной сети «Интернет».</w:t>
      </w:r>
    </w:p>
    <w:p w:rsidR="00A9475F" w:rsidRPr="00A9475F" w:rsidRDefault="00A9475F" w:rsidP="00A9475F">
      <w:pPr>
        <w:tabs>
          <w:tab w:val="left" w:pos="2445"/>
        </w:tabs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876188" w:rsidRDefault="00876188" w:rsidP="00A9475F">
      <w:pPr>
        <w:rPr>
          <w:rFonts w:ascii="Liberation Serif" w:hAnsi="Liberation Serif"/>
        </w:rPr>
      </w:pPr>
    </w:p>
    <w:p w:rsidR="00A9475F" w:rsidRDefault="00A9475F" w:rsidP="00A9475F">
      <w:pPr>
        <w:rPr>
          <w:rFonts w:ascii="Liberation Serif" w:hAnsi="Liberation Serif"/>
        </w:rPr>
      </w:pPr>
    </w:p>
    <w:p w:rsidR="00A9475F" w:rsidRDefault="00A9475F" w:rsidP="00A9475F">
      <w:pPr>
        <w:rPr>
          <w:rFonts w:ascii="Liberation Serif" w:hAnsi="Liberation Serif"/>
          <w:b/>
          <w:color w:val="000000"/>
        </w:rPr>
      </w:pPr>
    </w:p>
    <w:p w:rsidR="004531C1" w:rsidRPr="00814A5F" w:rsidRDefault="004531C1" w:rsidP="00814A5F">
      <w:pPr>
        <w:spacing w:after="200" w:line="276" w:lineRule="auto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531C1" w:rsidRPr="00814A5F" w:rsidSect="00464DA4">
      <w:headerReference w:type="default" r:id="rId8"/>
      <w:pgSz w:w="11906" w:h="16838"/>
      <w:pgMar w:top="28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5F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76A"/>
    <w:rsid w:val="000245AA"/>
    <w:rsid w:val="00027E71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37DC3"/>
    <w:rsid w:val="00146583"/>
    <w:rsid w:val="001473E4"/>
    <w:rsid w:val="00156EBA"/>
    <w:rsid w:val="001636A5"/>
    <w:rsid w:val="00190CF4"/>
    <w:rsid w:val="001A685D"/>
    <w:rsid w:val="001B6DBC"/>
    <w:rsid w:val="001E2C7A"/>
    <w:rsid w:val="001E4F97"/>
    <w:rsid w:val="001F0ED4"/>
    <w:rsid w:val="001F3099"/>
    <w:rsid w:val="0020172D"/>
    <w:rsid w:val="0020688F"/>
    <w:rsid w:val="00207CB0"/>
    <w:rsid w:val="00215611"/>
    <w:rsid w:val="0022584D"/>
    <w:rsid w:val="00237109"/>
    <w:rsid w:val="00237419"/>
    <w:rsid w:val="00240A12"/>
    <w:rsid w:val="00247898"/>
    <w:rsid w:val="0025132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2AC6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4DA4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455C3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1C6D"/>
    <w:rsid w:val="00695005"/>
    <w:rsid w:val="006A7DCE"/>
    <w:rsid w:val="006B68DF"/>
    <w:rsid w:val="006B75C1"/>
    <w:rsid w:val="006C2BE3"/>
    <w:rsid w:val="006D37EE"/>
    <w:rsid w:val="006D6A33"/>
    <w:rsid w:val="006E1975"/>
    <w:rsid w:val="006E4975"/>
    <w:rsid w:val="006F6B0C"/>
    <w:rsid w:val="00700840"/>
    <w:rsid w:val="007231F9"/>
    <w:rsid w:val="00740037"/>
    <w:rsid w:val="007463D2"/>
    <w:rsid w:val="007554D6"/>
    <w:rsid w:val="00764A6F"/>
    <w:rsid w:val="00773D72"/>
    <w:rsid w:val="00775DC7"/>
    <w:rsid w:val="00785114"/>
    <w:rsid w:val="00796DA4"/>
    <w:rsid w:val="007975AA"/>
    <w:rsid w:val="007A2D20"/>
    <w:rsid w:val="007A72FD"/>
    <w:rsid w:val="007B1122"/>
    <w:rsid w:val="007B7C17"/>
    <w:rsid w:val="007C5376"/>
    <w:rsid w:val="007E6976"/>
    <w:rsid w:val="007E75EB"/>
    <w:rsid w:val="007F72F5"/>
    <w:rsid w:val="007F75B7"/>
    <w:rsid w:val="00811ACC"/>
    <w:rsid w:val="00813938"/>
    <w:rsid w:val="00814A5F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879CA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51B14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327FA"/>
    <w:rsid w:val="00A52BFA"/>
    <w:rsid w:val="00A852EC"/>
    <w:rsid w:val="00A91FC7"/>
    <w:rsid w:val="00A9475F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0B96"/>
    <w:rsid w:val="00BB14ED"/>
    <w:rsid w:val="00BB1AEE"/>
    <w:rsid w:val="00BB6E46"/>
    <w:rsid w:val="00BC2FD7"/>
    <w:rsid w:val="00BC5AC4"/>
    <w:rsid w:val="00BD4164"/>
    <w:rsid w:val="00BD48E1"/>
    <w:rsid w:val="00BE14DE"/>
    <w:rsid w:val="00BE297D"/>
    <w:rsid w:val="00BF1160"/>
    <w:rsid w:val="00BF7DD8"/>
    <w:rsid w:val="00C111DD"/>
    <w:rsid w:val="00C3026B"/>
    <w:rsid w:val="00C66A94"/>
    <w:rsid w:val="00CA6329"/>
    <w:rsid w:val="00CB214D"/>
    <w:rsid w:val="00CB55BC"/>
    <w:rsid w:val="00CD367E"/>
    <w:rsid w:val="00CE22A2"/>
    <w:rsid w:val="00CE3426"/>
    <w:rsid w:val="00CE4A21"/>
    <w:rsid w:val="00CE5941"/>
    <w:rsid w:val="00CE5DB0"/>
    <w:rsid w:val="00CF6C27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1C6E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7BF"/>
    <w:rsid w:val="00ED1F95"/>
    <w:rsid w:val="00ED7BFF"/>
    <w:rsid w:val="00EE7ABB"/>
    <w:rsid w:val="00F04ACD"/>
    <w:rsid w:val="00F05347"/>
    <w:rsid w:val="00F11E48"/>
    <w:rsid w:val="00F13AC2"/>
    <w:rsid w:val="00F16305"/>
    <w:rsid w:val="00F2151A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699573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7AD6-E7BF-498B-8F53-A204AC35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2021-12-22T09:58:00Z</cp:lastPrinted>
  <dcterms:created xsi:type="dcterms:W3CDTF">2022-03-01T08:29:00Z</dcterms:created>
  <dcterms:modified xsi:type="dcterms:W3CDTF">2022-03-01T08:31:00Z</dcterms:modified>
</cp:coreProperties>
</file>