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D0" w:rsidRPr="00BF2AA9" w:rsidRDefault="00D1673C" w:rsidP="00A71846">
      <w:pPr>
        <w:jc w:val="right"/>
        <w:rPr>
          <w:rFonts w:ascii="Liberation Serif" w:hAnsi="Liberation Serif"/>
        </w:rPr>
      </w:pPr>
      <w:r>
        <w:rPr>
          <w:rFonts w:ascii="Liberation Serif" w:hAnsi="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51658240">
            <v:imagedata r:id="rId5" o:title=""/>
          </v:shape>
          <o:OLEObject Type="Embed" ProgID="Word.Picture.8" ShapeID="_x0000_s1026" DrawAspect="Content" ObjectID="_1706072660" r:id="rId6"/>
        </w:object>
      </w:r>
    </w:p>
    <w:p w:rsidR="001104D0" w:rsidRPr="00BF2AA9" w:rsidRDefault="001104D0" w:rsidP="00A71846">
      <w:pPr>
        <w:jc w:val="right"/>
        <w:rPr>
          <w:rFonts w:ascii="Liberation Serif" w:hAnsi="Liberation Serif"/>
        </w:rPr>
      </w:pPr>
      <w:r w:rsidRPr="00BF2AA9">
        <w:rPr>
          <w:rFonts w:ascii="Liberation Serif" w:hAnsi="Liberation Serif"/>
          <w:sz w:val="22"/>
          <w:szCs w:val="22"/>
          <w:highlight w:val="yellow"/>
        </w:rPr>
        <w:t>Актуальная редакция от</w:t>
      </w:r>
      <w:r w:rsidR="00FC793A">
        <w:rPr>
          <w:rFonts w:ascii="Liberation Serif" w:hAnsi="Liberation Serif"/>
          <w:sz w:val="22"/>
          <w:szCs w:val="22"/>
          <w:highlight w:val="yellow"/>
        </w:rPr>
        <w:t xml:space="preserve"> 24.01.2022</w:t>
      </w:r>
      <w:r w:rsidRPr="00BF2AA9">
        <w:rPr>
          <w:rFonts w:ascii="Liberation Serif" w:hAnsi="Liberation Serif"/>
          <w:sz w:val="22"/>
          <w:szCs w:val="22"/>
          <w:highlight w:val="yellow"/>
        </w:rPr>
        <w:t xml:space="preserve">г. № </w:t>
      </w:r>
      <w:r w:rsidR="00FC793A">
        <w:rPr>
          <w:rFonts w:ascii="Liberation Serif" w:hAnsi="Liberation Serif"/>
          <w:sz w:val="22"/>
          <w:szCs w:val="22"/>
          <w:highlight w:val="yellow"/>
        </w:rPr>
        <w:t>89</w:t>
      </w:r>
      <w:r w:rsidR="00BF2AA9" w:rsidRPr="00BF2AA9">
        <w:rPr>
          <w:rFonts w:ascii="Liberation Serif" w:hAnsi="Liberation Serif"/>
          <w:sz w:val="22"/>
          <w:szCs w:val="22"/>
          <w:highlight w:val="yellow"/>
        </w:rPr>
        <w:t xml:space="preserve"> </w:t>
      </w:r>
      <w:r w:rsidRPr="00BF2AA9">
        <w:rPr>
          <w:rFonts w:ascii="Liberation Serif" w:hAnsi="Liberation Serif"/>
          <w:sz w:val="22"/>
          <w:szCs w:val="22"/>
          <w:highlight w:val="yellow"/>
        </w:rPr>
        <w:t>-</w:t>
      </w:r>
      <w:r w:rsidR="00BF2AA9" w:rsidRPr="00BF2AA9">
        <w:rPr>
          <w:rFonts w:ascii="Liberation Serif" w:hAnsi="Liberation Serif"/>
          <w:sz w:val="22"/>
          <w:szCs w:val="22"/>
          <w:highlight w:val="yellow"/>
        </w:rPr>
        <w:t xml:space="preserve"> </w:t>
      </w:r>
      <w:r w:rsidRPr="00BF2AA9">
        <w:rPr>
          <w:rFonts w:ascii="Liberation Serif" w:hAnsi="Liberation Serif"/>
          <w:sz w:val="22"/>
          <w:szCs w:val="22"/>
          <w:highlight w:val="yellow"/>
        </w:rPr>
        <w:t>п</w:t>
      </w:r>
      <w:r w:rsidRPr="00BF2AA9">
        <w:rPr>
          <w:rFonts w:ascii="Liberation Serif" w:hAnsi="Liberation Serif"/>
          <w:highlight w:val="yellow"/>
        </w:rPr>
        <w:t xml:space="preserve"> </w:t>
      </w:r>
    </w:p>
    <w:p w:rsidR="001104D0" w:rsidRPr="00BF2AA9" w:rsidRDefault="001104D0" w:rsidP="00A71846">
      <w:pPr>
        <w:jc w:val="right"/>
        <w:rPr>
          <w:rFonts w:ascii="Liberation Serif" w:hAnsi="Liberation Serif"/>
        </w:rPr>
      </w:pPr>
    </w:p>
    <w:p w:rsidR="001104D0" w:rsidRPr="00BF2AA9" w:rsidRDefault="001104D0" w:rsidP="00A71846">
      <w:pPr>
        <w:rPr>
          <w:rFonts w:ascii="Liberation Serif" w:hAnsi="Liberation Serif"/>
          <w:b/>
          <w:sz w:val="24"/>
          <w:szCs w:val="24"/>
        </w:rPr>
      </w:pPr>
      <w:r w:rsidRPr="00BF2AA9">
        <w:rPr>
          <w:rFonts w:ascii="Liberation Serif" w:hAnsi="Liberation Serif"/>
          <w:b/>
          <w:sz w:val="36"/>
          <w:szCs w:val="36"/>
        </w:rPr>
        <w:t xml:space="preserve">                 </w:t>
      </w:r>
    </w:p>
    <w:p w:rsidR="001104D0" w:rsidRPr="00BF2AA9" w:rsidRDefault="001104D0" w:rsidP="00A71846">
      <w:pPr>
        <w:jc w:val="center"/>
        <w:rPr>
          <w:rFonts w:ascii="Liberation Serif" w:hAnsi="Liberation Serif"/>
          <w:b/>
          <w:sz w:val="32"/>
          <w:szCs w:val="32"/>
        </w:rPr>
      </w:pPr>
      <w:r w:rsidRPr="00BF2AA9">
        <w:rPr>
          <w:rFonts w:ascii="Liberation Serif" w:hAnsi="Liberation Serif"/>
          <w:b/>
          <w:sz w:val="32"/>
          <w:szCs w:val="32"/>
        </w:rPr>
        <w:t>АДМИНИСТРАЦИЯ НЕВЬЯНСКОГО  ГОРОДСКОГО ОКРУГА</w:t>
      </w:r>
    </w:p>
    <w:p w:rsidR="001104D0" w:rsidRPr="00BF2AA9" w:rsidRDefault="001104D0" w:rsidP="00A71846">
      <w:pPr>
        <w:jc w:val="center"/>
        <w:rPr>
          <w:rFonts w:ascii="Liberation Serif" w:hAnsi="Liberation Serif"/>
          <w:b/>
          <w:sz w:val="36"/>
          <w:szCs w:val="36"/>
        </w:rPr>
      </w:pPr>
      <w:r w:rsidRPr="00BF2AA9">
        <w:rPr>
          <w:rFonts w:ascii="Liberation Serif" w:hAnsi="Liberation Serif"/>
          <w:b/>
          <w:sz w:val="36"/>
          <w:szCs w:val="36"/>
        </w:rPr>
        <w:t>ПОСТАНОВЛЕНИЕ</w:t>
      </w:r>
    </w:p>
    <w:p w:rsidR="001104D0" w:rsidRPr="00BF2AA9" w:rsidRDefault="00D1673C" w:rsidP="00A71846">
      <w:pPr>
        <w:jc w:val="center"/>
        <w:rPr>
          <w:rFonts w:ascii="Liberation Serif" w:hAnsi="Liberation Serif"/>
          <w:b/>
          <w:sz w:val="36"/>
          <w:szCs w:val="36"/>
        </w:rPr>
      </w:pPr>
      <w:r>
        <w:rPr>
          <w:rFonts w:ascii="Liberation Serif" w:hAnsi="Liberation Serif"/>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092190" cy="0"/>
                <wp:effectExtent l="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379E" id="Прямая соединительная линия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mc:Fallback>
        </mc:AlternateContent>
      </w:r>
    </w:p>
    <w:p w:rsidR="001104D0" w:rsidRPr="00BF2AA9" w:rsidRDefault="001104D0" w:rsidP="00A71846">
      <w:pPr>
        <w:rPr>
          <w:rFonts w:ascii="Liberation Serif" w:hAnsi="Liberation Serif"/>
          <w:sz w:val="24"/>
          <w:szCs w:val="24"/>
        </w:rPr>
      </w:pPr>
      <w:r w:rsidRPr="00BF2AA9">
        <w:rPr>
          <w:rFonts w:ascii="Liberation Serif" w:hAnsi="Liberation Serif"/>
          <w:sz w:val="24"/>
          <w:szCs w:val="24"/>
        </w:rPr>
        <w:t>от  _</w:t>
      </w:r>
      <w:r w:rsidRPr="00BF2AA9">
        <w:rPr>
          <w:rFonts w:ascii="Liberation Serif" w:hAnsi="Liberation Serif"/>
          <w:sz w:val="24"/>
          <w:szCs w:val="24"/>
          <w:u w:val="single"/>
        </w:rPr>
        <w:t>30.10.2018</w:t>
      </w:r>
      <w:r w:rsidRPr="00BF2AA9">
        <w:rPr>
          <w:rFonts w:ascii="Liberation Serif" w:hAnsi="Liberation Serif"/>
          <w:sz w:val="24"/>
          <w:szCs w:val="24"/>
        </w:rPr>
        <w:t>____                                                                                                          № _</w:t>
      </w:r>
      <w:r w:rsidRPr="00BF2AA9">
        <w:rPr>
          <w:rFonts w:ascii="Liberation Serif" w:hAnsi="Liberation Serif"/>
          <w:sz w:val="24"/>
          <w:szCs w:val="24"/>
          <w:u w:val="single"/>
        </w:rPr>
        <w:t>1927</w:t>
      </w:r>
      <w:r w:rsidRPr="00BF2AA9">
        <w:rPr>
          <w:rFonts w:ascii="Liberation Serif" w:hAnsi="Liberation Serif"/>
          <w:sz w:val="24"/>
          <w:szCs w:val="24"/>
        </w:rPr>
        <w:t>_-</w:t>
      </w:r>
      <w:r w:rsidRPr="00BF2AA9">
        <w:rPr>
          <w:rFonts w:ascii="Liberation Serif" w:hAnsi="Liberation Serif"/>
        </w:rPr>
        <w:t>п</w:t>
      </w:r>
    </w:p>
    <w:p w:rsidR="001104D0" w:rsidRPr="00BF2AA9" w:rsidRDefault="001104D0" w:rsidP="00A71846">
      <w:pPr>
        <w:rPr>
          <w:rFonts w:ascii="Liberation Serif" w:hAnsi="Liberation Serif"/>
          <w:sz w:val="24"/>
          <w:szCs w:val="24"/>
        </w:rPr>
      </w:pPr>
      <w:r w:rsidRPr="00BF2AA9">
        <w:rPr>
          <w:rFonts w:ascii="Liberation Serif" w:hAnsi="Liberation Serif"/>
          <w:sz w:val="24"/>
          <w:szCs w:val="24"/>
        </w:rPr>
        <w:t xml:space="preserve">                                                                  г.Невьянск</w:t>
      </w:r>
    </w:p>
    <w:p w:rsidR="001104D0" w:rsidRPr="00BF2AA9" w:rsidRDefault="001104D0" w:rsidP="00A71846">
      <w:pPr>
        <w:rPr>
          <w:rFonts w:ascii="Liberation Serif" w:hAnsi="Liberation Serif"/>
          <w:sz w:val="24"/>
          <w:szCs w:val="24"/>
        </w:rPr>
      </w:pPr>
    </w:p>
    <w:p w:rsidR="001104D0" w:rsidRPr="00BF2AA9" w:rsidRDefault="001104D0" w:rsidP="004748D3">
      <w:pPr>
        <w:jc w:val="center"/>
        <w:rPr>
          <w:rFonts w:ascii="Liberation Serif" w:hAnsi="Liberation Serif"/>
          <w:b/>
        </w:rPr>
      </w:pPr>
      <w:r w:rsidRPr="00BF2AA9">
        <w:rPr>
          <w:rFonts w:ascii="Liberation Serif" w:hAnsi="Liberation Serif"/>
          <w:b/>
        </w:rPr>
        <w:t xml:space="preserve">Об утверждении муниципальной программы </w:t>
      </w:r>
    </w:p>
    <w:p w:rsidR="001104D0" w:rsidRPr="00BF2AA9" w:rsidRDefault="001104D0" w:rsidP="004748D3">
      <w:pPr>
        <w:jc w:val="center"/>
        <w:rPr>
          <w:rFonts w:ascii="Liberation Serif" w:hAnsi="Liberation Serif"/>
          <w:b/>
        </w:rPr>
      </w:pPr>
      <w:r w:rsidRPr="00BF2AA9">
        <w:rPr>
          <w:rFonts w:ascii="Liberation Serif" w:hAnsi="Liberation Serif"/>
          <w:b/>
        </w:rPr>
        <w:t xml:space="preserve">«Формирование законопослушного поведения участников дорожного движения на территории Невьянского городского округа </w:t>
      </w:r>
    </w:p>
    <w:p w:rsidR="001104D0" w:rsidRPr="00BF2AA9" w:rsidRDefault="001104D0" w:rsidP="004748D3">
      <w:pPr>
        <w:jc w:val="center"/>
        <w:rPr>
          <w:rFonts w:ascii="Liberation Serif" w:hAnsi="Liberation Serif"/>
          <w:b/>
        </w:rPr>
      </w:pPr>
      <w:r w:rsidRPr="00BF2AA9">
        <w:rPr>
          <w:rFonts w:ascii="Liberation Serif" w:hAnsi="Liberation Serif"/>
          <w:b/>
        </w:rPr>
        <w:t>на 2019-2025 годы»</w:t>
      </w:r>
    </w:p>
    <w:p w:rsidR="001104D0" w:rsidRPr="00BF2AA9" w:rsidRDefault="001104D0" w:rsidP="004748D3">
      <w:pPr>
        <w:jc w:val="center"/>
        <w:rPr>
          <w:rFonts w:ascii="Liberation Serif" w:hAnsi="Liberation Serif"/>
          <w:b/>
          <w:i/>
        </w:rPr>
      </w:pPr>
    </w:p>
    <w:p w:rsidR="001104D0" w:rsidRPr="00BF2AA9" w:rsidRDefault="001104D0" w:rsidP="00AB0B5D">
      <w:pPr>
        <w:ind w:firstLine="709"/>
        <w:jc w:val="both"/>
        <w:rPr>
          <w:rFonts w:ascii="Liberation Serif" w:hAnsi="Liberation Serif"/>
        </w:rPr>
      </w:pPr>
      <w:r w:rsidRPr="00BF2AA9">
        <w:rPr>
          <w:rFonts w:ascii="Liberation Serif" w:hAnsi="Liberation Serif"/>
        </w:rPr>
        <w:t>В соответствии с частью 4 статьи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п.п.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p w:rsidR="001104D0" w:rsidRPr="00BF2AA9" w:rsidRDefault="001104D0" w:rsidP="00AB0B5D">
      <w:pPr>
        <w:ind w:firstLine="709"/>
        <w:jc w:val="both"/>
        <w:rPr>
          <w:rFonts w:ascii="Liberation Serif" w:hAnsi="Liberation Serif"/>
        </w:rPr>
      </w:pPr>
    </w:p>
    <w:p w:rsidR="001104D0" w:rsidRPr="00BF2AA9" w:rsidRDefault="001104D0" w:rsidP="00AB0B5D">
      <w:pPr>
        <w:autoSpaceDE w:val="0"/>
        <w:autoSpaceDN w:val="0"/>
        <w:adjustRightInd w:val="0"/>
        <w:jc w:val="both"/>
        <w:rPr>
          <w:rFonts w:ascii="Liberation Serif" w:hAnsi="Liberation Serif"/>
          <w:b/>
        </w:rPr>
      </w:pPr>
      <w:r w:rsidRPr="00BF2AA9">
        <w:rPr>
          <w:rFonts w:ascii="Liberation Serif" w:hAnsi="Liberation Serif"/>
          <w:b/>
        </w:rPr>
        <w:t>ПОСТАНОВЛЯЕТ:</w:t>
      </w:r>
    </w:p>
    <w:p w:rsidR="001104D0" w:rsidRPr="00BF2AA9" w:rsidRDefault="001104D0" w:rsidP="00AB0B5D">
      <w:pPr>
        <w:autoSpaceDE w:val="0"/>
        <w:autoSpaceDN w:val="0"/>
        <w:adjustRightInd w:val="0"/>
        <w:jc w:val="both"/>
        <w:rPr>
          <w:rFonts w:ascii="Liberation Serif" w:hAnsi="Liberation Serif"/>
          <w:b/>
        </w:rPr>
      </w:pPr>
    </w:p>
    <w:p w:rsidR="001104D0" w:rsidRPr="00BF2AA9" w:rsidRDefault="001104D0" w:rsidP="00D51CBA">
      <w:pPr>
        <w:numPr>
          <w:ilvl w:val="0"/>
          <w:numId w:val="1"/>
        </w:numPr>
        <w:tabs>
          <w:tab w:val="clear" w:pos="1770"/>
          <w:tab w:val="left" w:pos="993"/>
          <w:tab w:val="left" w:pos="1134"/>
        </w:tabs>
        <w:ind w:left="0" w:firstLine="709"/>
        <w:jc w:val="both"/>
        <w:rPr>
          <w:rFonts w:ascii="Liberation Serif" w:hAnsi="Liberation Serif"/>
        </w:rPr>
      </w:pPr>
      <w:r w:rsidRPr="00BF2AA9">
        <w:rPr>
          <w:rFonts w:ascii="Liberation Serif" w:hAnsi="Liberation Serif"/>
        </w:rPr>
        <w:t xml:space="preserve">Утвердить муниципальную программу «Формирование законопослушного поведения участников дорожного движения на территории Невьянского городского округа на 2019-2025 годы» (прилагается). </w:t>
      </w:r>
    </w:p>
    <w:p w:rsidR="001104D0" w:rsidRPr="00BF2AA9" w:rsidRDefault="001104D0" w:rsidP="00146E89">
      <w:pPr>
        <w:pStyle w:val="a5"/>
        <w:numPr>
          <w:ilvl w:val="0"/>
          <w:numId w:val="1"/>
        </w:numPr>
        <w:tabs>
          <w:tab w:val="clear" w:pos="1770"/>
          <w:tab w:val="num" w:pos="720"/>
          <w:tab w:val="left" w:pos="851"/>
          <w:tab w:val="left" w:pos="993"/>
        </w:tabs>
        <w:ind w:left="0" w:firstLine="720"/>
        <w:jc w:val="both"/>
        <w:rPr>
          <w:rFonts w:ascii="Liberation Serif" w:hAnsi="Liberation Serif"/>
        </w:rPr>
      </w:pPr>
      <w:r w:rsidRPr="00BF2AA9">
        <w:rPr>
          <w:rFonts w:ascii="Liberation Serif" w:hAnsi="Liberation Serif"/>
        </w:rPr>
        <w:t>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w:t>
      </w:r>
    </w:p>
    <w:p w:rsidR="001104D0" w:rsidRPr="00BF2AA9" w:rsidRDefault="001104D0" w:rsidP="00146E89">
      <w:pPr>
        <w:numPr>
          <w:ilvl w:val="0"/>
          <w:numId w:val="1"/>
        </w:numPr>
        <w:tabs>
          <w:tab w:val="clear" w:pos="1770"/>
          <w:tab w:val="left" w:pos="993"/>
        </w:tabs>
        <w:ind w:left="0" w:firstLine="720"/>
        <w:jc w:val="both"/>
        <w:rPr>
          <w:rFonts w:ascii="Liberation Serif" w:hAnsi="Liberation Serif"/>
        </w:rPr>
      </w:pPr>
      <w:r w:rsidRPr="00BF2AA9">
        <w:rPr>
          <w:rFonts w:ascii="Liberation Serif" w:hAnsi="Liberation Serif"/>
        </w:rPr>
        <w:t>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1104D0" w:rsidRPr="00BF2AA9" w:rsidRDefault="001104D0" w:rsidP="00AB0B5D">
      <w:pPr>
        <w:ind w:left="720"/>
        <w:jc w:val="both"/>
        <w:rPr>
          <w:rFonts w:ascii="Liberation Serif" w:hAnsi="Liberation Serif"/>
        </w:rPr>
      </w:pPr>
    </w:p>
    <w:p w:rsidR="001104D0" w:rsidRPr="00BF2AA9" w:rsidRDefault="001104D0" w:rsidP="00AB0B5D">
      <w:pPr>
        <w:ind w:firstLine="720"/>
        <w:rPr>
          <w:rFonts w:ascii="Liberation Serif" w:hAnsi="Liberation Serif"/>
        </w:rPr>
      </w:pPr>
    </w:p>
    <w:p w:rsidR="001104D0" w:rsidRPr="00BF2AA9" w:rsidRDefault="001104D0" w:rsidP="00AB0B5D">
      <w:pPr>
        <w:rPr>
          <w:rFonts w:ascii="Liberation Serif" w:hAnsi="Liberation Serif"/>
        </w:rPr>
      </w:pPr>
      <w:r w:rsidRPr="00BF2AA9">
        <w:rPr>
          <w:rFonts w:ascii="Liberation Serif" w:hAnsi="Liberation Serif"/>
        </w:rPr>
        <w:t>Глава Невьянского</w:t>
      </w:r>
    </w:p>
    <w:p w:rsidR="001104D0" w:rsidRPr="00BF2AA9" w:rsidRDefault="001104D0" w:rsidP="00ED666C">
      <w:pPr>
        <w:rPr>
          <w:rFonts w:ascii="Liberation Serif" w:hAnsi="Liberation Serif"/>
          <w:b/>
          <w:i/>
        </w:rPr>
      </w:pPr>
      <w:r w:rsidRPr="00BF2AA9">
        <w:rPr>
          <w:rFonts w:ascii="Liberation Serif" w:hAnsi="Liberation Serif"/>
        </w:rPr>
        <w:t xml:space="preserve">городского округа </w:t>
      </w:r>
      <w:r w:rsidRPr="00BF2AA9">
        <w:rPr>
          <w:rFonts w:ascii="Liberation Serif" w:hAnsi="Liberation Serif"/>
        </w:rPr>
        <w:tab/>
      </w:r>
      <w:r w:rsidRPr="00BF2AA9">
        <w:rPr>
          <w:rFonts w:ascii="Liberation Serif" w:hAnsi="Liberation Serif"/>
        </w:rPr>
        <w:tab/>
      </w:r>
      <w:r w:rsidRPr="00BF2AA9">
        <w:rPr>
          <w:rFonts w:ascii="Liberation Serif" w:hAnsi="Liberation Serif"/>
        </w:rPr>
        <w:tab/>
      </w:r>
      <w:r w:rsidRPr="00BF2AA9">
        <w:rPr>
          <w:rFonts w:ascii="Liberation Serif" w:hAnsi="Liberation Serif"/>
        </w:rPr>
        <w:tab/>
        <w:t xml:space="preserve">                                            А.А. Берчук</w:t>
      </w:r>
      <w:r w:rsidRPr="00BF2AA9">
        <w:rPr>
          <w:rFonts w:ascii="Liberation Serif" w:hAnsi="Liberation Serif"/>
          <w:b/>
          <w:i/>
        </w:rPr>
        <w:t xml:space="preserve">  </w:t>
      </w: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pPr>
        <w:rPr>
          <w:rFonts w:ascii="Liberation Serif" w:hAnsi="Liberation Serif"/>
        </w:rPr>
      </w:pPr>
    </w:p>
    <w:p w:rsidR="001104D0" w:rsidRPr="00BF2AA9" w:rsidRDefault="001104D0" w:rsidP="00BD368E">
      <w:pPr>
        <w:autoSpaceDE w:val="0"/>
        <w:autoSpaceDN w:val="0"/>
        <w:adjustRightInd w:val="0"/>
        <w:ind w:firstLine="5040"/>
        <w:jc w:val="center"/>
        <w:rPr>
          <w:rFonts w:ascii="Liberation Serif" w:hAnsi="Liberation Serif"/>
          <w:bCs/>
          <w:sz w:val="24"/>
          <w:szCs w:val="24"/>
        </w:rPr>
      </w:pPr>
      <w:r w:rsidRPr="00BF2AA9">
        <w:rPr>
          <w:rFonts w:ascii="Liberation Serif" w:hAnsi="Liberation Serif"/>
          <w:bCs/>
          <w:sz w:val="24"/>
          <w:szCs w:val="24"/>
        </w:rPr>
        <w:t xml:space="preserve">                                                               </w:t>
      </w:r>
    </w:p>
    <w:p w:rsidR="001104D0" w:rsidRPr="00BF2AA9" w:rsidRDefault="001104D0" w:rsidP="00BD368E">
      <w:pPr>
        <w:autoSpaceDE w:val="0"/>
        <w:autoSpaceDN w:val="0"/>
        <w:adjustRightInd w:val="0"/>
        <w:ind w:firstLine="5040"/>
        <w:jc w:val="center"/>
        <w:rPr>
          <w:rFonts w:ascii="Liberation Serif" w:hAnsi="Liberation Serif"/>
          <w:bCs/>
          <w:sz w:val="24"/>
          <w:szCs w:val="24"/>
        </w:rPr>
      </w:pPr>
      <w:r w:rsidRPr="00BF2AA9">
        <w:rPr>
          <w:rFonts w:ascii="Liberation Serif" w:hAnsi="Liberation Serif"/>
          <w:bCs/>
          <w:sz w:val="24"/>
          <w:szCs w:val="24"/>
        </w:rPr>
        <w:t xml:space="preserve">                                                 УТВЕРЖДЕНО </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 xml:space="preserve">постановлением администрации </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Невьянского городского округа</w:t>
      </w:r>
    </w:p>
    <w:p w:rsidR="001104D0" w:rsidRPr="00BF2AA9" w:rsidRDefault="001104D0" w:rsidP="00BD368E">
      <w:pPr>
        <w:autoSpaceDE w:val="0"/>
        <w:autoSpaceDN w:val="0"/>
        <w:adjustRightInd w:val="0"/>
        <w:ind w:firstLine="5040"/>
        <w:jc w:val="right"/>
        <w:rPr>
          <w:rFonts w:ascii="Liberation Serif" w:hAnsi="Liberation Serif"/>
          <w:bCs/>
          <w:sz w:val="24"/>
          <w:szCs w:val="24"/>
        </w:rPr>
      </w:pPr>
      <w:r w:rsidRPr="00BF2AA9">
        <w:rPr>
          <w:rFonts w:ascii="Liberation Serif" w:hAnsi="Liberation Serif"/>
          <w:bCs/>
          <w:sz w:val="24"/>
          <w:szCs w:val="24"/>
        </w:rPr>
        <w:t>от 30.10.2018  № 1927-п</w:t>
      </w:r>
    </w:p>
    <w:p w:rsidR="001104D0" w:rsidRPr="00BF2AA9" w:rsidRDefault="001104D0" w:rsidP="00BD368E">
      <w:pPr>
        <w:autoSpaceDE w:val="0"/>
        <w:autoSpaceDN w:val="0"/>
        <w:adjustRightInd w:val="0"/>
        <w:ind w:firstLine="5040"/>
        <w:jc w:val="right"/>
        <w:rPr>
          <w:rFonts w:ascii="Liberation Serif" w:hAnsi="Liberation Serif"/>
          <w:bCs/>
          <w:sz w:val="24"/>
          <w:szCs w:val="24"/>
        </w:rPr>
      </w:pPr>
    </w:p>
    <w:p w:rsidR="001104D0" w:rsidRPr="00BF2AA9" w:rsidRDefault="001104D0" w:rsidP="00BD368E">
      <w:pPr>
        <w:jc w:val="center"/>
        <w:rPr>
          <w:rFonts w:ascii="Liberation Serif" w:hAnsi="Liberation Serif"/>
          <w:b/>
        </w:rPr>
      </w:pPr>
    </w:p>
    <w:p w:rsidR="001104D0" w:rsidRPr="00BF2AA9" w:rsidRDefault="001104D0" w:rsidP="00BD368E">
      <w:pPr>
        <w:jc w:val="center"/>
        <w:rPr>
          <w:rFonts w:ascii="Liberation Serif" w:hAnsi="Liberation Serif"/>
          <w:b/>
        </w:rPr>
      </w:pP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 xml:space="preserve">ПАСПОРТ </w:t>
      </w: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МУНИЦИПАЛЬНОЙ ПРОГРАММЫ</w:t>
      </w:r>
    </w:p>
    <w:p w:rsidR="001104D0" w:rsidRPr="00BF2AA9" w:rsidRDefault="001104D0" w:rsidP="00BD368E">
      <w:pPr>
        <w:widowControl w:val="0"/>
        <w:autoSpaceDE w:val="0"/>
        <w:autoSpaceDN w:val="0"/>
        <w:adjustRightInd w:val="0"/>
        <w:jc w:val="center"/>
        <w:rPr>
          <w:rFonts w:ascii="Liberation Serif" w:hAnsi="Liberation Serif"/>
          <w:b/>
        </w:rPr>
      </w:pPr>
      <w:r w:rsidRPr="00BF2AA9">
        <w:rPr>
          <w:rFonts w:ascii="Liberation Serif" w:hAnsi="Liberation Serif"/>
          <w:b/>
        </w:rPr>
        <w:t>«Формирование законопослушного поведения участников дорожного движения на территории Невьянского городского округа на 2019-2025 годы»</w:t>
      </w:r>
    </w:p>
    <w:p w:rsidR="001104D0" w:rsidRPr="00BF2AA9" w:rsidRDefault="001104D0" w:rsidP="00BD368E">
      <w:pPr>
        <w:suppressAutoHyphens/>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Формирование законопослушного поведения участников дорожного движения на территории Невьянского городского округа  на 2019-2025 годы (далее – Программа)</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п.п.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widowControl w:val="0"/>
              <w:autoSpaceDE w:val="0"/>
              <w:autoSpaceDN w:val="0"/>
              <w:adjustRightInd w:val="0"/>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Ответственный исполнитель        </w:t>
            </w:r>
            <w:r w:rsidRPr="00BF2AA9">
              <w:rPr>
                <w:rFonts w:ascii="Liberation Serif" w:hAnsi="Liberation Serif"/>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widowControl w:val="0"/>
              <w:autoSpaceDE w:val="0"/>
              <w:autoSpaceDN w:val="0"/>
              <w:adjustRightInd w:val="0"/>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Администрация Невьянского городского округа</w:t>
            </w:r>
          </w:p>
          <w:p w:rsidR="001104D0" w:rsidRPr="00BF2AA9" w:rsidRDefault="001104D0" w:rsidP="00BD368E">
            <w:pPr>
              <w:widowControl w:val="0"/>
              <w:autoSpaceDE w:val="0"/>
              <w:autoSpaceDN w:val="0"/>
              <w:adjustRightInd w:val="0"/>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1104D0" w:rsidRPr="00BF2AA9"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Цель 2: «Сокращение количества дорожно-транспортных происшествий»</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04D0" w:rsidRPr="00BF2AA9"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дорожно-транспортных происшествий с пострадавшими;</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пострадавших (в т.ч. погибших) в результате дорожно-транспортных происшествий;</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пострадавших (в т.ч. погибших) детей в результате дорожно-транспортных происшествий</w:t>
            </w:r>
          </w:p>
          <w:p w:rsidR="001104D0" w:rsidRPr="00BF2AA9" w:rsidRDefault="001104D0" w:rsidP="00BD368E">
            <w:pPr>
              <w:numPr>
                <w:ilvl w:val="0"/>
                <w:numId w:val="4"/>
              </w:numPr>
              <w:suppressAutoHyphens/>
              <w:ind w:left="0" w:firstLine="156"/>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p>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2019 – 2025 годы</w:t>
            </w: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D1673C">
              <w:rPr>
                <w:rFonts w:ascii="Liberation Serif" w:hAnsi="Liberation Serif"/>
                <w:kern w:val="1"/>
                <w:sz w:val="26"/>
                <w:szCs w:val="26"/>
                <w:highlight w:val="yellow"/>
                <w:lang w:eastAsia="ar-SA"/>
              </w:rPr>
              <w:t>Объемы и источники финансирования Программы по годам реализации, тыс. рублей</w:t>
            </w:r>
            <w:bookmarkStart w:id="0" w:name="_GoBack"/>
            <w:bookmarkEnd w:id="0"/>
            <w:r w:rsidRPr="00BF2AA9">
              <w:rPr>
                <w:rFonts w:ascii="Liberation Serif" w:hAnsi="Liberation Serif"/>
                <w:kern w:val="1"/>
                <w:sz w:val="26"/>
                <w:szCs w:val="26"/>
                <w:lang w:eastAsia="ar-SA"/>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Всего:</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1 610, 72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в том числе:</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2019 год – 231,30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2020 год – 267,58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2021 год – 277,96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2022 год – 277,96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2023 год – 277,96 тыс. рублей,</w:t>
            </w:r>
          </w:p>
          <w:p w:rsidR="00D1673C" w:rsidRPr="00D1673C" w:rsidRDefault="00D1673C" w:rsidP="00D1673C">
            <w:pPr>
              <w:rPr>
                <w:rFonts w:ascii="Liberation Serif" w:hAnsi="Liberation Serif"/>
                <w:sz w:val="26"/>
                <w:szCs w:val="26"/>
                <w:highlight w:val="yellow"/>
              </w:rPr>
            </w:pPr>
            <w:r w:rsidRPr="00D1673C">
              <w:rPr>
                <w:rFonts w:ascii="Liberation Serif" w:hAnsi="Liberation Serif"/>
                <w:sz w:val="26"/>
                <w:szCs w:val="26"/>
                <w:highlight w:val="yellow"/>
              </w:rPr>
              <w:t>2024 год – 277,96 тыс. рублей,</w:t>
            </w:r>
          </w:p>
          <w:p w:rsidR="00D1673C" w:rsidRPr="00CA60D5" w:rsidRDefault="00D1673C" w:rsidP="00D1673C">
            <w:pPr>
              <w:rPr>
                <w:rFonts w:ascii="Liberation Serif" w:hAnsi="Liberation Serif"/>
                <w:sz w:val="26"/>
                <w:szCs w:val="26"/>
              </w:rPr>
            </w:pPr>
            <w:r w:rsidRPr="00D1673C">
              <w:rPr>
                <w:rFonts w:ascii="Liberation Serif" w:hAnsi="Liberation Serif"/>
                <w:sz w:val="26"/>
                <w:szCs w:val="26"/>
                <w:highlight w:val="yellow"/>
              </w:rPr>
              <w:t>2025 год – 0,00 тыс. рублей.</w:t>
            </w:r>
          </w:p>
          <w:p w:rsidR="001104D0" w:rsidRPr="00BF2AA9" w:rsidRDefault="001104D0" w:rsidP="00D1673C">
            <w:pPr>
              <w:rPr>
                <w:rFonts w:ascii="Liberation Serif" w:hAnsi="Liberation Serif"/>
                <w:sz w:val="26"/>
                <w:szCs w:val="26"/>
              </w:rPr>
            </w:pPr>
          </w:p>
        </w:tc>
      </w:tr>
      <w:tr w:rsidR="001104D0" w:rsidRPr="00BF2AA9"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1104D0" w:rsidRPr="00BF2AA9" w:rsidRDefault="001104D0" w:rsidP="00BD368E">
            <w:pPr>
              <w:suppressAutoHyphens/>
              <w:rPr>
                <w:rFonts w:ascii="Liberation Serif" w:hAnsi="Liberation Serif"/>
                <w:kern w:val="1"/>
                <w:sz w:val="26"/>
                <w:szCs w:val="26"/>
                <w:lang w:eastAsia="ar-SA"/>
              </w:rPr>
            </w:pPr>
            <w:r w:rsidRPr="00BF2AA9">
              <w:rPr>
                <w:rFonts w:ascii="Liberation Serif" w:hAnsi="Liberation Serif"/>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1104D0" w:rsidRPr="00BF2AA9" w:rsidRDefault="001104D0" w:rsidP="00BD368E">
            <w:pPr>
              <w:widowControl w:val="0"/>
              <w:autoSpaceDE w:val="0"/>
              <w:autoSpaceDN w:val="0"/>
              <w:adjustRightInd w:val="0"/>
              <w:rPr>
                <w:rFonts w:ascii="Liberation Serif" w:hAnsi="Liberation Serif"/>
                <w:sz w:val="26"/>
                <w:szCs w:val="26"/>
              </w:rPr>
            </w:pPr>
            <w:r w:rsidRPr="00BF2AA9">
              <w:rPr>
                <w:rFonts w:ascii="Liberation Serif" w:hAnsi="Liberation Serif"/>
                <w:sz w:val="26"/>
                <w:szCs w:val="26"/>
                <w:lang w:val="en-US"/>
              </w:rPr>
              <w:t>http</w:t>
            </w:r>
            <w:r w:rsidRPr="00BF2AA9">
              <w:rPr>
                <w:rFonts w:ascii="Liberation Serif" w:hAnsi="Liberation Serif"/>
                <w:sz w:val="26"/>
                <w:szCs w:val="26"/>
              </w:rPr>
              <w:t>://</w:t>
            </w:r>
            <w:r w:rsidRPr="00BF2AA9">
              <w:rPr>
                <w:rFonts w:ascii="Liberation Serif" w:hAnsi="Liberation Serif"/>
                <w:sz w:val="26"/>
                <w:szCs w:val="26"/>
                <w:lang w:val="en-US"/>
              </w:rPr>
              <w:t>nevyansk66.ru</w:t>
            </w:r>
            <w:r w:rsidRPr="00BF2AA9">
              <w:rPr>
                <w:rFonts w:ascii="Liberation Serif" w:hAnsi="Liberation Serif"/>
                <w:sz w:val="26"/>
                <w:szCs w:val="26"/>
              </w:rPr>
              <w:t>/</w:t>
            </w:r>
          </w:p>
        </w:tc>
      </w:tr>
    </w:tbl>
    <w:p w:rsidR="001104D0" w:rsidRPr="00BF2AA9" w:rsidRDefault="001104D0" w:rsidP="00BD368E">
      <w:pPr>
        <w:suppressAutoHyphens/>
        <w:jc w:val="both"/>
        <w:rPr>
          <w:rFonts w:ascii="Liberation Serif" w:hAnsi="Liberation Serif"/>
          <w:kern w:val="1"/>
          <w:sz w:val="26"/>
          <w:szCs w:val="26"/>
          <w:lang w:eastAsia="ar-SA"/>
        </w:rPr>
      </w:pPr>
    </w:p>
    <w:p w:rsidR="001104D0" w:rsidRPr="00BF2AA9" w:rsidRDefault="001104D0" w:rsidP="00BD368E">
      <w:pPr>
        <w:suppressAutoHyphens/>
        <w:jc w:val="center"/>
        <w:rPr>
          <w:rFonts w:ascii="Liberation Serif" w:hAnsi="Liberation Serif"/>
          <w:b/>
          <w:kern w:val="1"/>
          <w:sz w:val="26"/>
          <w:szCs w:val="26"/>
          <w:lang w:eastAsia="ar-SA"/>
        </w:rPr>
      </w:pPr>
      <w:r w:rsidRPr="00BF2AA9">
        <w:rPr>
          <w:rFonts w:ascii="Liberation Serif" w:hAnsi="Liberation Serif"/>
          <w:b/>
          <w:kern w:val="1"/>
          <w:sz w:val="26"/>
          <w:szCs w:val="26"/>
          <w:lang w:eastAsia="ar-SA"/>
        </w:rPr>
        <w:t xml:space="preserve">Раздел 1. Характеристика и анализ текущего состояния сферы </w:t>
      </w:r>
    </w:p>
    <w:p w:rsidR="001104D0" w:rsidRPr="00BF2AA9" w:rsidRDefault="001104D0" w:rsidP="00BD368E">
      <w:pPr>
        <w:suppressAutoHyphens/>
        <w:jc w:val="center"/>
        <w:rPr>
          <w:rFonts w:ascii="Liberation Serif" w:hAnsi="Liberation Serif"/>
          <w:b/>
          <w:kern w:val="1"/>
          <w:sz w:val="26"/>
          <w:szCs w:val="26"/>
          <w:lang w:eastAsia="ar-SA"/>
        </w:rPr>
      </w:pPr>
      <w:r w:rsidRPr="00BF2AA9">
        <w:rPr>
          <w:rFonts w:ascii="Liberation Serif" w:hAnsi="Liberation Serif"/>
          <w:b/>
          <w:kern w:val="1"/>
          <w:sz w:val="26"/>
          <w:szCs w:val="26"/>
          <w:lang w:eastAsia="ar-SA"/>
        </w:rPr>
        <w:t>безопасности дорожного движения</w:t>
      </w:r>
    </w:p>
    <w:p w:rsidR="001104D0" w:rsidRPr="00BF2AA9" w:rsidRDefault="001104D0" w:rsidP="00BD368E">
      <w:pPr>
        <w:suppressAutoHyphens/>
        <w:jc w:val="center"/>
        <w:rPr>
          <w:rFonts w:ascii="Liberation Serif" w:hAnsi="Liberation Serif"/>
          <w:b/>
          <w:kern w:val="1"/>
          <w:sz w:val="26"/>
          <w:szCs w:val="26"/>
          <w:lang w:eastAsia="ar-SA"/>
        </w:rPr>
      </w:pP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F2AA9">
        <w:rPr>
          <w:rFonts w:ascii="Liberation Serif" w:hAnsi="Liberation Serif"/>
          <w:color w:val="000000"/>
          <w:kern w:val="1"/>
          <w:sz w:val="26"/>
          <w:szCs w:val="26"/>
          <w:lang w:eastAsia="ar-SA"/>
        </w:rPr>
        <w:t>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xml:space="preserve">За 7 месяцев 2018 года на территории Невьянского городского округа зарегистрировано 38 ДТП с пострадавшими (+5,5%; аналогичный период прошлого года – (далее АППГ) – 36), в которых погибло 2 человека (-60,0%; АППГ - 5), ранено 48 человек (+6,7%; АППГ - 45).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Основные причины ДТП, совершенные водителями:</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выезд на полосу встречного движения (2018 – 2, 2017 – 2);</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несоблюдение очередности проезда (2018 – 4, 2017 – 4);</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нарушение правил обгона (2018 – 1, 2017 – 0);</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нарушение правил перестроения (2018 – 3, 2017 – 0);</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неправильный выбор дистанции (2018 – 1, 2017 – 3);</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несоответствие скорости конкретным условиям движения (2018 – 6, 2017 – 7).</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lastRenderedPageBreak/>
        <w:t xml:space="preserve">По местам совершения ДТП на автодорогах ситуация выглядит следующим образом: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1) в городе Невьянске в 6 случаях ДТП с пострадавшими (2017 – 1) погиб 1 человек (2017 – 0 человек), ранено 7 человек (2017 – 1 человек). Основные места концентрации ДТП:</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29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28 ранено 2 человека;</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Мартьянова, 58/1 погиб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Окружная, 19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проспект Октябрьский,6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Кирова, 28 ранено 2 человека</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2) на территории п. Цементный в 1 ДТП с пострадавшими (2017 – 1) ранен 1 человек (2017 – 0 человек), погибло 0 человек (2017 – 1 человек). Основные места концентрации:</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ул. Ленина, 64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3) с. Шайдуриха: ДТП на ул. Озерная, 28, в котором ранен 1 человек;</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4) п. Аять: ДТП на ул. Железнодорожная, 15, в котором 1 человек ранен.</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 участием водителей в нетрезвом состоянии зарегистрировано 16 ДТП (- 30,4%; 2017-23), в том числе с пострадавшими 8 ДТП.</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kern w:val="1"/>
          <w:sz w:val="26"/>
          <w:szCs w:val="26"/>
          <w:lang w:eastAsia="ar-SA"/>
        </w:rPr>
        <w:t>С участием пешеходов произошло 4 ДТП (АППГ – 4):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1104D0" w:rsidRPr="00BF2AA9" w:rsidRDefault="001104D0" w:rsidP="00BD368E">
      <w:pPr>
        <w:ind w:firstLine="709"/>
        <w:jc w:val="both"/>
        <w:rPr>
          <w:rFonts w:ascii="Liberation Serif" w:hAnsi="Liberation Serif"/>
          <w:sz w:val="26"/>
          <w:szCs w:val="26"/>
        </w:rPr>
      </w:pPr>
      <w:bookmarkStart w:id="1" w:name="bookmark4"/>
      <w:r w:rsidRPr="00BF2AA9">
        <w:rPr>
          <w:rFonts w:ascii="Liberation Serif" w:hAnsi="Liberation Serif"/>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1104D0" w:rsidRPr="00BF2AA9" w:rsidRDefault="001104D0" w:rsidP="00BD368E">
      <w:pPr>
        <w:ind w:firstLine="709"/>
        <w:jc w:val="both"/>
        <w:rPr>
          <w:rFonts w:ascii="Liberation Serif" w:hAnsi="Liberation Serif"/>
          <w:sz w:val="26"/>
          <w:szCs w:val="26"/>
        </w:rPr>
      </w:pPr>
      <w:r w:rsidRPr="00BF2AA9">
        <w:rPr>
          <w:rFonts w:ascii="Liberation Serif" w:hAnsi="Liberation Serif"/>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2019-2025 годы» - обеспечение </w:t>
      </w:r>
      <w:r w:rsidRPr="00BF2AA9">
        <w:rPr>
          <w:rFonts w:ascii="Liberation Serif" w:hAnsi="Liberation Serif"/>
          <w:spacing w:val="2"/>
          <w:sz w:val="26"/>
          <w:szCs w:val="26"/>
          <w:shd w:val="clear" w:color="auto" w:fill="FFFFFF"/>
        </w:rPr>
        <w:t>безопасности дорожного движения, сокращение</w:t>
      </w:r>
      <w:r w:rsidRPr="00BF2AA9">
        <w:rPr>
          <w:rFonts w:ascii="Liberation Serif" w:hAnsi="Liberation Serif"/>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F2AA9">
        <w:rPr>
          <w:rFonts w:ascii="Liberation Serif" w:hAnsi="Liberation Serif"/>
          <w:color w:val="000000"/>
          <w:kern w:val="1"/>
          <w:sz w:val="26"/>
          <w:szCs w:val="26"/>
          <w:lang w:eastAsia="ar-SA"/>
        </w:rPr>
        <w:t> </w:t>
      </w:r>
    </w:p>
    <w:p w:rsidR="001104D0" w:rsidRPr="00BF2AA9" w:rsidRDefault="001104D0" w:rsidP="00BD368E">
      <w:pPr>
        <w:suppressAutoHyphens/>
        <w:ind w:firstLine="709"/>
        <w:jc w:val="both"/>
        <w:rPr>
          <w:rFonts w:ascii="Liberation Serif" w:hAnsi="Liberation Serif"/>
          <w:color w:val="000000"/>
          <w:kern w:val="1"/>
          <w:sz w:val="26"/>
          <w:szCs w:val="26"/>
          <w:lang w:eastAsia="ar-SA"/>
        </w:rPr>
      </w:pPr>
      <w:r w:rsidRPr="00BF2AA9">
        <w:rPr>
          <w:rFonts w:ascii="Liberation Serif" w:hAnsi="Liberation Serif"/>
          <w:color w:val="000000"/>
          <w:kern w:val="1"/>
          <w:sz w:val="26"/>
          <w:szCs w:val="26"/>
          <w:shd w:val="clear" w:color="auto" w:fill="FFFFFF"/>
          <w:lang w:eastAsia="ar-SA"/>
        </w:rPr>
        <w:lastRenderedPageBreak/>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1104D0" w:rsidRPr="00BF2AA9" w:rsidRDefault="001104D0" w:rsidP="00BD368E">
      <w:pPr>
        <w:suppressAutoHyphens/>
        <w:jc w:val="center"/>
        <w:rPr>
          <w:rFonts w:ascii="Liberation Serif" w:hAnsi="Liberation Serif"/>
          <w:b/>
          <w:kern w:val="1"/>
          <w:sz w:val="26"/>
          <w:szCs w:val="26"/>
          <w:lang w:eastAsia="ar-SA"/>
        </w:rPr>
      </w:pPr>
    </w:p>
    <w:p w:rsidR="001104D0" w:rsidRPr="00BF2AA9" w:rsidRDefault="001104D0" w:rsidP="00BD368E">
      <w:pPr>
        <w:ind w:firstLine="708"/>
        <w:jc w:val="center"/>
        <w:rPr>
          <w:rFonts w:ascii="Liberation Serif" w:hAnsi="Liberation Serif"/>
          <w:b/>
          <w:sz w:val="26"/>
          <w:szCs w:val="26"/>
        </w:rPr>
      </w:pPr>
      <w:r w:rsidRPr="00BF2AA9">
        <w:rPr>
          <w:rFonts w:ascii="Liberation Serif" w:hAnsi="Liberation Serif"/>
          <w:b/>
          <w:sz w:val="26"/>
          <w:szCs w:val="26"/>
        </w:rPr>
        <w:t>Раздел 2. Цели и задачи муниципальной Программы</w:t>
      </w:r>
    </w:p>
    <w:p w:rsidR="001104D0" w:rsidRPr="00BF2AA9" w:rsidRDefault="001104D0" w:rsidP="00BD368E">
      <w:pPr>
        <w:ind w:firstLine="708"/>
        <w:jc w:val="center"/>
        <w:rPr>
          <w:rFonts w:ascii="Liberation Serif" w:hAnsi="Liberation Serif"/>
          <w:b/>
          <w:sz w:val="26"/>
          <w:szCs w:val="26"/>
        </w:rPr>
      </w:pP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F2AA9">
        <w:rPr>
          <w:rFonts w:ascii="Liberation Serif" w:hAnsi="Liberation Serif"/>
          <w:kern w:val="1"/>
          <w:sz w:val="26"/>
          <w:szCs w:val="26"/>
          <w:lang w:eastAsia="ar-SA"/>
        </w:rPr>
        <w:softHyphen/>
        <w:t>-транспортного травматизма;</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Целевыми показателями Программы являются:</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дорожно-транспортных происшествий с пострадавшими;</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пострадавших (в т.ч. погибших) в результате дорожно-транспортных происшествий;</w:t>
      </w:r>
    </w:p>
    <w:p w:rsidR="001104D0" w:rsidRPr="00BF2AA9" w:rsidRDefault="001104D0" w:rsidP="00BD368E">
      <w:pPr>
        <w:numPr>
          <w:ilvl w:val="0"/>
          <w:numId w:val="5"/>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сокращение количества пострадавших (в т.ч. погибших) детей в результате дорожно-транспортных происшествий;</w:t>
      </w:r>
    </w:p>
    <w:p w:rsidR="001104D0" w:rsidRPr="00BF2AA9" w:rsidRDefault="001104D0" w:rsidP="00BD368E">
      <w:pPr>
        <w:numPr>
          <w:ilvl w:val="0"/>
          <w:numId w:val="5"/>
        </w:numPr>
        <w:tabs>
          <w:tab w:val="left" w:pos="851"/>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доля учащихся (воспитанников) задействованных в мероприятиях по профилактике ДДТТ              </w:t>
      </w:r>
    </w:p>
    <w:p w:rsidR="001104D0" w:rsidRPr="00BF2AA9" w:rsidRDefault="001104D0" w:rsidP="00D5648B">
      <w:pPr>
        <w:suppressAutoHyphens/>
        <w:ind w:firstLine="709"/>
        <w:jc w:val="both"/>
        <w:rPr>
          <w:rFonts w:ascii="Liberation Serif" w:hAnsi="Liberation Serif"/>
          <w:b/>
          <w:sz w:val="26"/>
          <w:szCs w:val="26"/>
        </w:rPr>
      </w:pPr>
      <w:r w:rsidRPr="00BF2AA9">
        <w:rPr>
          <w:rFonts w:ascii="Liberation Serif" w:hAnsi="Liberation Serif"/>
          <w:kern w:val="1"/>
          <w:sz w:val="26"/>
          <w:szCs w:val="26"/>
          <w:lang w:eastAsia="ar-SA"/>
        </w:rPr>
        <w:t xml:space="preserve">Перечень целевых показателей (индикаторов) представлен в приложении № 1 к Программе.                  </w:t>
      </w:r>
    </w:p>
    <w:p w:rsidR="001104D0" w:rsidRPr="00BF2AA9" w:rsidRDefault="001104D0" w:rsidP="00BD368E">
      <w:pPr>
        <w:jc w:val="center"/>
        <w:rPr>
          <w:rFonts w:ascii="Liberation Serif" w:hAnsi="Liberation Serif"/>
          <w:b/>
          <w:sz w:val="26"/>
          <w:szCs w:val="26"/>
        </w:rPr>
      </w:pPr>
      <w:r w:rsidRPr="00BF2AA9">
        <w:rPr>
          <w:rFonts w:ascii="Liberation Serif" w:hAnsi="Liberation Serif"/>
          <w:b/>
          <w:sz w:val="26"/>
          <w:szCs w:val="26"/>
        </w:rPr>
        <w:t>Раздел 3. План мероприятий по выполнению Программы</w:t>
      </w:r>
    </w:p>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                           </w:t>
      </w:r>
    </w:p>
    <w:bookmarkEnd w:id="1"/>
    <w:p w:rsidR="001104D0" w:rsidRPr="00BF2AA9" w:rsidRDefault="001104D0" w:rsidP="00BD368E">
      <w:pPr>
        <w:suppressAutoHyphens/>
        <w:ind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1104D0" w:rsidRPr="00BF2AA9" w:rsidRDefault="001104D0" w:rsidP="00BD368E">
      <w:pPr>
        <w:numPr>
          <w:ilvl w:val="0"/>
          <w:numId w:val="6"/>
        </w:numPr>
        <w:tabs>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1104D0" w:rsidRPr="00BF2AA9" w:rsidRDefault="001104D0" w:rsidP="00BD368E">
      <w:pPr>
        <w:numPr>
          <w:ilvl w:val="0"/>
          <w:numId w:val="6"/>
        </w:numPr>
        <w:tabs>
          <w:tab w:val="left" w:pos="567"/>
          <w:tab w:val="left" w:pos="993"/>
        </w:tabs>
        <w:suppressAutoHyphens/>
        <w:ind w:left="0" w:firstLine="709"/>
        <w:jc w:val="both"/>
        <w:rPr>
          <w:rFonts w:ascii="Liberation Serif" w:hAnsi="Liberation Serif"/>
          <w:kern w:val="1"/>
          <w:sz w:val="26"/>
          <w:szCs w:val="26"/>
          <w:lang w:eastAsia="ar-SA"/>
        </w:rPr>
      </w:pPr>
      <w:r w:rsidRPr="00BF2AA9">
        <w:rPr>
          <w:rFonts w:ascii="Liberation Serif" w:hAnsi="Liberation Serif"/>
          <w:kern w:val="1"/>
          <w:sz w:val="26"/>
          <w:szCs w:val="26"/>
          <w:lang w:eastAsia="ar-SA"/>
        </w:rPr>
        <w:t>проведение профилактических мероприятий и акций в области безопасности дорожного движения,</w:t>
      </w:r>
      <w:r w:rsidRPr="00BF2AA9">
        <w:rPr>
          <w:rFonts w:ascii="Liberation Serif" w:hAnsi="Liberation Serif"/>
          <w:kern w:val="1"/>
          <w:sz w:val="22"/>
          <w:szCs w:val="22"/>
          <w:lang w:eastAsia="ar-SA"/>
        </w:rPr>
        <w:t xml:space="preserve"> </w:t>
      </w:r>
      <w:r w:rsidRPr="00BF2AA9">
        <w:rPr>
          <w:rFonts w:ascii="Liberation Serif" w:hAnsi="Liberation Serif"/>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F2AA9">
        <w:rPr>
          <w:rFonts w:ascii="Liberation Serif" w:hAnsi="Liberation Serif"/>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1104D0" w:rsidRPr="00BF2AA9" w:rsidRDefault="001104D0" w:rsidP="00BD368E">
      <w:pPr>
        <w:suppressAutoHyphens/>
        <w:ind w:firstLine="709"/>
        <w:jc w:val="both"/>
        <w:rPr>
          <w:rFonts w:ascii="Liberation Serif" w:hAnsi="Liberation Serif"/>
          <w:b/>
          <w:kern w:val="1"/>
          <w:sz w:val="26"/>
          <w:szCs w:val="26"/>
          <w:lang w:eastAsia="ar-SA"/>
        </w:rPr>
      </w:pPr>
      <w:r w:rsidRPr="00BF2AA9">
        <w:rPr>
          <w:rFonts w:ascii="Liberation Serif" w:hAnsi="Liberation Serif"/>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1104D0" w:rsidRPr="00BF2AA9" w:rsidRDefault="001104D0">
      <w:pPr>
        <w:rPr>
          <w:rFonts w:ascii="Liberation Serif" w:hAnsi="Liberation Serif"/>
        </w:rPr>
      </w:pPr>
    </w:p>
    <w:sectPr w:rsidR="001104D0" w:rsidRPr="00BF2AA9"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E4"/>
    <w:rsid w:val="00010698"/>
    <w:rsid w:val="0002647D"/>
    <w:rsid w:val="00054B45"/>
    <w:rsid w:val="00080726"/>
    <w:rsid w:val="000863BB"/>
    <w:rsid w:val="001104D0"/>
    <w:rsid w:val="0014437E"/>
    <w:rsid w:val="00146E89"/>
    <w:rsid w:val="001657EE"/>
    <w:rsid w:val="00197463"/>
    <w:rsid w:val="002053E2"/>
    <w:rsid w:val="00212729"/>
    <w:rsid w:val="002205B0"/>
    <w:rsid w:val="00266BC6"/>
    <w:rsid w:val="0028610C"/>
    <w:rsid w:val="002B6D8F"/>
    <w:rsid w:val="002E3853"/>
    <w:rsid w:val="002E53A1"/>
    <w:rsid w:val="002F25C7"/>
    <w:rsid w:val="00330CC1"/>
    <w:rsid w:val="00331AE4"/>
    <w:rsid w:val="00470B56"/>
    <w:rsid w:val="004748D3"/>
    <w:rsid w:val="00556388"/>
    <w:rsid w:val="00627349"/>
    <w:rsid w:val="00654FB7"/>
    <w:rsid w:val="00673F43"/>
    <w:rsid w:val="00684056"/>
    <w:rsid w:val="00687F89"/>
    <w:rsid w:val="00764C14"/>
    <w:rsid w:val="007A72FD"/>
    <w:rsid w:val="00810833"/>
    <w:rsid w:val="008A35B1"/>
    <w:rsid w:val="008D5DDE"/>
    <w:rsid w:val="00901C44"/>
    <w:rsid w:val="00912D55"/>
    <w:rsid w:val="00954D6C"/>
    <w:rsid w:val="009E2345"/>
    <w:rsid w:val="009F54B4"/>
    <w:rsid w:val="00A71846"/>
    <w:rsid w:val="00A77400"/>
    <w:rsid w:val="00AB0B5D"/>
    <w:rsid w:val="00B11D86"/>
    <w:rsid w:val="00BD368E"/>
    <w:rsid w:val="00BF2AA9"/>
    <w:rsid w:val="00BF7BAC"/>
    <w:rsid w:val="00C0548C"/>
    <w:rsid w:val="00C32EF0"/>
    <w:rsid w:val="00C74441"/>
    <w:rsid w:val="00D1673C"/>
    <w:rsid w:val="00D2509D"/>
    <w:rsid w:val="00D51CBA"/>
    <w:rsid w:val="00D5648B"/>
    <w:rsid w:val="00D57CAA"/>
    <w:rsid w:val="00D62809"/>
    <w:rsid w:val="00D86600"/>
    <w:rsid w:val="00D92109"/>
    <w:rsid w:val="00D93F2E"/>
    <w:rsid w:val="00DE28F6"/>
    <w:rsid w:val="00E549A4"/>
    <w:rsid w:val="00E63AE2"/>
    <w:rsid w:val="00ED666C"/>
    <w:rsid w:val="00EE4B86"/>
    <w:rsid w:val="00F53DBD"/>
    <w:rsid w:val="00F72B38"/>
    <w:rsid w:val="00FC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4BCD32"/>
  <w15:docId w15:val="{D38D2C87-81B0-46F7-BA18-C5681F2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Elvina R. Zagidullina</cp:lastModifiedBy>
  <cp:revision>2</cp:revision>
  <cp:lastPrinted>2018-10-25T04:28:00Z</cp:lastPrinted>
  <dcterms:created xsi:type="dcterms:W3CDTF">2022-02-11T03:18:00Z</dcterms:created>
  <dcterms:modified xsi:type="dcterms:W3CDTF">2022-02-11T03:18:00Z</dcterms:modified>
</cp:coreProperties>
</file>