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B7" w:rsidRDefault="00E85FB7" w:rsidP="00E85FB7">
      <w:pPr>
        <w:ind w:right="-283"/>
        <w:jc w:val="both"/>
        <w:rPr>
          <w:b/>
          <w:sz w:val="31"/>
          <w:szCs w:val="31"/>
        </w:rPr>
      </w:pPr>
      <w:bookmarkStart w:id="0" w:name="_GoBack"/>
      <w:bookmarkEnd w:id="0"/>
      <w:r>
        <w:rPr>
          <w:b/>
          <w:sz w:val="31"/>
          <w:szCs w:val="31"/>
        </w:rPr>
        <w:t xml:space="preserve">                                        </w:t>
      </w:r>
    </w:p>
    <w:p w:rsidR="00E85FB7" w:rsidRDefault="00E85FB7" w:rsidP="00E85FB7">
      <w:pPr>
        <w:ind w:right="-283"/>
        <w:jc w:val="both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                                                                                           </w:t>
      </w:r>
      <w:r w:rsidRPr="00E85FB7">
        <w:rPr>
          <w:b/>
          <w:sz w:val="31"/>
          <w:szCs w:val="31"/>
          <w:highlight w:val="yellow"/>
        </w:rPr>
        <w:t>Актуальная редакция</w:t>
      </w:r>
    </w:p>
    <w:p w:rsidR="00D17E27" w:rsidRDefault="00D17E27" w:rsidP="00E85FB7">
      <w:pPr>
        <w:ind w:right="-283"/>
        <w:jc w:val="both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                                                                                           </w:t>
      </w:r>
      <w:r w:rsidRPr="002B63C7">
        <w:rPr>
          <w:b/>
          <w:sz w:val="31"/>
          <w:szCs w:val="31"/>
          <w:highlight w:val="yellow"/>
        </w:rPr>
        <w:t>от 28.04.2021 № 623-п</w:t>
      </w:r>
    </w:p>
    <w:p w:rsidR="00032269" w:rsidRDefault="00E85FB7" w:rsidP="00E85FB7">
      <w:pPr>
        <w:ind w:right="-283"/>
        <w:jc w:val="both"/>
        <w:rPr>
          <w:b/>
          <w:sz w:val="31"/>
          <w:szCs w:val="31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C35C500" wp14:editId="15D36C31">
            <wp:simplePos x="0" y="0"/>
            <wp:positionH relativeFrom="column">
              <wp:posOffset>2683510</wp:posOffset>
            </wp:positionH>
            <wp:positionV relativeFrom="paragraph">
              <wp:posOffset>67945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1"/>
          <w:szCs w:val="31"/>
        </w:rPr>
        <w:t xml:space="preserve">                          </w:t>
      </w:r>
    </w:p>
    <w:p w:rsidR="00A81A70" w:rsidRDefault="00E85FB7" w:rsidP="00007844">
      <w:pPr>
        <w:ind w:right="-283"/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81A70" w:rsidRDefault="00E85FB7" w:rsidP="00007844">
      <w:pPr>
        <w:ind w:right="-283"/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A81A70" w:rsidRDefault="00A81A70" w:rsidP="00007844">
      <w:pPr>
        <w:ind w:right="-283"/>
        <w:jc w:val="center"/>
        <w:rPr>
          <w:b/>
        </w:rPr>
      </w:pPr>
    </w:p>
    <w:p w:rsidR="00A81A70" w:rsidRDefault="00E85FB7" w:rsidP="00007844">
      <w:pPr>
        <w:ind w:right="-283"/>
        <w:jc w:val="center"/>
        <w:rPr>
          <w:b/>
        </w:rPr>
      </w:pPr>
      <w:r>
        <w:rPr>
          <w:b/>
        </w:rPr>
        <w:t xml:space="preserve">                                               </w:t>
      </w:r>
    </w:p>
    <w:p w:rsidR="005E658C" w:rsidRPr="00A81A70" w:rsidRDefault="005E658C" w:rsidP="00007844">
      <w:pPr>
        <w:ind w:right="-283"/>
        <w:jc w:val="center"/>
        <w:rPr>
          <w:b/>
          <w:sz w:val="32"/>
          <w:szCs w:val="32"/>
        </w:rPr>
      </w:pPr>
      <w:r w:rsidRPr="00A81A70">
        <w:rPr>
          <w:b/>
          <w:sz w:val="32"/>
          <w:szCs w:val="32"/>
        </w:rPr>
        <w:t xml:space="preserve">АДМИНИСТРАЦИЯ  </w:t>
      </w:r>
      <w:r w:rsidR="00C3054D" w:rsidRPr="00A81A70">
        <w:rPr>
          <w:b/>
          <w:sz w:val="32"/>
          <w:szCs w:val="32"/>
        </w:rPr>
        <w:t xml:space="preserve"> </w:t>
      </w:r>
      <w:proofErr w:type="gramStart"/>
      <w:r w:rsidRPr="00A81A70">
        <w:rPr>
          <w:b/>
          <w:sz w:val="32"/>
          <w:szCs w:val="32"/>
        </w:rPr>
        <w:t>НЕВЬЯНСКОГО  ГОРОДСКОГО</w:t>
      </w:r>
      <w:proofErr w:type="gramEnd"/>
      <w:r w:rsidRPr="00A81A70">
        <w:rPr>
          <w:b/>
          <w:sz w:val="32"/>
          <w:szCs w:val="32"/>
        </w:rPr>
        <w:t xml:space="preserve"> ОКРУГА</w:t>
      </w:r>
    </w:p>
    <w:p w:rsidR="005E658C" w:rsidRPr="00A81A70" w:rsidRDefault="005E658C" w:rsidP="00A81A70">
      <w:pPr>
        <w:ind w:left="510" w:right="-283"/>
        <w:jc w:val="center"/>
        <w:rPr>
          <w:b/>
          <w:sz w:val="36"/>
          <w:szCs w:val="36"/>
        </w:rPr>
      </w:pPr>
      <w:r w:rsidRPr="00A81A70">
        <w:rPr>
          <w:b/>
          <w:sz w:val="36"/>
          <w:szCs w:val="36"/>
        </w:rPr>
        <w:t>ПОСТАНОВЛЕНИЕ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47625</wp:posOffset>
                </wp:positionV>
                <wp:extent cx="6210300" cy="44450"/>
                <wp:effectExtent l="0" t="19050" r="38100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444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921B1"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1pt,3.75pt" to="494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jiXQIAAG4EAAAOAAAAZHJzL2Uyb0RvYy54bWysVNFu0zAUfUfiHyy/d0narNuiphNqWl4G&#10;TNr4ANd2mmiJbdle0wohwZ6R9gn8Ag8gTRrwDekfce2mVQcvCJEH59q+Pjn33OOMzld1hZZcm1KK&#10;FEdHIUZcUMlKsUjx2+tZ7xQjY4lgpJKCp3jNDT4fP382alTC+7KQFeMaAYgwSaNSXFirkiAwtOA1&#10;MUdScQGbudQ1sTDVi4Bp0gB6XQX9MBwGjdRMaUm5MbCabTfx2OPnOaf2TZ4bblGVYuBm/aj9OHdj&#10;MB6RZKGJKkra0SD/wKImpYCP7qEyYgm61eUfUHVJtTQyt0dU1oHM85JyXwNUE4W/VXNVEMV9LSCO&#10;UXuZzP+Dpa+XlxqVLMUDjASpoUXt582HzX37vf2yuUebj+3P9lv7tX1of7QPmzuIHzefIHab7WO3&#10;fI8GTslGmQQAJ+JSOy3oSlypC0lvDBJyUhCx4L6i67WCz0TuRPDkiJsYBXzmzSvJIIfcWullXeW6&#10;dpAgGFr57q333eMriygsDvtROAihyRT24jg+9t0NSLI7rLSxL7mskQtSXJXCiUsSsrww1pEhyS7F&#10;LQs5K6vKG6QSqEnx8UkEmIjWCuSyYJib66Jru5FVyVy6O2j0Yj6pNFoSZzr/+Fph5zBNy1vBPHzB&#10;CZt2sSVltY2BTiUcHhQIBLto66p3Z+HZ9HR6Gvfi/nDai8Ms672YTeLecBadHGeDbDLJoveuuihO&#10;ipIxLhy7ncOj+O8c1N21rTf3Ht8LEzxF9woC2d3bk/Yddk3d2mMu2fpS7zoPpvbJ3QV0t+ZwDvHh&#10;b2L8CwAA//8DAFBLAwQUAAYACAAAACEAY/pD4dgAAAAHAQAADwAAAGRycy9kb3ducmV2LnhtbEyO&#10;QU7DMBBF90jcwRokdtSmNOCGOFVFxQFIWbB042kSYY+j2G0Dp2dYwfLN//rzqs0cvDjjlIZIBu4X&#10;CgRSG91AnYH3/eudBpGyJWd9JDTwhQk29fVVZUsXL/SG5yZ3gkcoldZAn/NYSpnaHoNNizgicXaM&#10;U7CZceqkm+yFx4OXS6UeZbAD8YfejvjSY/vZnIKBJiq/m7cPvvnWq49dbPU4FcmY25t5+wwi45z/&#10;yvCrz+pQs9Mhnsgl4ZnVkpsGngoQHK+1Zj7wfVWArCv537/+AQAA//8DAFBLAQItABQABgAIAAAA&#10;IQC2gziS/gAAAOEBAAATAAAAAAAAAAAAAAAAAAAAAABbQ29udGVudF9UeXBlc10ueG1sUEsBAi0A&#10;FAAGAAgAAAAhADj9If/WAAAAlAEAAAsAAAAAAAAAAAAAAAAALwEAAF9yZWxzLy5yZWxzUEsBAi0A&#10;FAAGAAgAAAAhAHzCeOJdAgAAbgQAAA4AAAAAAAAAAAAAAAAALgIAAGRycy9lMm9Eb2MueG1sUEsB&#10;Ai0AFAAGAAgAAAAhAGP6Q+HYAAAABwEAAA8AAAAAAAAAAAAAAAAAt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5E658C" w:rsidRPr="007A5B32" w:rsidRDefault="005E658C" w:rsidP="005E658C">
      <w:pPr>
        <w:rPr>
          <w:sz w:val="24"/>
          <w:szCs w:val="24"/>
        </w:rPr>
      </w:pPr>
      <w:r w:rsidRPr="007A5B32">
        <w:rPr>
          <w:sz w:val="24"/>
          <w:szCs w:val="24"/>
        </w:rPr>
        <w:t xml:space="preserve">От </w:t>
      </w:r>
      <w:r w:rsidR="000164BB">
        <w:rPr>
          <w:sz w:val="24"/>
          <w:szCs w:val="24"/>
        </w:rPr>
        <w:t xml:space="preserve">20.03.2019      </w:t>
      </w:r>
      <w:r w:rsidRPr="007A5B32">
        <w:rPr>
          <w:sz w:val="24"/>
          <w:szCs w:val="24"/>
        </w:rPr>
        <w:t xml:space="preserve">                                                                 </w:t>
      </w:r>
      <w:r w:rsidR="00110BEF" w:rsidRPr="007A5B32">
        <w:rPr>
          <w:sz w:val="24"/>
          <w:szCs w:val="24"/>
        </w:rPr>
        <w:t xml:space="preserve">                 </w:t>
      </w:r>
      <w:r w:rsidR="007164CA" w:rsidRPr="007A5B32">
        <w:rPr>
          <w:sz w:val="24"/>
          <w:szCs w:val="24"/>
        </w:rPr>
        <w:t xml:space="preserve">    </w:t>
      </w:r>
      <w:r w:rsidR="00110BEF" w:rsidRPr="007A5B32">
        <w:rPr>
          <w:sz w:val="24"/>
          <w:szCs w:val="24"/>
        </w:rPr>
        <w:t xml:space="preserve">    </w:t>
      </w:r>
      <w:r w:rsidR="00AC6060" w:rsidRPr="007A5B32">
        <w:rPr>
          <w:sz w:val="24"/>
          <w:szCs w:val="24"/>
        </w:rPr>
        <w:t xml:space="preserve">   </w:t>
      </w:r>
      <w:r w:rsidR="007A5B32">
        <w:rPr>
          <w:sz w:val="24"/>
          <w:szCs w:val="24"/>
        </w:rPr>
        <w:t xml:space="preserve">          </w:t>
      </w:r>
      <w:r w:rsidR="00B4614A">
        <w:rPr>
          <w:sz w:val="24"/>
          <w:szCs w:val="24"/>
        </w:rPr>
        <w:t xml:space="preserve">       </w:t>
      </w:r>
      <w:r w:rsidR="000164BB">
        <w:rPr>
          <w:sz w:val="24"/>
          <w:szCs w:val="24"/>
        </w:rPr>
        <w:t xml:space="preserve">      </w:t>
      </w:r>
      <w:r w:rsidR="00AC6060" w:rsidRPr="007A5B32">
        <w:rPr>
          <w:sz w:val="24"/>
          <w:szCs w:val="24"/>
        </w:rPr>
        <w:t xml:space="preserve"> </w:t>
      </w:r>
      <w:r w:rsidR="00110BEF" w:rsidRPr="007A5B32">
        <w:rPr>
          <w:sz w:val="24"/>
          <w:szCs w:val="24"/>
        </w:rPr>
        <w:t>№</w:t>
      </w:r>
      <w:r w:rsidR="00973A0F" w:rsidRPr="007A5B32">
        <w:rPr>
          <w:sz w:val="24"/>
          <w:szCs w:val="24"/>
        </w:rPr>
        <w:t xml:space="preserve"> </w:t>
      </w:r>
      <w:r w:rsidR="000164BB">
        <w:rPr>
          <w:sz w:val="24"/>
          <w:szCs w:val="24"/>
        </w:rPr>
        <w:t>416</w:t>
      </w:r>
      <w:r w:rsidRPr="007A5B32">
        <w:rPr>
          <w:sz w:val="24"/>
          <w:szCs w:val="24"/>
        </w:rPr>
        <w:t>-п</w:t>
      </w:r>
    </w:p>
    <w:p w:rsidR="005E658C" w:rsidRPr="007A5B32" w:rsidRDefault="005E658C" w:rsidP="005E658C">
      <w:pPr>
        <w:jc w:val="center"/>
        <w:rPr>
          <w:sz w:val="24"/>
          <w:szCs w:val="24"/>
        </w:rPr>
      </w:pPr>
      <w:r w:rsidRPr="007A5B32">
        <w:rPr>
          <w:sz w:val="24"/>
          <w:szCs w:val="24"/>
        </w:rPr>
        <w:t>г. Невьянск</w:t>
      </w:r>
    </w:p>
    <w:p w:rsidR="005E658C" w:rsidRPr="00494ACA" w:rsidRDefault="005E658C" w:rsidP="005E658C">
      <w:pPr>
        <w:keepNext/>
        <w:jc w:val="center"/>
        <w:outlineLvl w:val="1"/>
        <w:rPr>
          <w:b/>
          <w:bCs/>
          <w:i/>
          <w:iCs/>
          <w:sz w:val="25"/>
          <w:szCs w:val="25"/>
        </w:rPr>
      </w:pPr>
    </w:p>
    <w:p w:rsidR="007E3BB0" w:rsidRDefault="00AE1AC3" w:rsidP="007E3BB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>
        <w:rPr>
          <w:b/>
          <w:i/>
          <w:sz w:val="26"/>
          <w:szCs w:val="26"/>
        </w:rPr>
        <w:t>Об утверждении Порядка о</w:t>
      </w:r>
      <w:r w:rsidR="007E3BB0" w:rsidRPr="007E3BB0">
        <w:rPr>
          <w:b/>
          <w:i/>
          <w:sz w:val="26"/>
          <w:szCs w:val="26"/>
        </w:rPr>
        <w:t xml:space="preserve"> представлении гражданами, претендующими на замещение должностей руководителей муниципальных учреждений </w:t>
      </w:r>
      <w:r w:rsidR="007E3BB0">
        <w:rPr>
          <w:b/>
          <w:i/>
          <w:sz w:val="26"/>
          <w:szCs w:val="26"/>
        </w:rPr>
        <w:t>Невьянского</w:t>
      </w:r>
      <w:r w:rsidR="007E3BB0" w:rsidRPr="007E3BB0">
        <w:rPr>
          <w:b/>
          <w:i/>
          <w:sz w:val="26"/>
          <w:szCs w:val="26"/>
        </w:rPr>
        <w:t xml:space="preserve"> городского округа, и руководителями муниципальных учреждений </w:t>
      </w:r>
      <w:r w:rsidR="007E3BB0">
        <w:rPr>
          <w:b/>
          <w:i/>
          <w:sz w:val="26"/>
          <w:szCs w:val="26"/>
        </w:rPr>
        <w:t>Невьянского</w:t>
      </w:r>
      <w:r w:rsidR="007E3BB0" w:rsidRPr="007E3BB0">
        <w:rPr>
          <w:b/>
          <w:i/>
          <w:sz w:val="26"/>
          <w:szCs w:val="26"/>
        </w:rPr>
        <w:t xml:space="preserve"> городского округа сведений о доходах, об имуществе и обязательствах имущественного характера</w:t>
      </w:r>
      <w:r w:rsidR="007E3BB0">
        <w:rPr>
          <w:b/>
          <w:i/>
          <w:sz w:val="26"/>
          <w:szCs w:val="26"/>
        </w:rPr>
        <w:t xml:space="preserve">, </w:t>
      </w:r>
      <w:r w:rsidR="007E3BB0">
        <w:rPr>
          <w:rFonts w:eastAsiaTheme="minorHAnsi"/>
          <w:b/>
          <w:bCs/>
          <w:i/>
          <w:iCs/>
          <w:sz w:val="26"/>
          <w:szCs w:val="26"/>
          <w:lang w:eastAsia="en-US"/>
        </w:rPr>
        <w:t>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0E4E9B" w:rsidRDefault="000E4E9B" w:rsidP="005326EA">
      <w:pPr>
        <w:autoSpaceDE w:val="0"/>
        <w:autoSpaceDN w:val="0"/>
        <w:adjustRightInd w:val="0"/>
        <w:ind w:left="540"/>
        <w:jc w:val="center"/>
        <w:rPr>
          <w:b/>
          <w:i/>
          <w:sz w:val="26"/>
          <w:szCs w:val="26"/>
        </w:rPr>
      </w:pPr>
    </w:p>
    <w:p w:rsidR="007E3BB0" w:rsidRPr="007A5B32" w:rsidRDefault="007E3BB0" w:rsidP="005326EA">
      <w:pPr>
        <w:autoSpaceDE w:val="0"/>
        <w:autoSpaceDN w:val="0"/>
        <w:adjustRightInd w:val="0"/>
        <w:ind w:left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656B" w:rsidRPr="00A72751" w:rsidRDefault="007E3BB0" w:rsidP="00B461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3BB0">
        <w:rPr>
          <w:sz w:val="26"/>
          <w:szCs w:val="26"/>
        </w:rPr>
        <w:t xml:space="preserve">В соответствии с частью четвертой статьи 275 Трудового кодекса Российской Федерации и частью 2 статьи 8 Федерального закона от 25 декабря 2008 года </w:t>
      </w:r>
      <w:r>
        <w:rPr>
          <w:sz w:val="26"/>
          <w:szCs w:val="26"/>
        </w:rPr>
        <w:t>№ 273-ФЗ «</w:t>
      </w:r>
      <w:r w:rsidRPr="007E3BB0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7E3BB0">
        <w:rPr>
          <w:sz w:val="26"/>
          <w:szCs w:val="26"/>
        </w:rPr>
        <w:t xml:space="preserve">, руководствуясь </w:t>
      </w:r>
      <w:r w:rsidR="002768B8" w:rsidRPr="00A72751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2768B8" w:rsidRPr="00A72751">
        <w:rPr>
          <w:sz w:val="26"/>
          <w:szCs w:val="26"/>
        </w:rPr>
        <w:t xml:space="preserve"> Невьянского городского округа</w:t>
      </w:r>
    </w:p>
    <w:p w:rsidR="002768B8" w:rsidRPr="007A5B32" w:rsidRDefault="002768B8" w:rsidP="00DB6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E658C" w:rsidRPr="00D366A8" w:rsidRDefault="005E658C" w:rsidP="005E658C">
      <w:pPr>
        <w:ind w:right="-284"/>
        <w:jc w:val="both"/>
        <w:rPr>
          <w:b/>
        </w:rPr>
      </w:pPr>
      <w:r w:rsidRPr="007A5B32">
        <w:rPr>
          <w:b/>
          <w:sz w:val="24"/>
          <w:szCs w:val="24"/>
        </w:rPr>
        <w:t xml:space="preserve"> </w:t>
      </w:r>
      <w:r w:rsidRPr="00D366A8">
        <w:rPr>
          <w:b/>
        </w:rPr>
        <w:t>ПОСТАНОВЛЯ</w:t>
      </w:r>
      <w:r w:rsidR="004A5240" w:rsidRPr="00D366A8">
        <w:rPr>
          <w:b/>
        </w:rPr>
        <w:t>ЕТ</w:t>
      </w:r>
      <w:r w:rsidRPr="00D366A8">
        <w:rPr>
          <w:b/>
        </w:rPr>
        <w:t>:</w:t>
      </w:r>
    </w:p>
    <w:p w:rsidR="007164CA" w:rsidRPr="007A5B32" w:rsidRDefault="007164CA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E3BB0" w:rsidRPr="007E3BB0" w:rsidRDefault="007E3BB0" w:rsidP="007E3BB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3BB0">
        <w:rPr>
          <w:sz w:val="26"/>
          <w:szCs w:val="26"/>
        </w:rPr>
        <w:t>Утвердить Порядок предоставления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F83BD6">
        <w:rPr>
          <w:sz w:val="26"/>
          <w:szCs w:val="26"/>
        </w:rPr>
        <w:t xml:space="preserve"> (прилагается)</w:t>
      </w:r>
      <w:r w:rsidRPr="007E3BB0">
        <w:rPr>
          <w:sz w:val="26"/>
          <w:szCs w:val="26"/>
        </w:rPr>
        <w:t>.</w:t>
      </w:r>
    </w:p>
    <w:p w:rsidR="007E3BB0" w:rsidRDefault="007E3BB0" w:rsidP="007E3B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924111" w:rsidRPr="00D366A8">
        <w:rPr>
          <w:sz w:val="26"/>
          <w:szCs w:val="26"/>
        </w:rPr>
        <w:t xml:space="preserve">Признать утратившим силу </w:t>
      </w:r>
      <w:r w:rsidR="00B4614A" w:rsidRPr="00B4614A">
        <w:rPr>
          <w:sz w:val="26"/>
          <w:szCs w:val="26"/>
        </w:rPr>
        <w:t>постановлени</w:t>
      </w:r>
      <w:r w:rsidR="007D2A81">
        <w:rPr>
          <w:sz w:val="26"/>
          <w:szCs w:val="26"/>
        </w:rPr>
        <w:t>е</w:t>
      </w:r>
      <w:r w:rsidR="00B4614A" w:rsidRPr="00B4614A">
        <w:rPr>
          <w:sz w:val="26"/>
          <w:szCs w:val="26"/>
        </w:rPr>
        <w:t xml:space="preserve"> администрации Невьянского городского округа от 2</w:t>
      </w:r>
      <w:r>
        <w:rPr>
          <w:sz w:val="26"/>
          <w:szCs w:val="26"/>
        </w:rPr>
        <w:t>6</w:t>
      </w:r>
      <w:r w:rsidR="00B4614A" w:rsidRPr="00B4614A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B4614A" w:rsidRPr="00B4614A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="00B4614A" w:rsidRPr="00B4614A">
        <w:rPr>
          <w:sz w:val="26"/>
          <w:szCs w:val="26"/>
        </w:rPr>
        <w:t xml:space="preserve"> № </w:t>
      </w:r>
      <w:r>
        <w:rPr>
          <w:sz w:val="26"/>
          <w:szCs w:val="26"/>
        </w:rPr>
        <w:t>512</w:t>
      </w:r>
      <w:r w:rsidR="00B4614A" w:rsidRPr="00B4614A">
        <w:rPr>
          <w:sz w:val="26"/>
          <w:szCs w:val="26"/>
        </w:rPr>
        <w:t>-п «</w:t>
      </w:r>
      <w:r>
        <w:rPr>
          <w:rFonts w:eastAsiaTheme="minorHAnsi"/>
          <w:sz w:val="26"/>
          <w:szCs w:val="26"/>
          <w:lang w:eastAsia="en-US"/>
        </w:rPr>
        <w:t>О соблюдении лицом, поступающим на работу на должность руководителя муниципального учреждения, и руководителями муниципальных учреждений Невьянского городского округа части четвертой статьи 275 Трудового кодекса Российской Федерации».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2F3F95" w:rsidRPr="007E3BB0">
        <w:rPr>
          <w:sz w:val="26"/>
          <w:szCs w:val="26"/>
        </w:rPr>
        <w:t xml:space="preserve">Контроль за исполнением настоящего постановления </w:t>
      </w:r>
      <w:r w:rsidR="00494ACA" w:rsidRPr="007E3BB0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>управляющего делами администрации Невьянского городского округа Т.М. Петухову.</w:t>
      </w:r>
    </w:p>
    <w:p w:rsidR="007D2A81" w:rsidRPr="007D2A81" w:rsidRDefault="00F83BD6" w:rsidP="00F83BD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A81A7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7D2A81" w:rsidRPr="007D2A81">
        <w:rPr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0E4E9B" w:rsidRPr="00D366A8" w:rsidRDefault="000E4E9B" w:rsidP="000E4E9B">
      <w:pPr>
        <w:pStyle w:val="a9"/>
        <w:tabs>
          <w:tab w:val="left" w:pos="851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7A5B32" w:rsidRPr="00D366A8" w:rsidRDefault="007A5B32" w:rsidP="007A5B32">
      <w:pPr>
        <w:pStyle w:val="a9"/>
        <w:tabs>
          <w:tab w:val="left" w:pos="851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A72751" w:rsidRPr="00D366A8" w:rsidRDefault="00294601" w:rsidP="007164CA">
      <w:pPr>
        <w:ind w:right="-284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5E658C" w:rsidRPr="00D366A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164CA" w:rsidRPr="00D366A8">
        <w:rPr>
          <w:sz w:val="26"/>
          <w:szCs w:val="26"/>
        </w:rPr>
        <w:t xml:space="preserve"> </w:t>
      </w:r>
      <w:r w:rsidR="00A72751" w:rsidRPr="00D366A8">
        <w:rPr>
          <w:sz w:val="26"/>
          <w:szCs w:val="26"/>
        </w:rPr>
        <w:t>Невьянского</w:t>
      </w:r>
    </w:p>
    <w:p w:rsidR="006139F7" w:rsidRPr="00D366A8" w:rsidRDefault="005E658C" w:rsidP="007164CA">
      <w:pPr>
        <w:ind w:right="-284"/>
        <w:rPr>
          <w:sz w:val="26"/>
          <w:szCs w:val="26"/>
        </w:rPr>
      </w:pPr>
      <w:r w:rsidRPr="00D366A8">
        <w:rPr>
          <w:sz w:val="26"/>
          <w:szCs w:val="26"/>
        </w:rPr>
        <w:t xml:space="preserve">городского округа                                                                 </w:t>
      </w:r>
      <w:r w:rsidR="00D4258A" w:rsidRPr="00D366A8">
        <w:rPr>
          <w:sz w:val="26"/>
          <w:szCs w:val="26"/>
        </w:rPr>
        <w:t xml:space="preserve">  </w:t>
      </w:r>
      <w:r w:rsidR="007164CA" w:rsidRPr="00D366A8">
        <w:rPr>
          <w:sz w:val="26"/>
          <w:szCs w:val="26"/>
        </w:rPr>
        <w:t xml:space="preserve">       </w:t>
      </w:r>
      <w:r w:rsidRPr="00D366A8">
        <w:rPr>
          <w:sz w:val="26"/>
          <w:szCs w:val="26"/>
        </w:rPr>
        <w:t xml:space="preserve"> </w:t>
      </w:r>
      <w:r w:rsidR="007164CA" w:rsidRPr="00D366A8">
        <w:rPr>
          <w:sz w:val="26"/>
          <w:szCs w:val="26"/>
        </w:rPr>
        <w:t xml:space="preserve">     </w:t>
      </w:r>
      <w:r w:rsidR="00F749C0" w:rsidRPr="00D366A8">
        <w:rPr>
          <w:sz w:val="26"/>
          <w:szCs w:val="26"/>
        </w:rPr>
        <w:t xml:space="preserve">      </w:t>
      </w:r>
      <w:r w:rsidR="00494ACA" w:rsidRPr="00D366A8">
        <w:rPr>
          <w:sz w:val="26"/>
          <w:szCs w:val="26"/>
        </w:rPr>
        <w:t xml:space="preserve"> </w:t>
      </w:r>
      <w:r w:rsidR="007A5B32" w:rsidRPr="00D366A8">
        <w:rPr>
          <w:sz w:val="26"/>
          <w:szCs w:val="26"/>
        </w:rPr>
        <w:t xml:space="preserve">     </w:t>
      </w:r>
      <w:r w:rsidR="00494ACA" w:rsidRPr="00D366A8">
        <w:rPr>
          <w:sz w:val="26"/>
          <w:szCs w:val="26"/>
        </w:rPr>
        <w:t xml:space="preserve">  </w:t>
      </w:r>
      <w:r w:rsidR="007D2A81">
        <w:rPr>
          <w:sz w:val="26"/>
          <w:szCs w:val="26"/>
        </w:rPr>
        <w:t xml:space="preserve">  </w:t>
      </w:r>
      <w:r w:rsidR="0066492E">
        <w:rPr>
          <w:sz w:val="26"/>
          <w:szCs w:val="26"/>
        </w:rPr>
        <w:t xml:space="preserve">  </w:t>
      </w:r>
      <w:r w:rsidR="00294601">
        <w:rPr>
          <w:sz w:val="26"/>
          <w:szCs w:val="26"/>
        </w:rPr>
        <w:t xml:space="preserve">С.Л. </w:t>
      </w:r>
      <w:proofErr w:type="spellStart"/>
      <w:r w:rsidR="00294601">
        <w:rPr>
          <w:sz w:val="26"/>
          <w:szCs w:val="26"/>
        </w:rPr>
        <w:t>Делидов</w:t>
      </w:r>
      <w:proofErr w:type="spellEnd"/>
    </w:p>
    <w:p w:rsidR="000E4E9B" w:rsidRPr="00D366A8" w:rsidRDefault="000E4E9B" w:rsidP="007164CA">
      <w:pPr>
        <w:ind w:right="-284"/>
        <w:rPr>
          <w:sz w:val="26"/>
          <w:szCs w:val="26"/>
        </w:rPr>
      </w:pPr>
    </w:p>
    <w:p w:rsidR="00494ACA" w:rsidRPr="00D366A8" w:rsidRDefault="00494ACA" w:rsidP="007164CA">
      <w:pPr>
        <w:ind w:right="-284"/>
        <w:rPr>
          <w:sz w:val="26"/>
          <w:szCs w:val="26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E85FB7">
      <w:pPr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038"/>
      </w:tblGrid>
      <w:tr w:rsidR="00AE1AC3" w:rsidTr="00AE1AC3">
        <w:tc>
          <w:tcPr>
            <w:tcW w:w="5125" w:type="dxa"/>
          </w:tcPr>
          <w:p w:rsidR="00AE1AC3" w:rsidRDefault="00AE1AC3" w:rsidP="000322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AE1AC3" w:rsidRDefault="00AE1AC3" w:rsidP="00AE1AC3">
            <w:pPr>
              <w:rPr>
                <w:sz w:val="24"/>
                <w:szCs w:val="24"/>
              </w:rPr>
            </w:pPr>
            <w:r w:rsidRPr="00AE1AC3">
              <w:rPr>
                <w:sz w:val="24"/>
                <w:szCs w:val="24"/>
              </w:rPr>
              <w:t>УТВЕРЖДЕН</w:t>
            </w:r>
          </w:p>
          <w:p w:rsidR="00AE1AC3" w:rsidRDefault="00AE1AC3" w:rsidP="00AE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проставлением администрации</w:t>
            </w:r>
          </w:p>
          <w:p w:rsidR="00AE1AC3" w:rsidRDefault="00AE1AC3" w:rsidP="00AE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Невьянского городского округа</w:t>
            </w:r>
          </w:p>
          <w:p w:rsidR="00AE1AC3" w:rsidRPr="00AE1AC3" w:rsidRDefault="00AE1AC3" w:rsidP="0001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164BB">
              <w:rPr>
                <w:sz w:val="24"/>
                <w:szCs w:val="24"/>
              </w:rPr>
              <w:t>20.03.</w:t>
            </w:r>
            <w:r>
              <w:rPr>
                <w:sz w:val="24"/>
                <w:szCs w:val="24"/>
              </w:rPr>
              <w:t xml:space="preserve">2019 № </w:t>
            </w:r>
            <w:r w:rsidR="000164BB">
              <w:rPr>
                <w:sz w:val="24"/>
                <w:szCs w:val="24"/>
              </w:rPr>
              <w:t>416</w:t>
            </w:r>
            <w:r>
              <w:rPr>
                <w:sz w:val="24"/>
                <w:szCs w:val="24"/>
              </w:rPr>
              <w:t>-п</w:t>
            </w:r>
          </w:p>
        </w:tc>
      </w:tr>
    </w:tbl>
    <w:p w:rsidR="00A72751" w:rsidRDefault="00A72751" w:rsidP="00032269">
      <w:pPr>
        <w:jc w:val="center"/>
        <w:rPr>
          <w:b/>
          <w:sz w:val="24"/>
          <w:szCs w:val="24"/>
        </w:rPr>
      </w:pPr>
    </w:p>
    <w:p w:rsidR="00F83BD6" w:rsidRPr="00F83BD6" w:rsidRDefault="00F83BD6" w:rsidP="00F83BD6">
      <w:pPr>
        <w:jc w:val="center"/>
        <w:rPr>
          <w:b/>
          <w:sz w:val="26"/>
          <w:szCs w:val="26"/>
        </w:rPr>
      </w:pPr>
      <w:r w:rsidRPr="00F83BD6">
        <w:rPr>
          <w:b/>
          <w:sz w:val="26"/>
          <w:szCs w:val="26"/>
        </w:rPr>
        <w:t>Порядок</w:t>
      </w:r>
    </w:p>
    <w:p w:rsidR="00F83BD6" w:rsidRPr="00F83BD6" w:rsidRDefault="00F83BD6" w:rsidP="00F83BD6">
      <w:pPr>
        <w:jc w:val="center"/>
        <w:rPr>
          <w:b/>
          <w:sz w:val="26"/>
          <w:szCs w:val="26"/>
        </w:rPr>
      </w:pPr>
      <w:r w:rsidRPr="00F83BD6">
        <w:rPr>
          <w:b/>
          <w:sz w:val="26"/>
          <w:szCs w:val="26"/>
        </w:rPr>
        <w:t>предоставления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F83BD6" w:rsidRPr="00F83BD6" w:rsidRDefault="00F83BD6" w:rsidP="00F83BD6">
      <w:pPr>
        <w:jc w:val="both"/>
        <w:rPr>
          <w:sz w:val="26"/>
          <w:szCs w:val="26"/>
        </w:rPr>
      </w:pPr>
    </w:p>
    <w:p w:rsidR="003A417C" w:rsidRDefault="00F83BD6" w:rsidP="003A417C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3A417C">
        <w:rPr>
          <w:rFonts w:eastAsiaTheme="minorHAnsi"/>
          <w:bCs/>
          <w:sz w:val="26"/>
          <w:szCs w:val="26"/>
          <w:lang w:eastAsia="en-US"/>
        </w:rPr>
        <w:t>Настоящим порядком устанавливается проце</w:t>
      </w:r>
      <w:r w:rsidR="003A417C">
        <w:rPr>
          <w:rFonts w:eastAsiaTheme="minorHAnsi"/>
          <w:bCs/>
          <w:sz w:val="26"/>
          <w:szCs w:val="26"/>
          <w:lang w:eastAsia="en-US"/>
        </w:rPr>
        <w:t xml:space="preserve">дура представления гражданином, </w:t>
      </w:r>
    </w:p>
    <w:p w:rsidR="003A417C" w:rsidRPr="003A417C" w:rsidRDefault="00F83BD6" w:rsidP="003A417C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3A417C">
        <w:rPr>
          <w:rFonts w:eastAsiaTheme="minorHAnsi"/>
          <w:bCs/>
          <w:sz w:val="26"/>
          <w:szCs w:val="26"/>
          <w:lang w:eastAsia="en-US"/>
        </w:rPr>
        <w:t>претендующим на замещение должности руководителя муниципального учреждения Невьянского городского округа (далее - гражданин), а также руководителем муниципального учреждения Невьянского городского округа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17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1-1. </w:t>
      </w:r>
      <w:r w:rsidRPr="003A417C">
        <w:rPr>
          <w:rFonts w:ascii="Times New Roman" w:hAnsi="Times New Roman" w:cs="Times New Roman"/>
          <w:sz w:val="28"/>
          <w:szCs w:val="28"/>
          <w:highlight w:val="yellow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включают в себя в том числе сведения: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17C">
        <w:rPr>
          <w:rFonts w:ascii="Times New Roman" w:hAnsi="Times New Roman" w:cs="Times New Roman"/>
          <w:sz w:val="28"/>
          <w:szCs w:val="28"/>
          <w:highlight w:val="yellow"/>
        </w:rPr>
        <w:t xml:space="preserve">    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17C">
        <w:rPr>
          <w:rFonts w:ascii="Times New Roman" w:hAnsi="Times New Roman" w:cs="Times New Roman"/>
          <w:sz w:val="28"/>
          <w:szCs w:val="28"/>
          <w:highlight w:val="yellow"/>
        </w:rPr>
        <w:t xml:space="preserve">    2) о государственных ценных бумагах иностранных государств, облигациях и акциях иных иностранных эмитентов;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17C">
        <w:rPr>
          <w:rFonts w:ascii="Times New Roman" w:hAnsi="Times New Roman" w:cs="Times New Roman"/>
          <w:sz w:val="28"/>
          <w:szCs w:val="28"/>
          <w:highlight w:val="yellow"/>
        </w:rPr>
        <w:t xml:space="preserve">    3) о недвижимом имуществе, находящемся за пределами территории Российской Федерации;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17C">
        <w:rPr>
          <w:rFonts w:ascii="Times New Roman" w:hAnsi="Times New Roman" w:cs="Times New Roman"/>
          <w:sz w:val="28"/>
          <w:szCs w:val="28"/>
          <w:highlight w:val="yellow"/>
        </w:rPr>
        <w:t xml:space="preserve">    4) об обязательствах имущественного характера за пределами территории Российской Федерации;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17C">
        <w:rPr>
          <w:rFonts w:ascii="Times New Roman" w:hAnsi="Times New Roman" w:cs="Times New Roman"/>
          <w:sz w:val="28"/>
          <w:szCs w:val="28"/>
          <w:highlight w:val="yellow"/>
        </w:rPr>
        <w:t xml:space="preserve">    5)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цифровых финансовых активов, цифровой валюты),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  <w:highlight w:val="yellow"/>
        </w:rPr>
        <w:t xml:space="preserve">   6)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2. Сведения о доходах, об имуществе и обязательствах имущественного характера представляются по форме </w:t>
      </w:r>
      <w:hyperlink r:id="rId9" w:history="1">
        <w:r w:rsidRPr="00F83BD6">
          <w:rPr>
            <w:rFonts w:eastAsiaTheme="minorHAnsi"/>
            <w:bCs/>
            <w:sz w:val="26"/>
            <w:szCs w:val="26"/>
            <w:lang w:eastAsia="en-US"/>
          </w:rPr>
          <w:t>справки</w:t>
        </w:r>
      </w:hyperlink>
      <w:r w:rsidRPr="00F83BD6">
        <w:rPr>
          <w:rFonts w:eastAsiaTheme="minorHAnsi"/>
          <w:bCs/>
          <w:sz w:val="26"/>
          <w:szCs w:val="26"/>
          <w:lang w:eastAsia="en-US"/>
        </w:rPr>
        <w:t xml:space="preserve">, утвержденной Указом Президента Российской Федерации от 23 июня 2014 года </w:t>
      </w:r>
      <w:r>
        <w:rPr>
          <w:rFonts w:eastAsiaTheme="minorHAnsi"/>
          <w:bCs/>
          <w:sz w:val="26"/>
          <w:szCs w:val="26"/>
          <w:lang w:eastAsia="en-US"/>
        </w:rPr>
        <w:t>№ 460 «</w:t>
      </w:r>
      <w:r w:rsidRPr="00F83BD6">
        <w:rPr>
          <w:rFonts w:eastAsiaTheme="minorHAnsi"/>
          <w:bCs/>
          <w:sz w:val="26"/>
          <w:szCs w:val="26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>, заполняемой с использованием специал</w:t>
      </w:r>
      <w:r w:rsidR="00F5301C">
        <w:rPr>
          <w:rFonts w:eastAsiaTheme="minorHAnsi"/>
          <w:bCs/>
          <w:sz w:val="26"/>
          <w:szCs w:val="26"/>
          <w:lang w:eastAsia="en-US"/>
        </w:rPr>
        <w:t>ьного программного обеспечения «</w:t>
      </w:r>
      <w:r w:rsidRPr="00F83BD6">
        <w:rPr>
          <w:rFonts w:eastAsiaTheme="minorHAnsi"/>
          <w:bCs/>
          <w:sz w:val="26"/>
          <w:szCs w:val="26"/>
          <w:lang w:eastAsia="en-US"/>
        </w:rPr>
        <w:t>Справки БК</w:t>
      </w:r>
      <w:r w:rsidR="00F5301C"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, размещенного </w:t>
      </w:r>
      <w:r w:rsidRPr="00F83BD6">
        <w:rPr>
          <w:rFonts w:eastAsiaTheme="minorHAnsi"/>
          <w:bCs/>
          <w:sz w:val="26"/>
          <w:szCs w:val="26"/>
          <w:lang w:eastAsia="en-US"/>
        </w:rPr>
        <w:lastRenderedPageBreak/>
        <w:t>на официальном сайте федеральной государственной информационной системы в области государственной службы в информационно-т</w:t>
      </w:r>
      <w:r w:rsidR="00F5301C">
        <w:rPr>
          <w:rFonts w:eastAsiaTheme="minorHAnsi"/>
          <w:bCs/>
          <w:sz w:val="26"/>
          <w:szCs w:val="26"/>
          <w:lang w:eastAsia="en-US"/>
        </w:rPr>
        <w:t>елекоммуникационной сети «</w:t>
      </w:r>
      <w:r w:rsidRPr="00F83BD6">
        <w:rPr>
          <w:rFonts w:eastAsiaTheme="minorHAnsi"/>
          <w:bCs/>
          <w:sz w:val="26"/>
          <w:szCs w:val="26"/>
          <w:lang w:eastAsia="en-US"/>
        </w:rPr>
        <w:t>Интернет</w:t>
      </w:r>
      <w:r w:rsidR="00F5301C"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(https://gossluzhba.gov.ru).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Гражданин и руководитель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>Невьянского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городского округа представляют 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в управление делами администрации Невьянского городского округа </w:t>
      </w:r>
      <w:r w:rsidRPr="00F83BD6">
        <w:rPr>
          <w:rFonts w:eastAsiaTheme="minorHAnsi"/>
          <w:bCs/>
          <w:sz w:val="26"/>
          <w:szCs w:val="26"/>
          <w:lang w:eastAsia="en-US"/>
        </w:rPr>
        <w:t>сведения о доходах, об имуществе и обязательствах имущественного характера на бумажном носителе, а также файл с электронным образом указанных сведений, созданный с использованием специал</w:t>
      </w:r>
      <w:r w:rsidR="00F5301C">
        <w:rPr>
          <w:rFonts w:eastAsiaTheme="minorHAnsi"/>
          <w:bCs/>
          <w:sz w:val="26"/>
          <w:szCs w:val="26"/>
          <w:lang w:eastAsia="en-US"/>
        </w:rPr>
        <w:t>ьного программного обеспечения «</w:t>
      </w:r>
      <w:r w:rsidRPr="00F83BD6">
        <w:rPr>
          <w:rFonts w:eastAsiaTheme="minorHAnsi"/>
          <w:bCs/>
          <w:sz w:val="26"/>
          <w:szCs w:val="26"/>
          <w:lang w:eastAsia="en-US"/>
        </w:rPr>
        <w:t>Справки БК</w:t>
      </w:r>
      <w:r w:rsidR="00F5301C"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в формате XSB на внешнем носителе электронной информации (компакт-диск (CD, DVD), </w:t>
      </w:r>
      <w:proofErr w:type="spellStart"/>
      <w:r w:rsidRPr="00F83BD6">
        <w:rPr>
          <w:rFonts w:eastAsiaTheme="minorHAnsi"/>
          <w:bCs/>
          <w:sz w:val="26"/>
          <w:szCs w:val="26"/>
          <w:lang w:eastAsia="en-US"/>
        </w:rPr>
        <w:t>флеш</w:t>
      </w:r>
      <w:proofErr w:type="spellEnd"/>
      <w:r w:rsidRPr="00F83BD6">
        <w:rPr>
          <w:rFonts w:eastAsiaTheme="minorHAnsi"/>
          <w:bCs/>
          <w:sz w:val="26"/>
          <w:szCs w:val="26"/>
          <w:lang w:eastAsia="en-US"/>
        </w:rPr>
        <w:t>-накопитель-USB или внешний жесткий диск).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3. Гражданин представляет:</w:t>
      </w:r>
    </w:p>
    <w:p w:rsidR="00CD1BF1" w:rsidRDefault="00CD1BF1" w:rsidP="00CD1B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учреждения;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</w:t>
      </w:r>
      <w:r w:rsidRPr="00CD1BF1">
        <w:rPr>
          <w:rFonts w:eastAsiaTheme="minorHAnsi"/>
          <w:sz w:val="26"/>
          <w:szCs w:val="26"/>
          <w:lang w:eastAsia="en-US"/>
        </w:rPr>
        <w:t xml:space="preserve">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D1BF1">
        <w:rPr>
          <w:rFonts w:eastAsiaTheme="minorHAnsi"/>
          <w:sz w:val="26"/>
          <w:szCs w:val="26"/>
          <w:lang w:eastAsia="en-US"/>
        </w:rPr>
        <w:t>форме справки.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17C">
        <w:rPr>
          <w:rFonts w:ascii="Times New Roman" w:hAnsi="Times New Roman" w:cs="Times New Roman"/>
          <w:sz w:val="28"/>
          <w:szCs w:val="28"/>
          <w:highlight w:val="yellow"/>
        </w:rPr>
        <w:t>Установить, что с 1 января по 30 июня 2021 года включительно граждане, претендующие на должность руководителя муниципального учреждения, вместе со сведениями, указанными в пункте 3 Порядка, предоставляют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наличии) по форме согласно Указу Президента Российской Федерации от 10 декабря 2020 года 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и размещенной на официальном сайте Невьянского городского округа в информационно - телекоммуникационной сети «Интернет» в подразделе «Формы документов» в разделе «Противодействие коррупции».</w:t>
      </w:r>
    </w:p>
    <w:p w:rsidR="003A417C" w:rsidRPr="003A417C" w:rsidRDefault="003A417C" w:rsidP="003A4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A417C">
        <w:rPr>
          <w:highlight w:val="yellow"/>
        </w:rPr>
        <w:t xml:space="preserve">  Уведомление, предусмотренное абзацем 2 пункта 3 Порядка, предоставляется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4. Руководитель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>Невьянского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городского округа </w:t>
      </w:r>
      <w:r w:rsidR="0066492E">
        <w:rPr>
          <w:rFonts w:eastAsiaTheme="minorHAnsi"/>
          <w:bCs/>
          <w:sz w:val="26"/>
          <w:szCs w:val="26"/>
          <w:lang w:eastAsia="en-US"/>
        </w:rPr>
        <w:t xml:space="preserve">ежегодно </w:t>
      </w:r>
      <w:r w:rsidR="0066492E">
        <w:rPr>
          <w:rFonts w:eastAsiaTheme="minorHAnsi"/>
          <w:sz w:val="26"/>
          <w:szCs w:val="26"/>
          <w:lang w:eastAsia="en-US"/>
        </w:rPr>
        <w:t>не позднее 30 апреля года, следующего за отчетным, представляет</w:t>
      </w:r>
      <w:r w:rsidRPr="00F83BD6">
        <w:rPr>
          <w:rFonts w:eastAsiaTheme="minorHAnsi"/>
          <w:bCs/>
          <w:sz w:val="26"/>
          <w:szCs w:val="26"/>
          <w:lang w:eastAsia="en-US"/>
        </w:rPr>
        <w:t>:</w:t>
      </w:r>
    </w:p>
    <w:p w:rsidR="0066492E" w:rsidRDefault="0066492E" w:rsidP="006649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сведения о своих доходах, полученных за отчетный период (с 1 января</w:t>
      </w:r>
      <w:r w:rsidR="005A582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 w:rsidRPr="00CD1BF1">
        <w:rPr>
          <w:rFonts w:eastAsiaTheme="minorHAnsi"/>
          <w:sz w:val="26"/>
          <w:szCs w:val="26"/>
          <w:lang w:eastAsia="en-US"/>
        </w:rPr>
        <w:t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D1BF1">
        <w:rPr>
          <w:rFonts w:eastAsiaTheme="minorHAnsi"/>
          <w:sz w:val="26"/>
          <w:szCs w:val="26"/>
          <w:lang w:eastAsia="en-US"/>
        </w:rPr>
        <w:t>форме справки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83BD6" w:rsidRPr="00F83BD6" w:rsidRDefault="00F83BD6" w:rsidP="0066492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5. Сведения о доходах, об имуществе и обязательствах имущественного характера представляются руководителем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Невьянского </w:t>
      </w:r>
      <w:r w:rsidRPr="00F83BD6">
        <w:rPr>
          <w:rFonts w:eastAsiaTheme="minorHAnsi"/>
          <w:bCs/>
          <w:sz w:val="26"/>
          <w:szCs w:val="26"/>
          <w:lang w:eastAsia="en-US"/>
        </w:rPr>
        <w:t>городского округа ежегодно не позднее 30 апреля года, следующего за отчетным.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6. В случае, если руководитель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Невьянского </w:t>
      </w:r>
      <w:r w:rsidRPr="00F83BD6">
        <w:rPr>
          <w:rFonts w:eastAsiaTheme="minorHAnsi"/>
          <w:bCs/>
          <w:sz w:val="26"/>
          <w:szCs w:val="26"/>
          <w:lang w:eastAsia="en-US"/>
        </w:rPr>
        <w:t>городского округа обнаружил, что в представленных им справках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мая года, следующего за отчетным. Такие уточненные сведения не считаются представленными с нарушением срока.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7. Проверка достоверности и полноты сведений о доходах, об имуществе и обязательствах имущественного характера проводится в порядке, установленном нормативным правовым актом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 администрации Невьянского городского округа</w:t>
      </w:r>
      <w:r w:rsidRPr="00F83BD6">
        <w:rPr>
          <w:rFonts w:eastAsiaTheme="minorHAnsi"/>
          <w:bCs/>
          <w:sz w:val="26"/>
          <w:szCs w:val="26"/>
          <w:lang w:eastAsia="en-US"/>
        </w:rPr>
        <w:t>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8. Сведения о доходах,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9. Сведения, представленные в соответствии с настоящим порядком, хранятся на бумажном носителе и в форме электронных документов по месту представления.</w:t>
      </w: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6492E" w:rsidRDefault="0066492E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sectPr w:rsidR="00AE1AC3" w:rsidSect="00B4614A">
      <w:headerReference w:type="default" r:id="rId10"/>
      <w:pgSz w:w="11906" w:h="16838"/>
      <w:pgMar w:top="284" w:right="454" w:bottom="45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29" w:rsidRDefault="00686229" w:rsidP="00035954">
      <w:r>
        <w:separator/>
      </w:r>
    </w:p>
  </w:endnote>
  <w:endnote w:type="continuationSeparator" w:id="0">
    <w:p w:rsidR="00686229" w:rsidRDefault="00686229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29" w:rsidRDefault="00686229" w:rsidP="00035954">
      <w:r>
        <w:separator/>
      </w:r>
    </w:p>
  </w:footnote>
  <w:footnote w:type="continuationSeparator" w:id="0">
    <w:p w:rsidR="00686229" w:rsidRDefault="00686229" w:rsidP="0003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361061"/>
      <w:docPartObj>
        <w:docPartGallery w:val="Page Numbers (Top of Page)"/>
        <w:docPartUnique/>
      </w:docPartObj>
    </w:sdtPr>
    <w:sdtEndPr/>
    <w:sdtContent>
      <w:p w:rsidR="00AE1AC3" w:rsidRDefault="00AE1A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76">
          <w:rPr>
            <w:noProof/>
          </w:rPr>
          <w:t>2</w:t>
        </w:r>
        <w:r>
          <w:fldChar w:fldCharType="end"/>
        </w:r>
      </w:p>
    </w:sdtContent>
  </w:sdt>
  <w:p w:rsidR="00AE1AC3" w:rsidRDefault="00AE1A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F34"/>
    <w:multiLevelType w:val="multilevel"/>
    <w:tmpl w:val="BAE0D3E8"/>
    <w:lvl w:ilvl="0">
      <w:start w:val="1"/>
      <w:numFmt w:val="decimal"/>
      <w:lvlText w:val="%1."/>
      <w:lvlJc w:val="left"/>
      <w:pPr>
        <w:ind w:left="727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0" w:hanging="1800"/>
      </w:pPr>
      <w:rPr>
        <w:rFonts w:hint="default"/>
      </w:rPr>
    </w:lvl>
  </w:abstractNum>
  <w:abstractNum w:abstractNumId="1" w15:restartNumberingAfterBreak="0">
    <w:nsid w:val="4E5135DF"/>
    <w:multiLevelType w:val="hybridMultilevel"/>
    <w:tmpl w:val="D7CE917C"/>
    <w:lvl w:ilvl="0" w:tplc="C1488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C5A5086"/>
    <w:multiLevelType w:val="hybridMultilevel"/>
    <w:tmpl w:val="9982900A"/>
    <w:lvl w:ilvl="0" w:tplc="AF0E2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8"/>
    <w:rsid w:val="00007844"/>
    <w:rsid w:val="000164BB"/>
    <w:rsid w:val="00032269"/>
    <w:rsid w:val="00035954"/>
    <w:rsid w:val="000405FE"/>
    <w:rsid w:val="0004425C"/>
    <w:rsid w:val="0006293F"/>
    <w:rsid w:val="00073E38"/>
    <w:rsid w:val="000D7896"/>
    <w:rsid w:val="000E4E9B"/>
    <w:rsid w:val="00110BEF"/>
    <w:rsid w:val="00113458"/>
    <w:rsid w:val="0011607A"/>
    <w:rsid w:val="00124858"/>
    <w:rsid w:val="001A687E"/>
    <w:rsid w:val="001C49EF"/>
    <w:rsid w:val="001E5D4F"/>
    <w:rsid w:val="002062A2"/>
    <w:rsid w:val="00225581"/>
    <w:rsid w:val="00276619"/>
    <w:rsid w:val="002768B8"/>
    <w:rsid w:val="00294601"/>
    <w:rsid w:val="002A2C56"/>
    <w:rsid w:val="002B63C7"/>
    <w:rsid w:val="002D2223"/>
    <w:rsid w:val="002F21D8"/>
    <w:rsid w:val="002F3F95"/>
    <w:rsid w:val="003521CA"/>
    <w:rsid w:val="0035686B"/>
    <w:rsid w:val="003675C7"/>
    <w:rsid w:val="003A417C"/>
    <w:rsid w:val="003B4151"/>
    <w:rsid w:val="003C1A8B"/>
    <w:rsid w:val="003F49DF"/>
    <w:rsid w:val="00494ACA"/>
    <w:rsid w:val="004A3C05"/>
    <w:rsid w:val="004A5240"/>
    <w:rsid w:val="00514A65"/>
    <w:rsid w:val="005326EA"/>
    <w:rsid w:val="0055014E"/>
    <w:rsid w:val="0055588A"/>
    <w:rsid w:val="00556CFE"/>
    <w:rsid w:val="00587802"/>
    <w:rsid w:val="005A5826"/>
    <w:rsid w:val="005E658C"/>
    <w:rsid w:val="005F3C24"/>
    <w:rsid w:val="006060D3"/>
    <w:rsid w:val="006139F7"/>
    <w:rsid w:val="00663B59"/>
    <w:rsid w:val="0066492E"/>
    <w:rsid w:val="00686229"/>
    <w:rsid w:val="006E6FEB"/>
    <w:rsid w:val="00701612"/>
    <w:rsid w:val="007164CA"/>
    <w:rsid w:val="007224BE"/>
    <w:rsid w:val="00724E5E"/>
    <w:rsid w:val="00760B76"/>
    <w:rsid w:val="0079796B"/>
    <w:rsid w:val="007A5B32"/>
    <w:rsid w:val="007D2A81"/>
    <w:rsid w:val="007E3BB0"/>
    <w:rsid w:val="007F0EF8"/>
    <w:rsid w:val="007F6042"/>
    <w:rsid w:val="008550A8"/>
    <w:rsid w:val="008D201F"/>
    <w:rsid w:val="00924111"/>
    <w:rsid w:val="00932057"/>
    <w:rsid w:val="00973A0F"/>
    <w:rsid w:val="00A43EEF"/>
    <w:rsid w:val="00A72751"/>
    <w:rsid w:val="00A81A70"/>
    <w:rsid w:val="00AC6060"/>
    <w:rsid w:val="00AD056B"/>
    <w:rsid w:val="00AE08A5"/>
    <w:rsid w:val="00AE1AC3"/>
    <w:rsid w:val="00B04C20"/>
    <w:rsid w:val="00B32B1D"/>
    <w:rsid w:val="00B4614A"/>
    <w:rsid w:val="00B60177"/>
    <w:rsid w:val="00B76D1D"/>
    <w:rsid w:val="00BC7672"/>
    <w:rsid w:val="00BE465F"/>
    <w:rsid w:val="00C0051B"/>
    <w:rsid w:val="00C3054D"/>
    <w:rsid w:val="00CD1BF1"/>
    <w:rsid w:val="00D17E27"/>
    <w:rsid w:val="00D25942"/>
    <w:rsid w:val="00D366A8"/>
    <w:rsid w:val="00D375CE"/>
    <w:rsid w:val="00D377B8"/>
    <w:rsid w:val="00D4258A"/>
    <w:rsid w:val="00D47E49"/>
    <w:rsid w:val="00D62DB3"/>
    <w:rsid w:val="00D639EE"/>
    <w:rsid w:val="00D6594E"/>
    <w:rsid w:val="00D93E87"/>
    <w:rsid w:val="00DA1065"/>
    <w:rsid w:val="00DB656B"/>
    <w:rsid w:val="00DF6178"/>
    <w:rsid w:val="00E351EA"/>
    <w:rsid w:val="00E85FB7"/>
    <w:rsid w:val="00EE5851"/>
    <w:rsid w:val="00F10107"/>
    <w:rsid w:val="00F5301C"/>
    <w:rsid w:val="00F658FB"/>
    <w:rsid w:val="00F749C0"/>
    <w:rsid w:val="00F83BD6"/>
    <w:rsid w:val="00F86D9F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D9479-7222-4440-A50D-D14AAD5A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F6042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AE08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E08A5"/>
    <w:rPr>
      <w:rFonts w:ascii="Calibri" w:hAnsi="Calibri"/>
      <w:szCs w:val="21"/>
    </w:rPr>
  </w:style>
  <w:style w:type="table" w:styleId="ac">
    <w:name w:val="Table Grid"/>
    <w:basedOn w:val="a1"/>
    <w:uiPriority w:val="59"/>
    <w:rsid w:val="00AE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2B2A5E37F1B6DC815A8F91511D06B8D12D31A008358531216FA885B394572DCE178886F2AF90F5074B12C96A289C0054575D23A6C0E42WF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6724-4D02-4503-A484-98426439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Natalya A. Bayanova</cp:lastModifiedBy>
  <cp:revision>2</cp:revision>
  <cp:lastPrinted>2019-03-19T08:35:00Z</cp:lastPrinted>
  <dcterms:created xsi:type="dcterms:W3CDTF">2021-04-30T04:17:00Z</dcterms:created>
  <dcterms:modified xsi:type="dcterms:W3CDTF">2021-04-30T04:17:00Z</dcterms:modified>
</cp:coreProperties>
</file>