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13" w:rsidRPr="0054597F" w:rsidRDefault="00703413" w:rsidP="0054597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="-34" w:tblpY="174"/>
        <w:tblW w:w="15451" w:type="dxa"/>
        <w:tblLayout w:type="fixed"/>
        <w:tblLook w:val="04A0" w:firstRow="1" w:lastRow="0" w:firstColumn="1" w:lastColumn="0" w:noHBand="0" w:noVBand="1"/>
      </w:tblPr>
      <w:tblGrid>
        <w:gridCol w:w="4874"/>
        <w:gridCol w:w="5287"/>
        <w:gridCol w:w="5290"/>
      </w:tblGrid>
      <w:tr w:rsidR="00D8729E" w:rsidRPr="00D8729E" w:rsidTr="00AF2360">
        <w:trPr>
          <w:trHeight w:val="139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D8729E" w:rsidRDefault="00A7253A" w:rsidP="0054597F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287" w:type="dxa"/>
            <w:vAlign w:val="bottom"/>
          </w:tcPr>
          <w:p w:rsidR="00A7253A" w:rsidRPr="00D8729E" w:rsidRDefault="00A7253A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290" w:type="dxa"/>
            <w:vAlign w:val="bottom"/>
          </w:tcPr>
          <w:p w:rsidR="00D63BF3" w:rsidRPr="00D8729E" w:rsidRDefault="00D63BF3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Приложение № 1</w:t>
            </w: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УТВЕРЖДЕН</w:t>
            </w:r>
          </w:p>
          <w:p w:rsidR="00AF2360" w:rsidRPr="00D8729E" w:rsidRDefault="00A7253A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</w:t>
            </w:r>
            <w:r w:rsidR="00AF2360"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ем</w:t>
            </w: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администрации</w:t>
            </w:r>
          </w:p>
          <w:p w:rsidR="00A7253A" w:rsidRPr="00D8729E" w:rsidRDefault="00A7253A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Невьянского городского округа</w:t>
            </w:r>
          </w:p>
          <w:p w:rsidR="008D7815" w:rsidRPr="00D8729E" w:rsidRDefault="008D7815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 </w:t>
            </w:r>
            <w:r w:rsidR="00AF2360"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</w:t>
            </w: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№ </w:t>
            </w:r>
            <w:r w:rsidR="00AF2360"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</w:t>
            </w: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- п</w:t>
            </w:r>
          </w:p>
          <w:p w:rsidR="00A7253A" w:rsidRPr="00D8729E" w:rsidRDefault="00A7253A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4"/>
        <w:gridCol w:w="2174"/>
        <w:gridCol w:w="3118"/>
        <w:gridCol w:w="2410"/>
        <w:gridCol w:w="2552"/>
        <w:gridCol w:w="2268"/>
        <w:gridCol w:w="185"/>
        <w:gridCol w:w="1657"/>
      </w:tblGrid>
      <w:tr w:rsidR="00D8729E" w:rsidRPr="00D8729E" w:rsidTr="00AF2360">
        <w:trPr>
          <w:trHeight w:val="36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План мероприятий по устранению недостатков, выявленных в 202</w:t>
            </w:r>
            <w:r w:rsidR="0083250A"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3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 xml:space="preserve"> году в ходе независимой оценки качества условий осуществления образовательной деятельности муниципальными учреждениями дополнительного образования Невьянского городского округа в области спорта</w:t>
            </w: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sz w:val="28"/>
                <w:szCs w:val="28"/>
              </w:rPr>
              <w:t>«Спортивно-патриотический клуб «ВИТЯЗЬ</w:t>
            </w:r>
            <w:r w:rsidR="00FF03D2" w:rsidRPr="00D8729E">
              <w:rPr>
                <w:rFonts w:ascii="Liberation Serif" w:eastAsia="Times New Roman" w:hAnsi="Liberation Serif" w:cs="Liberation Serif"/>
                <w:sz w:val="28"/>
                <w:szCs w:val="28"/>
              </w:rPr>
              <w:t>»</w:t>
            </w:r>
          </w:p>
        </w:tc>
      </w:tr>
      <w:tr w:rsidR="00D8729E" w:rsidRPr="00D8729E" w:rsidTr="00AF236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D8729E" w:rsidRPr="00D8729E" w:rsidTr="00AF2360">
        <w:trPr>
          <w:trHeight w:val="1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 xml:space="preserve">Плановый срок реализации мероприятия 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br/>
            </w:r>
            <w:r w:rsidR="00D63BF3"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(число/месяц/год)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 xml:space="preserve">Ответственный исполнитель 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br/>
              <w:t xml:space="preserve">(с указанием фамилии, имени, отчества </w:t>
            </w:r>
            <w:r w:rsidR="00D63BF3"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и должности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D8729E" w:rsidRPr="00D8729E" w:rsidTr="00AF2360">
        <w:trPr>
          <w:trHeight w:val="28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 xml:space="preserve">реализованные меры по устранению выявленных недостатков 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br/>
              <w:t>(с полн</w:t>
            </w:r>
            <w:r w:rsidR="00D63BF3"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ым описанием реализованных мер)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 xml:space="preserve">фактический срок реализации 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br/>
              <w:t>(число/м</w:t>
            </w:r>
            <w:r w:rsidR="00D63BF3"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есяц/год, например: 31.12.2020)</w:t>
            </w:r>
          </w:p>
        </w:tc>
      </w:tr>
      <w:tr w:rsidR="00D8729E" w:rsidRPr="00D8729E" w:rsidTr="00AF236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7</w:t>
            </w:r>
          </w:p>
        </w:tc>
      </w:tr>
      <w:tr w:rsidR="00D8729E" w:rsidRPr="00D8729E" w:rsidTr="00FD453A">
        <w:trPr>
          <w:trHeight w:val="36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8729E" w:rsidRPr="00D8729E" w:rsidTr="00FD453A">
        <w:trPr>
          <w:trHeight w:val="1200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lastRenderedPageBreak/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на официальном сайте образовательной организации в информационно-телекоммуникационной сети "Интернет" следующих условий дистанционного взаимодействия: 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Разместить на официальном сайте образовательной организации в информационно-телекоммуникационной сети "Интернет" техническую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31.01.2024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0A" w:rsidRPr="00D8729E" w:rsidRDefault="0083250A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36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III. Доступность услуг для инвалидов</w:t>
            </w:r>
          </w:p>
        </w:tc>
      </w:tr>
      <w:tr w:rsidR="00D8729E" w:rsidRPr="00D8729E" w:rsidTr="00FD453A">
        <w:trPr>
          <w:trHeight w:val="2486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Входные группы организации не оборудованны пандусами (подъемными платформами)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Оборудовать входную группу пандусом (подъемной платформой)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выделенных стоянок для автотранспортных средств инвалидов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Организовать специальное парковочное место для автотранспортных средств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гусеничного подъемника/подъемной платформы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Установить в образовательной организации  гусеничный подъемник/подъемную платформу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поручней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Установить в помещениях организации поручни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703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расширенных дверных проемов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Назначить ответственного сотрудника за сопровождение детей-инвалидов в помещениях организации, организовать обучение педагогических работников по сопровождению детей-инвалидов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сменных кресел-колясок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Организовать возможность предоставления сменных кресел-колясок. Заключить договор аренды с пунктом проката технических средств реабилитации, или получить гарантийное письмо от организации, предоставляющей технические средства реабилитации.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</w:p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специально оборудованных санитарно-гигиенических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в образовательной организации наличие специально оборудованных санитарно-гигиенических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в помещении для проведения массовых мероприятий (музыкальном зале/спортивный зал/актовый зал) средства дублирования для инвалидов по слуху и зрению звуковой и зрительной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Возможность предоставления инвалидам по слуху (слуху и зрению)</w:t>
            </w:r>
            <w:r w:rsidRPr="00D8729E">
              <w:rPr>
                <w:rFonts w:ascii="Liberation Serif" w:hAnsi="Liberation Serif" w:cs="Liberation Serif"/>
              </w:rPr>
              <w:br/>
              <w:t>услуг сурдопереводчика (тифлосурдопереводчика)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в образовательной организации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Альтернативная версия официального сайта образовательной организации</w:t>
            </w:r>
            <w:r w:rsidRPr="00D8729E">
              <w:rPr>
                <w:rFonts w:ascii="Liberation Serif" w:hAnsi="Liberation Serif" w:cs="Liberation Serif"/>
              </w:rPr>
              <w:br/>
              <w:t>в информационно-телекоммуникационной сети "Интернет" для инвалидов по зрению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функционирование  альтернативной версии  версии официального сайта организации для инвалидов по зрению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31.01.2024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Помощь, оказываемая работниками образовательной организации,</w:t>
            </w:r>
            <w:r w:rsidRPr="00D8729E">
              <w:rPr>
                <w:rFonts w:ascii="Liberation Serif" w:hAnsi="Liberation Serif" w:cs="Liberation Serif"/>
              </w:rPr>
              <w:br/>
              <w:t>прошедшими необходимое обучение (инструктирование), по сопровождению инвалидов в помещении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Организовать инструктажи работников  организации по сопровождению инвалидов в помещениях организации и на прилегающей территории с периодичностью 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D8729E" w:rsidRPr="00D8729E" w:rsidTr="00FD453A">
        <w:trPr>
          <w:trHeight w:val="2439"/>
        </w:trPr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2E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Организовать возможность предоставления услуг в дистанционном режиме или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01.09.2024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EF" w:rsidRPr="00D8729E" w:rsidRDefault="00E132E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Шпаков Анатолий Валерьевич директор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2EF" w:rsidRPr="00D8729E" w:rsidRDefault="00E132E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8826DC" w:rsidRPr="00D8729E" w:rsidRDefault="008826DC" w:rsidP="0054597F">
      <w:pPr>
        <w:jc w:val="center"/>
        <w:rPr>
          <w:rFonts w:ascii="Liberation Serif" w:hAnsi="Liberation Serif" w:cs="Liberation Serif"/>
        </w:rPr>
      </w:pPr>
    </w:p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226"/>
        <w:gridCol w:w="2783"/>
        <w:gridCol w:w="2777"/>
        <w:gridCol w:w="2268"/>
        <w:gridCol w:w="2468"/>
        <w:gridCol w:w="1842"/>
      </w:tblGrid>
      <w:tr w:rsidR="00D8729E" w:rsidRPr="00D8729E" w:rsidTr="00AF2360">
        <w:trPr>
          <w:trHeight w:val="1286"/>
        </w:trPr>
        <w:tc>
          <w:tcPr>
            <w:tcW w:w="153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63BF3" w:rsidRPr="00D8729E" w:rsidRDefault="00D63BF3" w:rsidP="0054597F">
            <w:pPr>
              <w:spacing w:after="0" w:line="240" w:lineRule="auto"/>
              <w:ind w:left="102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Приложение № 2</w:t>
            </w:r>
          </w:p>
          <w:p w:rsidR="00D63BF3" w:rsidRPr="00D8729E" w:rsidRDefault="00D63BF3" w:rsidP="0054597F">
            <w:pPr>
              <w:spacing w:after="0" w:line="240" w:lineRule="auto"/>
              <w:ind w:left="102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УТВЕРЖДЕН</w:t>
            </w:r>
          </w:p>
          <w:p w:rsidR="00D63BF3" w:rsidRPr="00D8729E" w:rsidRDefault="00D63BF3" w:rsidP="0054597F">
            <w:pPr>
              <w:spacing w:after="0" w:line="240" w:lineRule="auto"/>
              <w:ind w:left="102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постановлением администрации</w:t>
            </w:r>
          </w:p>
          <w:p w:rsidR="00D63BF3" w:rsidRPr="00D8729E" w:rsidRDefault="00D63BF3" w:rsidP="0054597F">
            <w:pPr>
              <w:spacing w:after="0" w:line="240" w:lineRule="auto"/>
              <w:ind w:left="102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Невьянского городского округа</w:t>
            </w:r>
          </w:p>
          <w:p w:rsidR="00D63BF3" w:rsidRPr="00D8729E" w:rsidRDefault="00D63BF3" w:rsidP="0054597F">
            <w:pPr>
              <w:spacing w:after="0" w:line="240" w:lineRule="auto"/>
              <w:ind w:left="102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eastAsia="Times New Roman" w:hAnsi="Liberation Serif" w:cs="Liberation Serif"/>
                <w:sz w:val="24"/>
                <w:szCs w:val="24"/>
              </w:rPr>
              <w:t>от ___________________ № ______ - п</w:t>
            </w:r>
          </w:p>
          <w:p w:rsidR="00D63BF3" w:rsidRPr="00D8729E" w:rsidRDefault="00D63BF3" w:rsidP="0054597F">
            <w:pPr>
              <w:spacing w:after="0" w:line="240" w:lineRule="auto"/>
              <w:ind w:left="1096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3BF3" w:rsidRPr="00D8729E" w:rsidRDefault="00D63BF3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План мероприятий по устранению недостатков, выявленных в 202</w:t>
            </w:r>
            <w:r w:rsidR="00E132EF"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3</w:t>
            </w: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 xml:space="preserve"> году в ходе независимой оценки качества условий осуществления образовательной деятельности муниципальными учреждениями дополнительного образования Невьянского городского округа в области спорта</w:t>
            </w:r>
          </w:p>
          <w:p w:rsidR="00D63BF3" w:rsidRPr="00D8729E" w:rsidRDefault="00D63BF3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учреждение дополнительного образование</w:t>
            </w:r>
          </w:p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E132EF" w:rsidRPr="00D8729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D8729E">
              <w:rPr>
                <w:rFonts w:ascii="Liberation Serif" w:hAnsi="Liberation Serif" w:cs="Liberation Serif"/>
                <w:sz w:val="28"/>
                <w:szCs w:val="28"/>
              </w:rPr>
              <w:t>портивная школа» п. Цементный</w:t>
            </w:r>
          </w:p>
          <w:p w:rsidR="00D63BF3" w:rsidRPr="00D8729E" w:rsidRDefault="00D63BF3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729E" w:rsidRPr="00D8729E" w:rsidTr="00AF2360">
        <w:trPr>
          <w:trHeight w:val="1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№ п/п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Плановый срок реализации</w:t>
            </w:r>
            <w:r w:rsidR="00D63BF3"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мероприятия </w:t>
            </w:r>
            <w:r w:rsidR="00D63BF3"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(число/месяц/год)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Ответственный исполнитель </w:t>
            </w: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(с указанием фамилии, имени, отчества </w:t>
            </w:r>
            <w:r w:rsidR="00D63BF3"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и должности</w:t>
            </w: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D8729E" w:rsidRPr="00D8729E" w:rsidTr="00AF2360">
        <w:trPr>
          <w:trHeight w:val="28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реализованные меры по устранению выявленных недостатков </w:t>
            </w: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(с полн</w:t>
            </w:r>
            <w:r w:rsidR="00D63BF3"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ым описанием реализованных мер)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360" w:rsidRPr="00D8729E" w:rsidRDefault="00AF2360" w:rsidP="0054597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фактический срок реализации </w:t>
            </w: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(число/м</w:t>
            </w:r>
            <w:r w:rsidR="00D63BF3"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есяц/год, например: 31.12.2020)</w:t>
            </w:r>
          </w:p>
        </w:tc>
      </w:tr>
      <w:tr w:rsidR="00D8729E" w:rsidRPr="00D8729E" w:rsidTr="00AF236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8729E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</w:tr>
      <w:tr w:rsidR="00D8729E" w:rsidRPr="00D8729E" w:rsidTr="00AF2360">
        <w:trPr>
          <w:trHeight w:val="36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360" w:rsidRPr="00D8729E" w:rsidRDefault="00AF2360" w:rsidP="0054597F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hAnsi="Liberation Serif" w:cs="Liberation Serif"/>
                <w:bCs/>
                <w:sz w:val="28"/>
                <w:szCs w:val="2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8729E" w:rsidRPr="00D8729E" w:rsidTr="00692504">
        <w:trPr>
          <w:trHeight w:val="10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 xml:space="preserve">Отсутствие на официальном сайте образовательной </w:t>
            </w:r>
            <w:r w:rsidRPr="00D8729E">
              <w:rPr>
                <w:rFonts w:ascii="Liberation Serif" w:hAnsi="Liberation Serif" w:cs="Liberation Serif"/>
              </w:rPr>
              <w:lastRenderedPageBreak/>
              <w:t>организации в информационно-телекоммуникационной сети "Интернет" информации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  Федерации»   не   включаются в соответствующую запись в  реестре  лицензий на осуществление образовательной деятельности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lastRenderedPageBreak/>
              <w:t xml:space="preserve">Разместить на официальном сайте образовательной </w:t>
            </w:r>
            <w:r w:rsidRPr="00D8729E">
              <w:rPr>
                <w:rFonts w:ascii="Liberation Serif" w:hAnsi="Liberation Serif" w:cs="Liberation Serif"/>
              </w:rPr>
              <w:lastRenderedPageBreak/>
              <w:t>организации в информационно-телекоммуникационной сети "Интернет" информацию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  Федерации»   не   включаются в соответствующую запись в  реестре  лицензий на осуществление образовательной деятельности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lastRenderedPageBreak/>
              <w:t>15.05.2024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69250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на официальном сайте образовательной организации в информационно-телекоммуникационной сети "Интернет" информации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 использования  инвалидами и лицами с ограниченными возможностями здоровья)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Разместить на официальном сайте образовательной организации в информационно-телекоммуникационной сети "Интернет" информацию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 использования  инвалидами и лицами с ограниченными возможностями здоровья)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15.05.2024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AF2360">
        <w:trPr>
          <w:trHeight w:val="345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</w:pPr>
            <w:r w:rsidRPr="00D8729E">
              <w:rPr>
                <w:rFonts w:ascii="Liberation Serif" w:eastAsia="Times New Roman" w:hAnsi="Liberation Serif" w:cs="Liberation Serif"/>
                <w:bCs/>
                <w:sz w:val="28"/>
                <w:szCs w:val="28"/>
              </w:rPr>
              <w:t>III. Доступность услуг для инвалидов</w:t>
            </w:r>
          </w:p>
        </w:tc>
      </w:tr>
      <w:tr w:rsidR="00D8729E" w:rsidRPr="00D8729E" w:rsidTr="002E3A05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поручней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Установить в помещениях организации поручни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расширенных дверных проемов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Назначить ответственного сотрудника за сопровождение детей-инвалидов в помещениях организации, организовать обучение педагогических работников по сопровождению детей-инвалидов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Отсутствие в образовательной организации сменных кресел-колясок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Организовать возможность предоставления сменных кресел-колясок. Заключить договор аренды с пунктом проката технических средств реабилитации, или получить гарантийное письмо от организации, предоставляющей технические средства реабилитации.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 xml:space="preserve">Обеспечить в помещении для проведения массовых мероприятий (музыкальном зале/спортивный </w:t>
            </w:r>
            <w:r w:rsidRPr="00D8729E">
              <w:rPr>
                <w:rFonts w:ascii="Liberation Serif" w:hAnsi="Liberation Serif" w:cs="Liberation Serif"/>
              </w:rPr>
              <w:lastRenderedPageBreak/>
              <w:t>зал/актовый зал) средства дублирования для инвалидов по слуху и зрению звуковой и зрительной информации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lastRenderedPageBreak/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Возможность предоставления инвалидам по слуху (слуху и зрению)</w:t>
            </w:r>
            <w:r w:rsidRPr="00D8729E">
              <w:rPr>
                <w:rFonts w:ascii="Liberation Serif" w:hAnsi="Liberation Serif" w:cs="Liberation Serif"/>
              </w:rPr>
              <w:br/>
              <w:t>услуг сурдопереводчика (тифлосурдопереводчика)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в образовательной организации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Альтернативная версия официального сайта образовательной организации</w:t>
            </w:r>
            <w:r w:rsidRPr="00D8729E">
              <w:rPr>
                <w:rFonts w:ascii="Liberation Serif" w:hAnsi="Liberation Serif" w:cs="Liberation Serif"/>
              </w:rPr>
              <w:br/>
              <w:t>в информационно-телекоммуникационной сети "Интернет" для инвалидов по зрению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Обеспечить функционирование  альтернативной версии  версии официального сайта организации для инвалидов по зрению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8729E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Помощь, оказываемая работниками образовательной организации,</w:t>
            </w:r>
            <w:r w:rsidRPr="00D8729E">
              <w:rPr>
                <w:rFonts w:ascii="Liberation Serif" w:hAnsi="Liberation Serif" w:cs="Liberation Serif"/>
              </w:rPr>
              <w:br/>
              <w:t xml:space="preserve">прошедшими необходимое обучение (инструктирование), по сопровождению </w:t>
            </w:r>
            <w:r w:rsidRPr="00D8729E">
              <w:rPr>
                <w:rFonts w:ascii="Liberation Serif" w:hAnsi="Liberation Serif" w:cs="Liberation Serif"/>
              </w:rPr>
              <w:lastRenderedPageBreak/>
              <w:t>инвалидов в помещении образовательной организации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lastRenderedPageBreak/>
              <w:t>Организовать инструктажи работников  организации по сопровождению инвалидов в помещениях организации и на прилегающей территории с периодичностью 2 раза в год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25.12.2024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4597F" w:rsidRPr="00D8729E" w:rsidTr="002E3A0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  <w:r w:rsidRPr="00D8729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Организовать возможность предоставления услуг в дистанционном режиме или на дому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15.06.2024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729E">
              <w:rPr>
                <w:rFonts w:ascii="Liberation Serif" w:hAnsi="Liberation Serif" w:cs="Liberation Serif"/>
              </w:rPr>
              <w:t>Потапов Максим Андреевич директор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F" w:rsidRPr="00D8729E" w:rsidRDefault="0054597F" w:rsidP="0054597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F2360" w:rsidRPr="00D8729E" w:rsidRDefault="00AF2360" w:rsidP="0054597F">
      <w:pPr>
        <w:jc w:val="center"/>
        <w:rPr>
          <w:rFonts w:ascii="Liberation Serif" w:hAnsi="Liberation Serif" w:cs="Liberation Serif"/>
        </w:rPr>
      </w:pPr>
    </w:p>
    <w:sectPr w:rsidR="00AF2360" w:rsidRPr="00D8729E" w:rsidSect="001B2358">
      <w:headerReference w:type="default" r:id="rId7"/>
      <w:headerReference w:type="first" r:id="rId8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0B" w:rsidRDefault="008D720B" w:rsidP="009C209C">
      <w:pPr>
        <w:spacing w:after="0" w:line="240" w:lineRule="auto"/>
      </w:pPr>
      <w:r>
        <w:separator/>
      </w:r>
    </w:p>
  </w:endnote>
  <w:endnote w:type="continuationSeparator" w:id="0">
    <w:p w:rsidR="008D720B" w:rsidRDefault="008D720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0B" w:rsidRDefault="008D720B" w:rsidP="009C209C">
      <w:pPr>
        <w:spacing w:after="0" w:line="240" w:lineRule="auto"/>
      </w:pPr>
      <w:r>
        <w:separator/>
      </w:r>
    </w:p>
  </w:footnote>
  <w:footnote w:type="continuationSeparator" w:id="0">
    <w:p w:rsidR="008D720B" w:rsidRDefault="008D720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8050"/>
      <w:docPartObj>
        <w:docPartGallery w:val="Page Numbers (Top of Page)"/>
        <w:docPartUnique/>
      </w:docPartObj>
    </w:sdtPr>
    <w:sdtEndPr/>
    <w:sdtContent>
      <w:p w:rsidR="001B2358" w:rsidRDefault="001B23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F9">
          <w:rPr>
            <w:noProof/>
          </w:rPr>
          <w:t>2</w:t>
        </w:r>
        <w:r>
          <w:fldChar w:fldCharType="end"/>
        </w:r>
      </w:p>
    </w:sdtContent>
  </w:sdt>
  <w:p w:rsidR="009B3DC8" w:rsidRDefault="009B3DC8" w:rsidP="00A7253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C8" w:rsidRDefault="009B3DC8">
    <w:pPr>
      <w:pStyle w:val="a4"/>
      <w:jc w:val="center"/>
    </w:pPr>
  </w:p>
  <w:p w:rsidR="009B3DC8" w:rsidRDefault="009B3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24F3B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912B0"/>
    <w:rsid w:val="001A160A"/>
    <w:rsid w:val="001A26AD"/>
    <w:rsid w:val="001A5A83"/>
    <w:rsid w:val="001B2358"/>
    <w:rsid w:val="001B31A3"/>
    <w:rsid w:val="001C4FF1"/>
    <w:rsid w:val="001D1B79"/>
    <w:rsid w:val="001E0FCC"/>
    <w:rsid w:val="001E4393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300B22"/>
    <w:rsid w:val="00311647"/>
    <w:rsid w:val="003141B0"/>
    <w:rsid w:val="00320292"/>
    <w:rsid w:val="00323990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936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3EF4"/>
    <w:rsid w:val="00486F0B"/>
    <w:rsid w:val="0049074A"/>
    <w:rsid w:val="00491B0D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010DB"/>
    <w:rsid w:val="00510D67"/>
    <w:rsid w:val="00512C93"/>
    <w:rsid w:val="00526264"/>
    <w:rsid w:val="005312E4"/>
    <w:rsid w:val="00531B42"/>
    <w:rsid w:val="00535ECF"/>
    <w:rsid w:val="00536A77"/>
    <w:rsid w:val="005431DB"/>
    <w:rsid w:val="00544287"/>
    <w:rsid w:val="0054597F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37D7"/>
    <w:rsid w:val="00636273"/>
    <w:rsid w:val="0064649E"/>
    <w:rsid w:val="00655A29"/>
    <w:rsid w:val="00666CC0"/>
    <w:rsid w:val="006672E0"/>
    <w:rsid w:val="00670150"/>
    <w:rsid w:val="006714BD"/>
    <w:rsid w:val="006759F0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5775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0B68"/>
    <w:rsid w:val="007D3869"/>
    <w:rsid w:val="007E31AD"/>
    <w:rsid w:val="007E36F3"/>
    <w:rsid w:val="007E7144"/>
    <w:rsid w:val="00805040"/>
    <w:rsid w:val="00805429"/>
    <w:rsid w:val="00817541"/>
    <w:rsid w:val="00823A89"/>
    <w:rsid w:val="00825EB5"/>
    <w:rsid w:val="008313A5"/>
    <w:rsid w:val="0083250A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381"/>
    <w:rsid w:val="008C1827"/>
    <w:rsid w:val="008D4E49"/>
    <w:rsid w:val="008D631A"/>
    <w:rsid w:val="008D720B"/>
    <w:rsid w:val="008D7815"/>
    <w:rsid w:val="008E2DCF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5795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4456"/>
    <w:rsid w:val="00AC3927"/>
    <w:rsid w:val="00AC5876"/>
    <w:rsid w:val="00AC6C2D"/>
    <w:rsid w:val="00AD21F9"/>
    <w:rsid w:val="00AF2360"/>
    <w:rsid w:val="00B04F60"/>
    <w:rsid w:val="00B05221"/>
    <w:rsid w:val="00B134BC"/>
    <w:rsid w:val="00B16A4C"/>
    <w:rsid w:val="00B24EA7"/>
    <w:rsid w:val="00B26E63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37F75"/>
    <w:rsid w:val="00D44506"/>
    <w:rsid w:val="00D46C3B"/>
    <w:rsid w:val="00D521B2"/>
    <w:rsid w:val="00D567B9"/>
    <w:rsid w:val="00D63BF3"/>
    <w:rsid w:val="00D65D7E"/>
    <w:rsid w:val="00D7337C"/>
    <w:rsid w:val="00D82C45"/>
    <w:rsid w:val="00D858E6"/>
    <w:rsid w:val="00D86326"/>
    <w:rsid w:val="00D8729E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32E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04F9"/>
    <w:rsid w:val="00FB3487"/>
    <w:rsid w:val="00FB7B54"/>
    <w:rsid w:val="00FC0535"/>
    <w:rsid w:val="00FC26A4"/>
    <w:rsid w:val="00FC3E1B"/>
    <w:rsid w:val="00FC7EE7"/>
    <w:rsid w:val="00FD17E0"/>
    <w:rsid w:val="00FD453A"/>
    <w:rsid w:val="00FD4F3F"/>
    <w:rsid w:val="00FE1D58"/>
    <w:rsid w:val="00FE2842"/>
    <w:rsid w:val="00FE39BD"/>
    <w:rsid w:val="00FF03D2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D5CAE-9B35-4D19-9757-FD816E0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DFEE-DDF8-4966-99F6-A32465F0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Korukova</cp:lastModifiedBy>
  <cp:revision>2</cp:revision>
  <cp:lastPrinted>2021-03-10T06:26:00Z</cp:lastPrinted>
  <dcterms:created xsi:type="dcterms:W3CDTF">2023-12-22T05:15:00Z</dcterms:created>
  <dcterms:modified xsi:type="dcterms:W3CDTF">2023-12-22T05:15:00Z</dcterms:modified>
</cp:coreProperties>
</file>