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3"/>
        <w:gridCol w:w="221"/>
      </w:tblGrid>
      <w:tr w:rsidR="00355D28" w:rsidRPr="00D91935" w:rsidTr="0062652F">
        <w:tc>
          <w:tcPr>
            <w:tcW w:w="9632" w:type="dxa"/>
          </w:tcPr>
          <w:tbl>
            <w:tblPr>
              <w:tblStyle w:val="a9"/>
              <w:tblW w:w="1140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58"/>
              <w:gridCol w:w="1629"/>
              <w:gridCol w:w="1630"/>
              <w:gridCol w:w="1630"/>
              <w:gridCol w:w="3259"/>
            </w:tblGrid>
            <w:tr w:rsidR="0062652F" w:rsidRPr="00D91935" w:rsidTr="0062652F">
              <w:tc>
                <w:tcPr>
                  <w:tcW w:w="3258" w:type="dxa"/>
                  <w:tcBorders>
                    <w:bottom w:val="single" w:sz="4" w:space="0" w:color="auto"/>
                  </w:tcBorders>
                </w:tcPr>
                <w:p w:rsidR="0062652F" w:rsidRPr="00380849" w:rsidRDefault="0062652F" w:rsidP="00144B96">
                  <w:pPr>
                    <w:ind w:firstLine="709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ДатаРегистрации"/>
                        <w:enabled/>
                        <w:calcOnExit w:val="0"/>
                        <w:textInput>
                          <w:default w:val="ДатРег"/>
                        </w:textInput>
                      </w:ffData>
                    </w:fldChar>
                  </w:r>
                  <w:bookmarkStart w:id="0" w:name="ДатаРегистрации"/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 </w:t>
                  </w: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0"/>
                  <w:r w:rsidR="00380849">
                    <w:rPr>
                      <w:rFonts w:ascii="Liberation Serif" w:hAnsi="Liberation Serif"/>
                      <w:b/>
                      <w:sz w:val="24"/>
                      <w:szCs w:val="24"/>
                      <w:lang w:val="en-US"/>
                    </w:rPr>
                    <w:t>30.11.2022</w:t>
                  </w:r>
                </w:p>
              </w:tc>
              <w:tc>
                <w:tcPr>
                  <w:tcW w:w="1629" w:type="dxa"/>
                </w:tcPr>
                <w:p w:rsidR="0062652F" w:rsidRPr="00D91935" w:rsidRDefault="0062652F" w:rsidP="00144B96">
                  <w:pPr>
                    <w:ind w:firstLine="709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62652F" w:rsidRPr="00D91935" w:rsidRDefault="0062652F" w:rsidP="00144B96">
                  <w:pPr>
                    <w:ind w:firstLine="709"/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630" w:type="dxa"/>
                </w:tcPr>
                <w:p w:rsidR="0062652F" w:rsidRPr="00D91935" w:rsidRDefault="0062652F" w:rsidP="00144B96">
                  <w:pPr>
                    <w:ind w:firstLine="709"/>
                    <w:jc w:val="right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259" w:type="dxa"/>
                  <w:tcBorders>
                    <w:bottom w:val="single" w:sz="4" w:space="0" w:color="auto"/>
                  </w:tcBorders>
                </w:tcPr>
                <w:p w:rsidR="0062652F" w:rsidRPr="00D91935" w:rsidRDefault="00380849" w:rsidP="00380849">
                  <w:pPr>
                    <w:ind w:hanging="28"/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pPr>
                  <w:r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t>2155-п</w:t>
                  </w:r>
                  <w:r w:rsidR="0062652F"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begin">
                      <w:ffData>
                        <w:name w:val="РегистрационныйНомер"/>
                        <w:enabled/>
                        <w:calcOnExit w:val="0"/>
                        <w:textInput>
                          <w:default w:val="РегНомер"/>
                        </w:textInput>
                      </w:ffData>
                    </w:fldChar>
                  </w:r>
                  <w:bookmarkStart w:id="1" w:name="РегистрационныйНомер"/>
                  <w:r w:rsidR="0062652F"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instrText xml:space="preserve"> FORMTEXT </w:instrText>
                  </w:r>
                  <w:r w:rsidR="0062652F"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</w:r>
                  <w:r w:rsidR="0062652F"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separate"/>
                  </w:r>
                  <w:r w:rsidR="0062652F" w:rsidRPr="00D91935">
                    <w:rPr>
                      <w:rFonts w:ascii="Liberation Serif" w:hAnsi="Liberation Serif"/>
                      <w:b/>
                      <w:noProof/>
                      <w:sz w:val="24"/>
                      <w:szCs w:val="24"/>
                    </w:rPr>
                    <w:t> </w:t>
                  </w:r>
                  <w:r w:rsidR="0062652F" w:rsidRPr="00D91935">
                    <w:rPr>
                      <w:rFonts w:ascii="Liberation Serif" w:hAnsi="Liberation Serif"/>
                      <w:b/>
                      <w:sz w:val="24"/>
                      <w:szCs w:val="24"/>
                    </w:rPr>
                    <w:fldChar w:fldCharType="end"/>
                  </w:r>
                  <w:bookmarkEnd w:id="1"/>
                </w:p>
              </w:tc>
            </w:tr>
          </w:tbl>
          <w:p w:rsidR="00355D28" w:rsidRPr="00D91935" w:rsidRDefault="00355D28" w:rsidP="00144B96">
            <w:pPr>
              <w:ind w:firstLine="709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  <w:tc>
          <w:tcPr>
            <w:tcW w:w="222" w:type="dxa"/>
          </w:tcPr>
          <w:p w:rsidR="00AC2102" w:rsidRPr="00D91935" w:rsidRDefault="00355D28" w:rsidP="00144B96">
            <w:pPr>
              <w:ind w:firstLine="709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  <w:r w:rsidRPr="00D91935">
              <w:rPr>
                <w:rFonts w:ascii="Liberation Serif" w:hAnsi="Liberation Serif"/>
                <w:b/>
                <w:sz w:val="24"/>
                <w:szCs w:val="24"/>
              </w:rPr>
              <w:t xml:space="preserve"> </w:t>
            </w:r>
          </w:p>
          <w:p w:rsidR="00355D28" w:rsidRPr="00D91935" w:rsidRDefault="00355D28" w:rsidP="00144B96">
            <w:pPr>
              <w:ind w:firstLine="709"/>
              <w:jc w:val="right"/>
              <w:rPr>
                <w:rFonts w:ascii="Liberation Serif" w:hAnsi="Liberation Serif"/>
                <w:b/>
                <w:sz w:val="24"/>
                <w:szCs w:val="24"/>
              </w:rPr>
            </w:pPr>
          </w:p>
        </w:tc>
      </w:tr>
      <w:tr w:rsidR="00355D28" w:rsidTr="00355D28">
        <w:tc>
          <w:tcPr>
            <w:tcW w:w="9854" w:type="dxa"/>
            <w:gridSpan w:val="2"/>
          </w:tcPr>
          <w:p w:rsidR="00355D28" w:rsidRPr="00355D28" w:rsidRDefault="00355D28" w:rsidP="00144B96">
            <w:pPr>
              <w:ind w:firstLine="709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D611D8">
              <w:rPr>
                <w:rFonts w:ascii="Liberation Serif" w:hAnsi="Liberation Serif"/>
                <w:sz w:val="24"/>
                <w:szCs w:val="24"/>
              </w:rPr>
              <w:t>г. Невьянск</w:t>
            </w:r>
          </w:p>
        </w:tc>
      </w:tr>
    </w:tbl>
    <w:p w:rsidR="00951108" w:rsidRPr="006072DD" w:rsidRDefault="00951108" w:rsidP="00144B96">
      <w:pPr>
        <w:ind w:firstLine="709"/>
        <w:jc w:val="center"/>
        <w:rPr>
          <w:rFonts w:ascii="Liberation Serif" w:hAnsi="Liberation Serif"/>
        </w:rPr>
      </w:pPr>
    </w:p>
    <w:p w:rsidR="008F1CDE" w:rsidRPr="00BA2D4B" w:rsidRDefault="00AC2102" w:rsidP="00144B96">
      <w:pPr>
        <w:ind w:firstLine="709"/>
        <w:jc w:val="center"/>
        <w:rPr>
          <w:rFonts w:ascii="Liberation Serif" w:hAnsi="Liberation Serif"/>
          <w:b/>
        </w:rPr>
      </w:pPr>
      <w:r w:rsidRPr="00AD6CBC">
        <w:rPr>
          <w:rFonts w:ascii="Liberation Serif" w:hAnsi="Liberation Serif"/>
          <w:b/>
        </w:rPr>
        <w:fldChar w:fldCharType="begin">
          <w:ffData>
            <w:name w:val="Содержание"/>
            <w:enabled/>
            <w:calcOnExit w:val="0"/>
            <w:textInput>
              <w:default w:val="Заголовок"/>
            </w:textInput>
          </w:ffData>
        </w:fldChar>
      </w:r>
      <w:bookmarkStart w:id="2" w:name="Содержание"/>
      <w:r w:rsidRPr="00AD6CBC">
        <w:rPr>
          <w:rFonts w:ascii="Liberation Serif" w:hAnsi="Liberation Serif"/>
          <w:b/>
        </w:rPr>
        <w:instrText xml:space="preserve"> FORMTEXT </w:instrText>
      </w:r>
      <w:r w:rsidRPr="00AD6CBC">
        <w:rPr>
          <w:rFonts w:ascii="Liberation Serif" w:hAnsi="Liberation Serif"/>
          <w:b/>
        </w:rPr>
      </w:r>
      <w:r w:rsidRPr="00AD6CBC">
        <w:rPr>
          <w:rFonts w:ascii="Liberation Serif" w:hAnsi="Liberation Serif"/>
          <w:b/>
        </w:rPr>
        <w:fldChar w:fldCharType="separate"/>
      </w:r>
      <w:r w:rsidRPr="00AD6CBC">
        <w:rPr>
          <w:rFonts w:ascii="Liberation Serif" w:hAnsi="Liberation Serif"/>
          <w:b/>
          <w:noProof/>
        </w:rPr>
        <w:t>Об утверждении административного регламента</w:t>
      </w:r>
      <w:r w:rsidRPr="00AD6CBC">
        <w:rPr>
          <w:rFonts w:ascii="Liberation Serif" w:hAnsi="Liberation Serif"/>
          <w:b/>
          <w:noProof/>
        </w:rPr>
        <w:br/>
        <w:t>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  <w:r w:rsidRPr="00AD6CBC">
        <w:rPr>
          <w:rFonts w:ascii="Liberation Serif" w:hAnsi="Liberation Serif"/>
          <w:b/>
          <w:noProof/>
        </w:rPr>
        <w:br/>
      </w:r>
      <w:r w:rsidRPr="00AD6CBC">
        <w:rPr>
          <w:rFonts w:ascii="Liberation Serif" w:hAnsi="Liberation Serif"/>
          <w:b/>
          <w:noProof/>
        </w:rPr>
        <w:br/>
      </w:r>
      <w:r w:rsidRPr="00AD6CBC">
        <w:rPr>
          <w:rFonts w:ascii="Liberation Serif" w:hAnsi="Liberation Serif"/>
          <w:b/>
        </w:rPr>
        <w:fldChar w:fldCharType="end"/>
      </w:r>
      <w:bookmarkEnd w:id="2"/>
    </w:p>
    <w:p w:rsidR="00144B96" w:rsidRPr="007374F6" w:rsidRDefault="00144B96" w:rsidP="00144B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  <w:r w:rsidRPr="007374F6">
        <w:rPr>
          <w:rFonts w:ascii="Liberation Serif" w:hAnsi="Liberation Serif"/>
        </w:rPr>
        <w:t>В соответствии с Градостроительным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27 июля 2010 года № 210-ФЗ «Об организации предоставления государственных и муниципальных услуг», постановлением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</w:t>
      </w:r>
      <w:bookmarkStart w:id="3" w:name="_GoBack"/>
      <w:bookmarkEnd w:id="3"/>
      <w:r w:rsidRPr="007374F6">
        <w:rPr>
          <w:rFonts w:ascii="Liberation Serif" w:hAnsi="Liberation Serif"/>
        </w:rPr>
        <w:t>екоторых актов и отдельных положений актов Правительства Российской Федерации», постановлением администрации  Невьянского городского округа</w:t>
      </w:r>
      <w:r w:rsidRPr="007374F6">
        <w:rPr>
          <w:rFonts w:ascii="Liberation Serif" w:hAnsi="Liberation Serif"/>
          <w:lang w:val="en-US"/>
        </w:rPr>
        <w:t> </w:t>
      </w:r>
      <w:r w:rsidRPr="007374F6">
        <w:rPr>
          <w:rFonts w:ascii="Liberation Serif" w:hAnsi="Liberation Serif"/>
        </w:rPr>
        <w:t>от</w:t>
      </w:r>
      <w:r w:rsidRPr="007374F6">
        <w:rPr>
          <w:rFonts w:ascii="Liberation Serif" w:hAnsi="Liberation Serif"/>
          <w:lang w:val="en-US"/>
        </w:rPr>
        <w:t> </w:t>
      </w:r>
      <w:r w:rsidRPr="007374F6">
        <w:rPr>
          <w:rFonts w:ascii="Liberation Serif" w:hAnsi="Liberation Serif"/>
        </w:rPr>
        <w:t>25.07.2019</w:t>
      </w:r>
      <w:r w:rsidRPr="007374F6">
        <w:rPr>
          <w:rFonts w:ascii="Liberation Serif" w:hAnsi="Liberation Serif"/>
          <w:lang w:val="en-US"/>
        </w:rPr>
        <w:t> </w:t>
      </w:r>
      <w:r w:rsidRPr="007374F6">
        <w:rPr>
          <w:rFonts w:ascii="Liberation Serif" w:hAnsi="Liberation Serif"/>
        </w:rPr>
        <w:t>№</w:t>
      </w:r>
      <w:r w:rsidRPr="007374F6">
        <w:rPr>
          <w:rFonts w:ascii="Liberation Serif" w:hAnsi="Liberation Serif"/>
          <w:lang w:val="en-US"/>
        </w:rPr>
        <w:t> </w:t>
      </w:r>
      <w:r w:rsidRPr="007374F6">
        <w:rPr>
          <w:rFonts w:ascii="Liberation Serif" w:hAnsi="Liberation Serif"/>
        </w:rPr>
        <w:t>1180-п</w:t>
      </w:r>
      <w:r w:rsidRPr="007374F6">
        <w:rPr>
          <w:rFonts w:ascii="Liberation Serif" w:hAnsi="Liberation Serif"/>
          <w:lang w:val="en-US"/>
        </w:rPr>
        <w:t> </w:t>
      </w:r>
      <w:r w:rsidR="006856BA">
        <w:rPr>
          <w:rFonts w:ascii="Liberation Serif" w:hAnsi="Liberation Serif"/>
        </w:rPr>
        <w:t>«</w:t>
      </w:r>
      <w:r w:rsidRPr="007374F6">
        <w:rPr>
          <w:rFonts w:ascii="Liberation Serif" w:hAnsi="Liberation Serif"/>
        </w:rPr>
        <w:t xml:space="preserve">О разработке и утверждении административных регламентов предоставления муниципальных услуг», статьей 31, 46 Устава Невьянского городского округа </w:t>
      </w:r>
    </w:p>
    <w:p w:rsidR="00144B96" w:rsidRPr="007374F6" w:rsidRDefault="00144B96" w:rsidP="00144B96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</w:rPr>
      </w:pPr>
    </w:p>
    <w:p w:rsidR="00144B96" w:rsidRPr="007374F6" w:rsidRDefault="00144B96" w:rsidP="00144B96">
      <w:pPr>
        <w:ind w:firstLine="709"/>
        <w:jc w:val="both"/>
        <w:rPr>
          <w:rFonts w:ascii="Liberation Serif" w:hAnsi="Liberation Serif"/>
          <w:b/>
        </w:rPr>
      </w:pPr>
      <w:r w:rsidRPr="007374F6">
        <w:rPr>
          <w:rFonts w:ascii="Liberation Serif" w:hAnsi="Liberation Serif"/>
          <w:b/>
        </w:rPr>
        <w:t>ПОСТАНОВЛЯЕТ:</w:t>
      </w:r>
    </w:p>
    <w:p w:rsidR="00144B96" w:rsidRPr="007374F6" w:rsidRDefault="00144B96" w:rsidP="00144B96">
      <w:pPr>
        <w:ind w:firstLine="709"/>
        <w:jc w:val="both"/>
        <w:rPr>
          <w:rFonts w:ascii="Liberation Serif" w:hAnsi="Liberation Serif"/>
          <w:b/>
        </w:rPr>
      </w:pPr>
    </w:p>
    <w:p w:rsidR="00144B96" w:rsidRPr="007374F6" w:rsidRDefault="00144B96" w:rsidP="00144B96">
      <w:pPr>
        <w:ind w:firstLine="709"/>
        <w:jc w:val="both"/>
        <w:rPr>
          <w:rFonts w:ascii="Liberation Serif" w:hAnsi="Liberation Serif"/>
        </w:rPr>
      </w:pPr>
      <w:r w:rsidRPr="007374F6">
        <w:rPr>
          <w:rFonts w:ascii="Liberation Serif" w:hAnsi="Liberation Serif"/>
        </w:rPr>
        <w:t>1. Утвердить прилагаемый административный регламент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деятельности».</w:t>
      </w:r>
    </w:p>
    <w:p w:rsidR="00144B96" w:rsidRDefault="00144B96" w:rsidP="00144B96">
      <w:pPr>
        <w:ind w:firstLine="709"/>
        <w:jc w:val="both"/>
        <w:rPr>
          <w:rFonts w:ascii="Liberation Serif" w:hAnsi="Liberation Serif"/>
        </w:rPr>
      </w:pPr>
      <w:r w:rsidRPr="007374F6">
        <w:rPr>
          <w:rFonts w:ascii="Liberation Serif" w:hAnsi="Liberation Serif"/>
        </w:rPr>
        <w:t>2. </w:t>
      </w:r>
      <w:r>
        <w:t> </w:t>
      </w:r>
      <w:r w:rsidRPr="007374F6">
        <w:rPr>
          <w:rFonts w:ascii="Liberation Serif" w:hAnsi="Liberation Serif"/>
        </w:rPr>
        <w:t>Признать утратившим силу постановление администрации Невьянского городского округа от 20.07.2020 № 915-п «Об утверждении административного регламента по предоставлению муниципальной услуги «Выдача уведомления о соответствии (несоответствии) построенного или реконструированного объекта индивидуально</w:t>
      </w:r>
      <w:r>
        <w:rPr>
          <w:rFonts w:ascii="Liberation Serif" w:hAnsi="Liberation Serif"/>
        </w:rPr>
        <w:t xml:space="preserve">го жилищного строительства или </w:t>
      </w:r>
      <w:r w:rsidRPr="0089097B">
        <w:rPr>
          <w:rFonts w:ascii="Liberation Serif" w:hAnsi="Liberation Serif"/>
        </w:rPr>
        <w:t>садового дома требованиям законодательства о градостроительной деятельности».</w:t>
      </w:r>
      <w:r w:rsidRPr="007374F6">
        <w:rPr>
          <w:rFonts w:ascii="Liberation Serif" w:hAnsi="Liberation Serif"/>
        </w:rPr>
        <w:br/>
        <w:t xml:space="preserve">          </w:t>
      </w:r>
    </w:p>
    <w:p w:rsidR="00144B96" w:rsidRPr="007374F6" w:rsidRDefault="00144B96" w:rsidP="00144B96">
      <w:pPr>
        <w:ind w:firstLine="709"/>
        <w:jc w:val="both"/>
        <w:rPr>
          <w:rFonts w:ascii="Liberation Serif" w:hAnsi="Liberation Serif"/>
        </w:rPr>
      </w:pPr>
      <w:r w:rsidRPr="007374F6">
        <w:rPr>
          <w:rFonts w:ascii="Liberation Serif" w:hAnsi="Liberation Serif"/>
        </w:rPr>
        <w:lastRenderedPageBreak/>
        <w:t xml:space="preserve">3. Контроль за исполнением настоящего постановления возложить </w:t>
      </w:r>
      <w:r w:rsidRPr="007374F6">
        <w:rPr>
          <w:rFonts w:ascii="Liberation Serif" w:hAnsi="Liberation Serif"/>
        </w:rPr>
        <w:br/>
        <w:t>на заместителя главы администрации Невьянского городского округа по вопросам реализации инвестиционных проектов, строительству, архитектуре и управлению муниципальным имуществом А.В. Суркова.</w:t>
      </w:r>
    </w:p>
    <w:p w:rsidR="00144B96" w:rsidRPr="007374F6" w:rsidRDefault="00144B96" w:rsidP="00144B96">
      <w:pPr>
        <w:ind w:firstLine="709"/>
        <w:jc w:val="both"/>
        <w:rPr>
          <w:rFonts w:ascii="Liberation Serif" w:hAnsi="Liberation Serif"/>
          <w:u w:val="single"/>
        </w:rPr>
      </w:pPr>
      <w:r w:rsidRPr="007374F6">
        <w:rPr>
          <w:rFonts w:ascii="Liberation Serif" w:hAnsi="Liberation Serif"/>
        </w:rPr>
        <w:t xml:space="preserve">4. Опубликовать настоящее постановление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 </w:t>
      </w:r>
      <w:r w:rsidRPr="007374F6">
        <w:rPr>
          <w:rFonts w:ascii="Liberation Serif" w:hAnsi="Liberation Serif"/>
          <w:u w:val="single"/>
          <w:lang w:val="en-US"/>
        </w:rPr>
        <w:t>www</w:t>
      </w:r>
      <w:r w:rsidRPr="007374F6">
        <w:rPr>
          <w:rFonts w:ascii="Liberation Serif" w:hAnsi="Liberation Serif"/>
          <w:u w:val="single"/>
        </w:rPr>
        <w:t>.</w:t>
      </w:r>
      <w:r w:rsidRPr="007374F6">
        <w:rPr>
          <w:rFonts w:ascii="Liberation Serif" w:hAnsi="Liberation Serif"/>
          <w:u w:val="single"/>
          <w:lang w:val="en-US"/>
        </w:rPr>
        <w:t>nevyansk</w:t>
      </w:r>
      <w:r w:rsidRPr="007374F6">
        <w:rPr>
          <w:rFonts w:ascii="Liberation Serif" w:hAnsi="Liberation Serif"/>
          <w:u w:val="single"/>
        </w:rPr>
        <w:t>66.</w:t>
      </w:r>
      <w:r w:rsidRPr="007374F6">
        <w:rPr>
          <w:rFonts w:ascii="Liberation Serif" w:hAnsi="Liberation Serif"/>
          <w:u w:val="single"/>
          <w:lang w:val="en-US"/>
        </w:rPr>
        <w:t>ru</w:t>
      </w:r>
      <w:r w:rsidRPr="007374F6">
        <w:rPr>
          <w:rFonts w:ascii="Liberation Serif" w:hAnsi="Liberation Serif"/>
          <w:u w:val="single"/>
        </w:rPr>
        <w:t>.</w:t>
      </w:r>
    </w:p>
    <w:p w:rsidR="00144B96" w:rsidRPr="007374F6" w:rsidRDefault="00144B96" w:rsidP="00144B96">
      <w:pPr>
        <w:ind w:firstLine="709"/>
        <w:jc w:val="center"/>
        <w:rPr>
          <w:rFonts w:ascii="Liberation Serif" w:hAnsi="Liberation Serif"/>
        </w:rPr>
      </w:pPr>
    </w:p>
    <w:p w:rsidR="00144B96" w:rsidRPr="007374F6" w:rsidRDefault="00144B96" w:rsidP="00144B96">
      <w:pPr>
        <w:ind w:firstLine="709"/>
        <w:rPr>
          <w:rFonts w:ascii="Liberation Serif" w:hAnsi="Liberation Seri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275"/>
        <w:gridCol w:w="2836"/>
        <w:gridCol w:w="2091"/>
      </w:tblGrid>
      <w:tr w:rsidR="006072DD" w:rsidRPr="006072DD" w:rsidTr="009A14B0">
        <w:tc>
          <w:tcPr>
            <w:tcW w:w="4927" w:type="dxa"/>
            <w:gridSpan w:val="2"/>
          </w:tcPr>
          <w:p w:rsidR="00C61E34" w:rsidRPr="00BD48BD" w:rsidRDefault="00C61E34" w:rsidP="00144B96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Глава Невьянского</w:t>
            </w:r>
          </w:p>
          <w:p w:rsidR="006072DD" w:rsidRPr="006072DD" w:rsidRDefault="00C61E34" w:rsidP="00144B96">
            <w:pPr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городского округа</w:t>
            </w:r>
          </w:p>
        </w:tc>
        <w:tc>
          <w:tcPr>
            <w:tcW w:w="4927" w:type="dxa"/>
            <w:gridSpan w:val="2"/>
          </w:tcPr>
          <w:p w:rsidR="006072DD" w:rsidRPr="006072DD" w:rsidRDefault="00C61E34" w:rsidP="00144B96">
            <w:pPr>
              <w:ind w:firstLine="709"/>
              <w:jc w:val="right"/>
              <w:rPr>
                <w:rFonts w:ascii="Liberation Serif" w:hAnsi="Liberation Serif"/>
              </w:rPr>
            </w:pPr>
            <w:r w:rsidRPr="00BD48BD">
              <w:rPr>
                <w:rFonts w:ascii="Liberation Serif" w:hAnsi="Liberation Serif"/>
              </w:rPr>
              <w:t>А.А. Берчук</w:t>
            </w:r>
          </w:p>
        </w:tc>
      </w:tr>
      <w:tr w:rsidR="009A14B0" w:rsidRPr="006072DD" w:rsidTr="009A14B0">
        <w:tc>
          <w:tcPr>
            <w:tcW w:w="3652" w:type="dxa"/>
          </w:tcPr>
          <w:p w:rsidR="009A14B0" w:rsidRPr="00BD48BD" w:rsidRDefault="009A14B0" w:rsidP="00144B96">
            <w:pPr>
              <w:ind w:firstLine="709"/>
              <w:rPr>
                <w:rFonts w:ascii="Liberation Serif" w:hAnsi="Liberation Serif"/>
              </w:rPr>
            </w:pPr>
          </w:p>
        </w:tc>
        <w:tc>
          <w:tcPr>
            <w:tcW w:w="4111" w:type="dxa"/>
            <w:gridSpan w:val="2"/>
          </w:tcPr>
          <w:p w:rsidR="009A14B0" w:rsidRPr="00BD48BD" w:rsidRDefault="009A14B0" w:rsidP="00144B96">
            <w:pPr>
              <w:ind w:firstLine="709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2091" w:type="dxa"/>
          </w:tcPr>
          <w:p w:rsidR="009A14B0" w:rsidRPr="00BD48BD" w:rsidRDefault="009A14B0" w:rsidP="00144B96">
            <w:pPr>
              <w:ind w:firstLine="709"/>
              <w:jc w:val="right"/>
              <w:rPr>
                <w:rFonts w:ascii="Liberation Serif" w:hAnsi="Liberation Serif"/>
              </w:rPr>
            </w:pPr>
          </w:p>
        </w:tc>
      </w:tr>
    </w:tbl>
    <w:p w:rsidR="00DD6C9E" w:rsidRDefault="00DD6C9E" w:rsidP="00144B96">
      <w:pPr>
        <w:spacing w:after="200" w:line="276" w:lineRule="auto"/>
        <w:ind w:firstLine="709"/>
      </w:pPr>
    </w:p>
    <w:p w:rsidR="0042467D" w:rsidRDefault="0042467D" w:rsidP="00144B96">
      <w:pPr>
        <w:spacing w:after="200" w:line="276" w:lineRule="auto"/>
        <w:ind w:firstLine="709"/>
      </w:pPr>
    </w:p>
    <w:p w:rsidR="0042467D" w:rsidRDefault="0042467D" w:rsidP="00144B96">
      <w:pPr>
        <w:spacing w:after="200" w:line="276" w:lineRule="auto"/>
        <w:ind w:firstLine="709"/>
      </w:pPr>
    </w:p>
    <w:p w:rsidR="00144B96" w:rsidRDefault="00144B96" w:rsidP="00144B96">
      <w:pPr>
        <w:spacing w:after="200" w:line="276" w:lineRule="auto"/>
        <w:ind w:firstLine="709"/>
      </w:pPr>
    </w:p>
    <w:p w:rsidR="00144B96" w:rsidRDefault="00144B96" w:rsidP="00144B96">
      <w:pPr>
        <w:spacing w:after="200" w:line="276" w:lineRule="auto"/>
        <w:ind w:firstLine="709"/>
      </w:pPr>
    </w:p>
    <w:p w:rsidR="00144B96" w:rsidRDefault="00144B96" w:rsidP="00144B96">
      <w:pPr>
        <w:spacing w:after="200" w:line="276" w:lineRule="auto"/>
        <w:ind w:firstLine="709"/>
      </w:pPr>
    </w:p>
    <w:p w:rsidR="00144B96" w:rsidRDefault="00144B96" w:rsidP="00144B96">
      <w:pPr>
        <w:spacing w:after="200" w:line="276" w:lineRule="auto"/>
        <w:ind w:firstLine="709"/>
      </w:pPr>
    </w:p>
    <w:p w:rsidR="00144B96" w:rsidRDefault="00144B96" w:rsidP="00144B96">
      <w:pPr>
        <w:spacing w:after="200" w:line="276" w:lineRule="auto"/>
        <w:ind w:firstLine="709"/>
      </w:pPr>
    </w:p>
    <w:p w:rsidR="00144B96" w:rsidRDefault="00144B96" w:rsidP="00144B96">
      <w:pPr>
        <w:spacing w:after="200" w:line="276" w:lineRule="auto"/>
        <w:ind w:firstLine="709"/>
      </w:pPr>
    </w:p>
    <w:p w:rsidR="00144B96" w:rsidRDefault="00144B96" w:rsidP="00144B96">
      <w:pPr>
        <w:spacing w:after="200" w:line="276" w:lineRule="auto"/>
        <w:ind w:firstLine="709"/>
      </w:pPr>
    </w:p>
    <w:p w:rsidR="00144B96" w:rsidRDefault="00144B96" w:rsidP="00144B96">
      <w:pPr>
        <w:spacing w:after="200" w:line="276" w:lineRule="auto"/>
        <w:ind w:firstLine="709"/>
      </w:pPr>
    </w:p>
    <w:p w:rsidR="00144B96" w:rsidRDefault="00144B96" w:rsidP="00144B96">
      <w:pPr>
        <w:spacing w:after="200" w:line="276" w:lineRule="auto"/>
        <w:ind w:firstLine="709"/>
      </w:pPr>
    </w:p>
    <w:p w:rsidR="00144B96" w:rsidRDefault="00144B96" w:rsidP="00144B96">
      <w:pPr>
        <w:spacing w:after="200" w:line="276" w:lineRule="auto"/>
        <w:ind w:firstLine="709"/>
      </w:pPr>
    </w:p>
    <w:p w:rsidR="00144B96" w:rsidRDefault="00144B96" w:rsidP="00144B96">
      <w:pPr>
        <w:spacing w:after="200" w:line="276" w:lineRule="auto"/>
        <w:ind w:firstLine="709"/>
      </w:pPr>
    </w:p>
    <w:p w:rsidR="00144B96" w:rsidRDefault="00144B96" w:rsidP="00144B96">
      <w:pPr>
        <w:spacing w:after="200" w:line="276" w:lineRule="auto"/>
        <w:ind w:firstLine="709"/>
      </w:pPr>
    </w:p>
    <w:p w:rsidR="00144B96" w:rsidRDefault="00144B96" w:rsidP="00144B96">
      <w:pPr>
        <w:spacing w:after="200" w:line="276" w:lineRule="auto"/>
        <w:ind w:firstLine="709"/>
      </w:pPr>
    </w:p>
    <w:p w:rsidR="00144B96" w:rsidRDefault="00144B96" w:rsidP="00144B96">
      <w:pPr>
        <w:spacing w:after="200" w:line="276" w:lineRule="auto"/>
        <w:ind w:firstLine="709"/>
      </w:pPr>
    </w:p>
    <w:p w:rsidR="00144B96" w:rsidRDefault="00144B96" w:rsidP="00144B96">
      <w:pPr>
        <w:spacing w:after="200" w:line="276" w:lineRule="auto"/>
        <w:ind w:firstLine="709"/>
      </w:pPr>
    </w:p>
    <w:p w:rsidR="00144B96" w:rsidRPr="0089097B" w:rsidRDefault="00EA4852" w:rsidP="00144B96">
      <w:pPr>
        <w:tabs>
          <w:tab w:val="left" w:pos="5547"/>
          <w:tab w:val="left" w:pos="6015"/>
          <w:tab w:val="right" w:pos="9922"/>
        </w:tabs>
        <w:autoSpaceDE w:val="0"/>
        <w:autoSpaceDN w:val="0"/>
        <w:adjustRightInd w:val="0"/>
        <w:outlineLvl w:val="0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lastRenderedPageBreak/>
        <w:t xml:space="preserve">                                                                              </w:t>
      </w:r>
      <w:r w:rsidR="00144B96" w:rsidRPr="0089097B">
        <w:rPr>
          <w:rFonts w:ascii="Liberation Serif" w:eastAsia="Calibri" w:hAnsi="Liberation Serif" w:cs="Arial"/>
          <w:lang w:eastAsia="en-US"/>
        </w:rPr>
        <w:t>УТВЕРЖДЕН</w:t>
      </w:r>
    </w:p>
    <w:p w:rsidR="00144B96" w:rsidRPr="0089097B" w:rsidRDefault="00EA4852" w:rsidP="00EA4852">
      <w:pPr>
        <w:autoSpaceDE w:val="0"/>
        <w:autoSpaceDN w:val="0"/>
        <w:adjustRightInd w:val="0"/>
        <w:jc w:val="center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 xml:space="preserve">                                                                          </w:t>
      </w:r>
      <w:r w:rsidR="00144B96" w:rsidRPr="0089097B">
        <w:rPr>
          <w:rFonts w:ascii="Liberation Serif" w:eastAsia="Calibri" w:hAnsi="Liberation Serif" w:cs="Arial"/>
          <w:lang w:eastAsia="en-US"/>
        </w:rPr>
        <w:t>постановлением администрации</w:t>
      </w:r>
    </w:p>
    <w:p w:rsidR="00144B96" w:rsidRPr="0089097B" w:rsidRDefault="00144B96" w:rsidP="00144B96">
      <w:pPr>
        <w:autoSpaceDE w:val="0"/>
        <w:autoSpaceDN w:val="0"/>
        <w:adjustRightInd w:val="0"/>
        <w:jc w:val="center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                                            </w:t>
      </w:r>
      <w:r w:rsidR="00EA4852">
        <w:rPr>
          <w:rFonts w:ascii="Liberation Serif" w:eastAsia="Calibri" w:hAnsi="Liberation Serif" w:cs="Arial"/>
          <w:lang w:eastAsia="en-US"/>
        </w:rPr>
        <w:t xml:space="preserve">                             </w:t>
      </w:r>
      <w:r w:rsidRPr="0089097B">
        <w:rPr>
          <w:rFonts w:ascii="Liberation Serif" w:eastAsia="Calibri" w:hAnsi="Liberation Serif" w:cs="Arial"/>
          <w:lang w:eastAsia="en-US"/>
        </w:rPr>
        <w:t>Невьянского городского округа</w:t>
      </w:r>
    </w:p>
    <w:p w:rsidR="00144B96" w:rsidRPr="0089097B" w:rsidRDefault="00144B96" w:rsidP="00144B96">
      <w:pPr>
        <w:tabs>
          <w:tab w:val="right" w:pos="9922"/>
        </w:tabs>
        <w:autoSpaceDE w:val="0"/>
        <w:autoSpaceDN w:val="0"/>
        <w:adjustRightInd w:val="0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 xml:space="preserve">                                                                              </w:t>
      </w:r>
      <w:r w:rsidRPr="0089097B">
        <w:rPr>
          <w:rFonts w:ascii="Liberation Serif" w:eastAsia="Calibri" w:hAnsi="Liberation Serif" w:cs="Arial"/>
          <w:lang w:eastAsia="en-US"/>
        </w:rPr>
        <w:t xml:space="preserve">от </w:t>
      </w:r>
      <w:r w:rsidR="00380849">
        <w:rPr>
          <w:rFonts w:ascii="Liberation Serif" w:eastAsia="Calibri" w:hAnsi="Liberation Serif" w:cs="Arial"/>
          <w:lang w:eastAsia="en-US"/>
        </w:rPr>
        <w:t>30.11.2022</w:t>
      </w:r>
      <w:r w:rsidRPr="0089097B">
        <w:rPr>
          <w:rFonts w:ascii="Liberation Serif" w:eastAsia="Calibri" w:hAnsi="Liberation Serif" w:cs="Arial"/>
          <w:lang w:eastAsia="en-US"/>
        </w:rPr>
        <w:t xml:space="preserve"> № </w:t>
      </w:r>
      <w:r w:rsidR="00380849">
        <w:rPr>
          <w:rFonts w:ascii="Liberation Serif" w:eastAsia="Calibri" w:hAnsi="Liberation Serif" w:cs="Arial"/>
          <w:lang w:eastAsia="en-US"/>
        </w:rPr>
        <w:t>2155-п</w:t>
      </w:r>
    </w:p>
    <w:p w:rsidR="00144B96" w:rsidRPr="0089097B" w:rsidRDefault="00144B96" w:rsidP="00144B96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144B96">
      <w:pPr>
        <w:autoSpaceDE w:val="0"/>
        <w:autoSpaceDN w:val="0"/>
        <w:adjustRightInd w:val="0"/>
        <w:jc w:val="center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>Административный регламент</w:t>
      </w:r>
    </w:p>
    <w:p w:rsidR="00144B96" w:rsidRPr="0089097B" w:rsidRDefault="00144B96" w:rsidP="00144B96">
      <w:pPr>
        <w:autoSpaceDE w:val="0"/>
        <w:autoSpaceDN w:val="0"/>
        <w:adjustRightInd w:val="0"/>
        <w:jc w:val="center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>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</w:t>
      </w:r>
    </w:p>
    <w:p w:rsidR="00144B96" w:rsidRPr="0089097B" w:rsidRDefault="00144B96" w:rsidP="00144B96">
      <w:pPr>
        <w:autoSpaceDE w:val="0"/>
        <w:autoSpaceDN w:val="0"/>
        <w:adjustRightInd w:val="0"/>
        <w:jc w:val="center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144B96">
      <w:pPr>
        <w:autoSpaceDE w:val="0"/>
        <w:autoSpaceDN w:val="0"/>
        <w:adjustRightInd w:val="0"/>
        <w:jc w:val="center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>Раздел 1. Общие положения</w:t>
      </w:r>
    </w:p>
    <w:p w:rsidR="00144B96" w:rsidRPr="0089097B" w:rsidRDefault="00144B96" w:rsidP="00144B96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  <w:b/>
          <w:bCs/>
          <w:lang w:eastAsia="en-US"/>
        </w:rPr>
      </w:pPr>
    </w:p>
    <w:p w:rsidR="00144B96" w:rsidRPr="0089097B" w:rsidRDefault="00144B96" w:rsidP="00144B96">
      <w:pPr>
        <w:autoSpaceDE w:val="0"/>
        <w:autoSpaceDN w:val="0"/>
        <w:adjustRightInd w:val="0"/>
        <w:jc w:val="center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>Предмет регулирования регламента</w:t>
      </w:r>
    </w:p>
    <w:p w:rsidR="00144B96" w:rsidRPr="0089097B" w:rsidRDefault="00144B96" w:rsidP="00144B96">
      <w:pPr>
        <w:autoSpaceDE w:val="0"/>
        <w:autoSpaceDN w:val="0"/>
        <w:adjustRightInd w:val="0"/>
        <w:jc w:val="center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144B96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1. Административный регламент предоставления муниципальной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(далее - Административный регламент) устанавливает порядок и стандарт предоставления муниципальной услуги по выдаче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деятельности».</w:t>
      </w:r>
    </w:p>
    <w:p w:rsidR="00144B96" w:rsidRPr="0089097B" w:rsidRDefault="00144B96" w:rsidP="00144B96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2. Регламент устанавливает сроки и последовательность административных процедур, осуществляемых администрацией Невьянского городского округа в ходе предоставления муниципальной услуги, порядок взаимодействия между должностными лицами, взаимодействия с заявителями.</w:t>
      </w:r>
    </w:p>
    <w:p w:rsidR="00144B96" w:rsidRPr="0089097B" w:rsidRDefault="00144B96" w:rsidP="00144B96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144B96">
      <w:pPr>
        <w:autoSpaceDE w:val="0"/>
        <w:autoSpaceDN w:val="0"/>
        <w:adjustRightInd w:val="0"/>
        <w:jc w:val="center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>Круг заявителей</w:t>
      </w:r>
    </w:p>
    <w:p w:rsidR="00144B96" w:rsidRPr="0089097B" w:rsidRDefault="00144B96" w:rsidP="00144B96">
      <w:pPr>
        <w:autoSpaceDE w:val="0"/>
        <w:autoSpaceDN w:val="0"/>
        <w:adjustRightInd w:val="0"/>
        <w:jc w:val="center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144B96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Arial"/>
          <w:lang w:eastAsia="en-US"/>
        </w:rPr>
      </w:pPr>
      <w:bookmarkStart w:id="4" w:name="Par21"/>
      <w:bookmarkEnd w:id="4"/>
      <w:r w:rsidRPr="0089097B">
        <w:rPr>
          <w:rFonts w:ascii="Liberation Serif" w:eastAsia="Calibri" w:hAnsi="Liberation Serif" w:cs="Arial"/>
          <w:lang w:eastAsia="en-US"/>
        </w:rPr>
        <w:t>3. Заявителями на предоставление муниципальной услуги являются застройщики - юридические и физические лица, в том числе индивидуальные</w:t>
      </w:r>
      <w:r w:rsidR="00EA4852">
        <w:rPr>
          <w:rFonts w:ascii="Liberation Serif" w:eastAsia="Calibri" w:hAnsi="Liberation Serif" w:cs="Arial"/>
          <w:lang w:eastAsia="en-US"/>
        </w:rPr>
        <w:t xml:space="preserve"> предприниматели, направившие </w:t>
      </w:r>
      <w:r w:rsidRPr="0089097B">
        <w:rPr>
          <w:rFonts w:ascii="Liberation Serif" w:eastAsia="Calibri" w:hAnsi="Liberation Serif" w:cs="Arial"/>
          <w:lang w:eastAsia="en-US"/>
        </w:rPr>
        <w:t>уведомление об окончании строительства или реконструкции объекта индивидуального жилищного строительства или садового дома (далее - заявитель, застройщик).</w:t>
      </w:r>
    </w:p>
    <w:p w:rsidR="00144B96" w:rsidRPr="0089097B" w:rsidRDefault="00144B96" w:rsidP="00144B96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Arial"/>
          <w:lang w:eastAsia="en-US"/>
        </w:rPr>
      </w:pPr>
      <w:bookmarkStart w:id="5" w:name="Par22"/>
      <w:bookmarkEnd w:id="5"/>
      <w:r w:rsidRPr="0089097B">
        <w:rPr>
          <w:rFonts w:ascii="Liberation Serif" w:eastAsia="Calibri" w:hAnsi="Liberation Serif" w:cs="Arial"/>
          <w:lang w:eastAsia="en-US"/>
        </w:rPr>
        <w:t>4. От имени заявителей муниципальной услуги могут выступать лица, имеющие такое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144B96" w:rsidRPr="0089097B" w:rsidRDefault="00144B96" w:rsidP="00144B96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5. Для получения муниципальной услуги в электронном виде используется личный кабинет физического или юридического лица.</w:t>
      </w:r>
    </w:p>
    <w:p w:rsidR="00144B96" w:rsidRPr="0089097B" w:rsidRDefault="00144B96" w:rsidP="00144B96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144B96">
      <w:pPr>
        <w:autoSpaceDE w:val="0"/>
        <w:autoSpaceDN w:val="0"/>
        <w:adjustRightInd w:val="0"/>
        <w:jc w:val="center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lastRenderedPageBreak/>
        <w:t>Требования к порядку информирования о предоставлении муниципальной услуги</w:t>
      </w:r>
    </w:p>
    <w:p w:rsidR="00144B96" w:rsidRPr="0089097B" w:rsidRDefault="00144B96" w:rsidP="00144B96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  <w:lang w:eastAsia="en-US"/>
        </w:rPr>
      </w:pPr>
    </w:p>
    <w:p w:rsidR="00EA4852" w:rsidRPr="00C336D5" w:rsidRDefault="00EA4852" w:rsidP="00EA4852">
      <w:pPr>
        <w:autoSpaceDE w:val="0"/>
        <w:ind w:right="-2" w:firstLine="709"/>
        <w:jc w:val="both"/>
      </w:pPr>
      <w:r w:rsidRPr="00C336D5">
        <w:rPr>
          <w:rFonts w:ascii="Liberation Serif" w:hAnsi="Liberation Serif" w:cs="Liberation Serif"/>
        </w:rPr>
        <w:t xml:space="preserve">Информация о месте нахождения, графиках (режиме) работы, номерах контактных телефонов, адресах электронной почты и </w:t>
      </w:r>
      <w:r w:rsidRPr="00A55C51">
        <w:rPr>
          <w:rFonts w:ascii="Liberation Serif" w:hAnsi="Liberation Serif" w:cs="Liberation Serif"/>
        </w:rPr>
        <w:t>официального сайта</w:t>
      </w:r>
      <w:r w:rsidRPr="00C336D5">
        <w:rPr>
          <w:rFonts w:ascii="Liberation Serif" w:hAnsi="Liberation Serif" w:cs="Liberation Serif"/>
        </w:rPr>
        <w:t xml:space="preserve"> Невьянского городского округа, информация о порядке предоставления муниципальной услуги и услуг, которые являются необходимыми и обязательными для предоставления муниципальной услуги, размещена в федеральной государственной информационной системе «Единый портал государственных и муниципальных услуг (функций)» (далее – Единый портал) по адресу </w:t>
      </w:r>
      <w:hyperlink r:id="rId6" w:history="1">
        <w:r w:rsidRPr="00C336D5">
          <w:rPr>
            <w:rFonts w:ascii="Liberation Serif" w:hAnsi="Liberation Serif" w:cs="Liberation Serif"/>
            <w:color w:val="0000FF"/>
            <w:u w:val="single"/>
          </w:rPr>
          <w:t>www.gosuslugi.ru</w:t>
        </w:r>
      </w:hyperlink>
      <w:r w:rsidRPr="00C336D5">
        <w:rPr>
          <w:rFonts w:ascii="Liberation Serif" w:hAnsi="Liberation Serif" w:cs="Liberation Serif"/>
        </w:rPr>
        <w:t xml:space="preserve"> и на официальном сайте администрации Невьянского городского округа (</w:t>
      </w:r>
      <w:hyperlink r:id="rId7" w:history="1">
        <w:r w:rsidRPr="00C336D5">
          <w:rPr>
            <w:rFonts w:ascii="Liberation Serif" w:hAnsi="Liberation Serif" w:cs="Liberation Serif"/>
            <w:color w:val="0000FF"/>
            <w:u w:val="single"/>
          </w:rPr>
          <w:t>www.</w:t>
        </w:r>
        <w:r w:rsidRPr="00C336D5">
          <w:rPr>
            <w:rFonts w:ascii="Liberation Serif" w:hAnsi="Liberation Serif" w:cs="Liberation Serif"/>
            <w:color w:val="0000FF"/>
            <w:u w:val="single"/>
            <w:lang w:val="en-US"/>
          </w:rPr>
          <w:t>nevyansk</w:t>
        </w:r>
        <w:r w:rsidRPr="00C336D5">
          <w:rPr>
            <w:rFonts w:ascii="Liberation Serif" w:hAnsi="Liberation Serif" w:cs="Liberation Serif"/>
            <w:color w:val="0000FF"/>
            <w:u w:val="single"/>
          </w:rPr>
          <w:t>66.</w:t>
        </w:r>
        <w:r w:rsidRPr="00C336D5">
          <w:rPr>
            <w:rFonts w:ascii="Liberation Serif" w:hAnsi="Liberation Serif" w:cs="Liberation Serif"/>
            <w:color w:val="0000FF"/>
            <w:u w:val="single"/>
            <w:lang w:val="en-US"/>
          </w:rPr>
          <w:t>ru</w:t>
        </w:r>
      </w:hyperlink>
      <w:r w:rsidRPr="00C336D5">
        <w:rPr>
          <w:rFonts w:ascii="Liberation Serif" w:hAnsi="Liberation Serif" w:cs="Liberation Serif"/>
        </w:rPr>
        <w:t>), на официальных сайтах в сети Интернет и информационных стендах администрации Невьянского городского округа, на официальном сайте МФЦ (</w:t>
      </w:r>
      <w:r w:rsidRPr="00C336D5">
        <w:rPr>
          <w:rFonts w:ascii="Liberation Serif" w:hAnsi="Liberation Serif" w:cs="Liberation Serif"/>
          <w:lang w:val="en-US"/>
        </w:rPr>
        <w:t>www</w:t>
      </w:r>
      <w:r w:rsidRPr="00C336D5">
        <w:rPr>
          <w:rFonts w:ascii="Liberation Serif" w:hAnsi="Liberation Serif" w:cs="Liberation Serif"/>
        </w:rPr>
        <w:t>.</w:t>
      </w:r>
      <w:r w:rsidRPr="00C336D5">
        <w:rPr>
          <w:rFonts w:ascii="Liberation Serif" w:hAnsi="Liberation Serif" w:cs="Liberation Serif"/>
          <w:lang w:val="en-US"/>
        </w:rPr>
        <w:t>mfc</w:t>
      </w:r>
      <w:r w:rsidRPr="00C336D5">
        <w:rPr>
          <w:rFonts w:ascii="Liberation Serif" w:hAnsi="Liberation Serif" w:cs="Liberation Serif"/>
        </w:rPr>
        <w:t>66.</w:t>
      </w:r>
      <w:r w:rsidRPr="00C336D5">
        <w:rPr>
          <w:rFonts w:ascii="Liberation Serif" w:hAnsi="Liberation Serif" w:cs="Liberation Serif"/>
          <w:lang w:val="en-US"/>
        </w:rPr>
        <w:t>ru</w:t>
      </w:r>
      <w:r w:rsidRPr="00C336D5">
        <w:rPr>
          <w:rFonts w:ascii="Liberation Serif" w:hAnsi="Liberation Serif" w:cs="Liberation Serif"/>
        </w:rPr>
        <w:t xml:space="preserve">), </w:t>
      </w:r>
      <w:r w:rsidRPr="00C336D5">
        <w:rPr>
          <w:rFonts w:ascii="Liberation Serif" w:hAnsi="Liberation Serif" w:cs="Liberation Serif"/>
          <w:bCs/>
          <w:iCs/>
        </w:rPr>
        <w:t xml:space="preserve">а также предоставляется непосредственно специалистом </w:t>
      </w:r>
      <w:r w:rsidRPr="00C336D5">
        <w:rPr>
          <w:rFonts w:ascii="Liberation Serif" w:hAnsi="Liberation Serif" w:cs="Liberation Serif"/>
        </w:rPr>
        <w:t xml:space="preserve">администрации Невьянского городского округа </w:t>
      </w:r>
      <w:r w:rsidRPr="00C336D5">
        <w:rPr>
          <w:rFonts w:ascii="Liberation Serif" w:hAnsi="Liberation Serif" w:cs="Liberation Serif"/>
          <w:bCs/>
          <w:iCs/>
        </w:rPr>
        <w:t>при личном приеме, а также по телефону.</w:t>
      </w:r>
    </w:p>
    <w:p w:rsidR="00EA4852" w:rsidRPr="00C336D5" w:rsidRDefault="00EA4852" w:rsidP="00EA4852">
      <w:pPr>
        <w:autoSpaceDE w:val="0"/>
        <w:ind w:right="-2" w:firstLine="709"/>
        <w:jc w:val="both"/>
      </w:pPr>
      <w:r w:rsidRPr="00C336D5">
        <w:rPr>
          <w:rFonts w:ascii="Liberation Serif" w:hAnsi="Liberation Serif" w:cs="Liberation Serif"/>
        </w:rPr>
        <w:t>8. Основными требованиями к информированию заявителей о порядке предоставления муниципальной услуги и услуг, которые являются необходимыми и обязательными для предоставления муниципальной услуги, являются достоверность предоставляемой информации, четкость в изложении информации, полнота информирования.</w:t>
      </w:r>
    </w:p>
    <w:p w:rsidR="00EA4852" w:rsidRPr="00C336D5" w:rsidRDefault="00EA4852" w:rsidP="00EA4852">
      <w:pPr>
        <w:autoSpaceDE w:val="0"/>
        <w:ind w:right="-2" w:firstLine="709"/>
        <w:jc w:val="both"/>
      </w:pPr>
      <w:r w:rsidRPr="00C336D5">
        <w:rPr>
          <w:rFonts w:ascii="Liberation Serif" w:hAnsi="Liberation Serif" w:cs="Liberation Serif"/>
        </w:rPr>
        <w:t>9. При общении с заявителями (по телефону или лично</w:t>
      </w:r>
      <w:r>
        <w:rPr>
          <w:rFonts w:ascii="Liberation Serif" w:hAnsi="Liberation Serif" w:cs="Liberation Serif"/>
        </w:rPr>
        <w:t>) специалисты Отдела</w:t>
      </w:r>
      <w:r w:rsidRPr="00C336D5">
        <w:rPr>
          <w:rFonts w:ascii="Liberation Serif" w:hAnsi="Liberation Serif" w:cs="Liberation Serif"/>
        </w:rPr>
        <w:t xml:space="preserve"> должны корректно и внимательно относиться к заявителям, не унижая их чести и достоинства. Устное информирование о порядке предоставления муниципальной услуги должно проводиться с использованием официально-делового стиля речи.</w:t>
      </w:r>
    </w:p>
    <w:p w:rsidR="00EA4852" w:rsidRPr="00C336D5" w:rsidRDefault="00EA4852" w:rsidP="00EA4852">
      <w:pPr>
        <w:ind w:firstLine="709"/>
        <w:jc w:val="both"/>
      </w:pPr>
      <w:r w:rsidRPr="00C336D5">
        <w:rPr>
          <w:rFonts w:ascii="Liberation Serif" w:hAnsi="Liberation Serif" w:cs="Liberation Serif"/>
        </w:rPr>
        <w:t>10. Информирование заявителей о порядке предоставления муниципальной услуги может осуществляться с использованием средств автоинформирования.</w:t>
      </w:r>
    </w:p>
    <w:p w:rsidR="00EA4852" w:rsidRPr="00C336D5" w:rsidRDefault="00EA4852" w:rsidP="00EA4852">
      <w:pPr>
        <w:ind w:firstLine="709"/>
        <w:jc w:val="both"/>
      </w:pPr>
      <w:r w:rsidRPr="00C336D5">
        <w:rPr>
          <w:rFonts w:ascii="Liberation Serif" w:hAnsi="Liberation Serif" w:cs="Liberation Serif"/>
        </w:rPr>
        <w:t>11. Получение информации заявителями о порядке и сроках предоставления муниципальной услуги с использованием Единого портала.</w:t>
      </w:r>
    </w:p>
    <w:p w:rsidR="00EA4852" w:rsidRPr="00C336D5" w:rsidRDefault="00EA4852" w:rsidP="00EA4852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lang w:eastAsia="en-US"/>
        </w:rPr>
      </w:pPr>
      <w:r w:rsidRPr="00C336D5">
        <w:rPr>
          <w:rFonts w:ascii="Liberation Serif" w:hAnsi="Liberation Serif" w:cs="Liberation Serif"/>
          <w:lang w:eastAsia="en-US"/>
        </w:rPr>
        <w:t>На Едином портале государственных и муниципальных услуг (функций) размещается следующая информация:</w:t>
      </w:r>
    </w:p>
    <w:p w:rsidR="00EA4852" w:rsidRPr="00C336D5" w:rsidRDefault="00EA4852" w:rsidP="00EA4852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lang w:eastAsia="en-US"/>
        </w:rPr>
      </w:pPr>
      <w:r w:rsidRPr="00C336D5">
        <w:rPr>
          <w:rFonts w:ascii="Liberation Serif" w:hAnsi="Liberation Serif" w:cs="Liberation Serif"/>
          <w:lang w:eastAsia="en-US"/>
        </w:rPr>
        <w:t>1)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EA4852" w:rsidRPr="00C336D5" w:rsidRDefault="00EA4852" w:rsidP="00EA4852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lang w:eastAsia="en-US"/>
        </w:rPr>
      </w:pPr>
      <w:r w:rsidRPr="00C336D5">
        <w:rPr>
          <w:rFonts w:ascii="Liberation Serif" w:hAnsi="Liberation Serif" w:cs="Liberation Serif"/>
          <w:lang w:eastAsia="en-US"/>
        </w:rPr>
        <w:t>2) круг заявителей;</w:t>
      </w:r>
    </w:p>
    <w:p w:rsidR="00EA4852" w:rsidRPr="00C336D5" w:rsidRDefault="00EA4852" w:rsidP="00EA4852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lang w:eastAsia="en-US"/>
        </w:rPr>
      </w:pPr>
      <w:r w:rsidRPr="00C336D5">
        <w:rPr>
          <w:rFonts w:ascii="Liberation Serif" w:hAnsi="Liberation Serif" w:cs="Liberation Serif"/>
          <w:lang w:eastAsia="en-US"/>
        </w:rPr>
        <w:t>3) срок предоставления муниципальной услуги;</w:t>
      </w:r>
    </w:p>
    <w:p w:rsidR="00EA4852" w:rsidRPr="00C336D5" w:rsidRDefault="00EA4852" w:rsidP="00EA4852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lang w:eastAsia="en-US"/>
        </w:rPr>
      </w:pPr>
      <w:r w:rsidRPr="00C336D5">
        <w:rPr>
          <w:rFonts w:ascii="Liberation Serif" w:hAnsi="Liberation Serif" w:cs="Liberation Serif"/>
          <w:lang w:eastAsia="en-US"/>
        </w:rPr>
        <w:t>4) 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EA4852" w:rsidRPr="00C336D5" w:rsidRDefault="00EA4852" w:rsidP="00EA4852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lang w:eastAsia="en-US"/>
        </w:rPr>
      </w:pPr>
      <w:r w:rsidRPr="00C336D5">
        <w:rPr>
          <w:rFonts w:ascii="Liberation Serif" w:hAnsi="Liberation Serif" w:cs="Liberation Serif"/>
          <w:lang w:eastAsia="en-US"/>
        </w:rPr>
        <w:t>5) размер государственной пошлины, взимаемой за предоставление муниципальной услуги;</w:t>
      </w:r>
    </w:p>
    <w:p w:rsidR="00EA4852" w:rsidRPr="00C336D5" w:rsidRDefault="00EA4852" w:rsidP="00EA4852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lang w:eastAsia="en-US"/>
        </w:rPr>
      </w:pPr>
      <w:r w:rsidRPr="00C336D5">
        <w:rPr>
          <w:rFonts w:ascii="Liberation Serif" w:hAnsi="Liberation Serif" w:cs="Liberation Serif"/>
          <w:lang w:eastAsia="en-US"/>
        </w:rPr>
        <w:t xml:space="preserve">6) исчерпывающий перечень оснований для приостановления или отказа </w:t>
      </w:r>
      <w:r w:rsidRPr="00C336D5">
        <w:rPr>
          <w:rFonts w:ascii="Liberation Serif" w:hAnsi="Liberation Serif" w:cs="Liberation Serif"/>
          <w:lang w:eastAsia="en-US"/>
        </w:rPr>
        <w:lastRenderedPageBreak/>
        <w:t>в предоставлении муниципальной услуги;</w:t>
      </w:r>
    </w:p>
    <w:p w:rsidR="00EA4852" w:rsidRPr="00C336D5" w:rsidRDefault="00EA4852" w:rsidP="00EA4852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lang w:eastAsia="en-US"/>
        </w:rPr>
      </w:pPr>
      <w:r w:rsidRPr="00C336D5">
        <w:rPr>
          <w:rFonts w:ascii="Liberation Serif" w:hAnsi="Liberation Serif" w:cs="Liberation Serif"/>
          <w:lang w:eastAsia="en-US"/>
        </w:rPr>
        <w:t>7)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EA4852" w:rsidRPr="00C336D5" w:rsidRDefault="00EA4852" w:rsidP="00EA4852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lang w:eastAsia="en-US"/>
        </w:rPr>
      </w:pPr>
      <w:r w:rsidRPr="00C336D5">
        <w:rPr>
          <w:rFonts w:ascii="Liberation Serif" w:hAnsi="Liberation Serif" w:cs="Liberation Serif"/>
          <w:lang w:eastAsia="en-US"/>
        </w:rPr>
        <w:t>8) формы заявлений (уведомлений, сообщений), используемые при предоставлении муниципальной услуги.</w:t>
      </w:r>
    </w:p>
    <w:p w:rsidR="00EA4852" w:rsidRPr="00C336D5" w:rsidRDefault="00EA4852" w:rsidP="00EA4852">
      <w:pPr>
        <w:widowControl w:val="0"/>
        <w:shd w:val="clear" w:color="auto" w:fill="FFFFFF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lang w:eastAsia="en-US"/>
        </w:rPr>
      </w:pPr>
      <w:r w:rsidRPr="00C336D5">
        <w:rPr>
          <w:rFonts w:ascii="Liberation Serif" w:hAnsi="Liberation Serif" w:cs="Liberation Serif"/>
          <w:lang w:eastAsia="en-US"/>
        </w:rPr>
        <w:t>Информация на Едином портале государственных и муниципальных услуг (функций)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EA4852" w:rsidRPr="00C336D5" w:rsidRDefault="00EA4852" w:rsidP="00EA4852">
      <w:pPr>
        <w:widowControl w:val="0"/>
        <w:suppressAutoHyphens/>
        <w:autoSpaceDN w:val="0"/>
        <w:ind w:firstLine="709"/>
        <w:jc w:val="both"/>
        <w:textAlignment w:val="baseline"/>
        <w:rPr>
          <w:rFonts w:ascii="Liberation Serif" w:hAnsi="Liberation Serif" w:cs="Liberation Serif"/>
          <w:lang w:eastAsia="en-US"/>
        </w:rPr>
      </w:pPr>
      <w:r w:rsidRPr="00C336D5">
        <w:rPr>
          <w:rFonts w:ascii="Liberation Serif" w:hAnsi="Liberation Serif" w:cs="Liberation Serif"/>
          <w:lang w:eastAsia="en-US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EA4852" w:rsidRPr="00C336D5" w:rsidRDefault="00EA4852" w:rsidP="00EA4852">
      <w:pPr>
        <w:ind w:firstLine="709"/>
        <w:jc w:val="center"/>
        <w:rPr>
          <w:rFonts w:ascii="Liberation Serif" w:hAnsi="Liberation Serif" w:cs="Liberation Serif"/>
          <w:b/>
        </w:rPr>
      </w:pPr>
    </w:p>
    <w:p w:rsidR="00144B96" w:rsidRPr="0089097B" w:rsidRDefault="00144B96" w:rsidP="00144B96">
      <w:pPr>
        <w:autoSpaceDE w:val="0"/>
        <w:autoSpaceDN w:val="0"/>
        <w:adjustRightInd w:val="0"/>
        <w:jc w:val="center"/>
        <w:rPr>
          <w:rFonts w:ascii="Liberation Serif" w:eastAsia="Calibri" w:hAnsi="Liberation Serif" w:cs="Arial"/>
          <w:b/>
          <w:lang w:eastAsia="en-US"/>
        </w:rPr>
      </w:pPr>
      <w:r w:rsidRPr="0089097B">
        <w:rPr>
          <w:rFonts w:ascii="Liberation Serif" w:eastAsia="Calibri" w:hAnsi="Liberation Serif" w:cs="Arial"/>
          <w:b/>
          <w:lang w:eastAsia="en-US"/>
        </w:rPr>
        <w:t>Раздел 2. Стандарт предоставления муниципальной услуги</w:t>
      </w:r>
    </w:p>
    <w:p w:rsidR="00144B96" w:rsidRPr="0089097B" w:rsidRDefault="00144B96" w:rsidP="00144B96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  <w:b/>
          <w:lang w:eastAsia="en-US"/>
        </w:rPr>
      </w:pPr>
    </w:p>
    <w:p w:rsidR="00144B96" w:rsidRPr="0089097B" w:rsidRDefault="00144B96" w:rsidP="00144B96">
      <w:pPr>
        <w:autoSpaceDE w:val="0"/>
        <w:autoSpaceDN w:val="0"/>
        <w:adjustRightInd w:val="0"/>
        <w:jc w:val="center"/>
        <w:rPr>
          <w:rFonts w:ascii="Liberation Serif" w:eastAsia="Calibri" w:hAnsi="Liberation Serif" w:cs="Arial"/>
          <w:b/>
          <w:lang w:eastAsia="en-US"/>
        </w:rPr>
      </w:pPr>
      <w:r w:rsidRPr="0089097B">
        <w:rPr>
          <w:rFonts w:ascii="Liberation Serif" w:eastAsia="Calibri" w:hAnsi="Liberation Serif" w:cs="Arial"/>
          <w:b/>
          <w:lang w:eastAsia="en-US"/>
        </w:rPr>
        <w:t xml:space="preserve"> Наименование муниципальной услуги</w:t>
      </w:r>
    </w:p>
    <w:p w:rsidR="00144B96" w:rsidRPr="0089097B" w:rsidRDefault="00144B96" w:rsidP="00144B96">
      <w:pPr>
        <w:autoSpaceDE w:val="0"/>
        <w:autoSpaceDN w:val="0"/>
        <w:adjustRightInd w:val="0"/>
        <w:jc w:val="center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144B96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12. Наименование муниципальной услуги -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(далее - муниципальная услуга).</w:t>
      </w:r>
    </w:p>
    <w:p w:rsidR="00144B96" w:rsidRPr="0089097B" w:rsidRDefault="00144B96" w:rsidP="00144B96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144B96">
      <w:pPr>
        <w:autoSpaceDE w:val="0"/>
        <w:autoSpaceDN w:val="0"/>
        <w:adjustRightInd w:val="0"/>
        <w:jc w:val="center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>Наименование органа, предоставляющего муниципальную услугу</w:t>
      </w:r>
    </w:p>
    <w:p w:rsidR="00144B96" w:rsidRPr="0089097B" w:rsidRDefault="00144B96" w:rsidP="00144B96">
      <w:pPr>
        <w:autoSpaceDE w:val="0"/>
        <w:autoSpaceDN w:val="0"/>
        <w:adjustRightInd w:val="0"/>
        <w:jc w:val="center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144B96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13. Муниципальная услуга предоставляется структурным подразделением администрации Невьянского городского округа – отделом капитального строительства (далее – </w:t>
      </w:r>
      <w:r w:rsidR="00EA4852">
        <w:rPr>
          <w:rFonts w:ascii="Liberation Serif" w:eastAsia="Calibri" w:hAnsi="Liberation Serif" w:cs="Arial"/>
          <w:lang w:eastAsia="en-US"/>
        </w:rPr>
        <w:t>Отдел</w:t>
      </w:r>
      <w:r w:rsidRPr="0089097B">
        <w:rPr>
          <w:rFonts w:ascii="Liberation Serif" w:eastAsia="Calibri" w:hAnsi="Liberation Serif" w:cs="Arial"/>
          <w:lang w:eastAsia="en-US"/>
        </w:rPr>
        <w:t>).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Документы, необходимые для предоставления муниципальной услуги, могут быть поданы заявителями непосредственно в </w:t>
      </w:r>
      <w:r w:rsidR="00EA4852">
        <w:rPr>
          <w:rFonts w:ascii="Liberation Serif" w:eastAsia="Calibri" w:hAnsi="Liberation Serif" w:cs="Arial"/>
          <w:lang w:eastAsia="en-US"/>
        </w:rPr>
        <w:t>Отдел</w:t>
      </w:r>
      <w:r w:rsidRPr="0089097B">
        <w:rPr>
          <w:rFonts w:ascii="Liberation Serif" w:eastAsia="Calibri" w:hAnsi="Liberation Serif" w:cs="Arial"/>
          <w:lang w:eastAsia="en-US"/>
        </w:rPr>
        <w:t>, посредством почтового отправления с уведомлением о вручении, через МФЦ, через Единый портал,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144B96" w:rsidRPr="0089097B" w:rsidRDefault="00144B96" w:rsidP="00144B96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14. При предоставлении муниципальной услуги в качестве источников получения документов, необходимых для предоставления муниципальной услуги, могут принимать участие в рамках межведомственного информационного взаимодействия территориальные органы федерального </w:t>
      </w:r>
      <w:r w:rsidRPr="0089097B">
        <w:rPr>
          <w:rFonts w:ascii="Liberation Serif" w:eastAsia="Calibri" w:hAnsi="Liberation Serif" w:cs="Arial"/>
          <w:lang w:eastAsia="en-US"/>
        </w:rPr>
        <w:lastRenderedPageBreak/>
        <w:t>органа исполнительной власти, уполномоченного на осуществление государственного кадастрового учета и государственной регистрации прав (Управление Федеральной службы государственной регистрации, кадастра и картографии по Свердловской области,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округу).</w:t>
      </w:r>
    </w:p>
    <w:p w:rsidR="00144B96" w:rsidRPr="0089097B" w:rsidRDefault="00144B96" w:rsidP="00144B96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15.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 и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услуг, в соответствии с решением Думы Невьянского городского округа от 28.03.2012 № 8 «Об утверждении Перечня услуг, которые являются необходимыми и обязательными для предоставления администрацией Невьянского городского округа муниципальных услуг».</w:t>
      </w:r>
    </w:p>
    <w:p w:rsidR="00144B96" w:rsidRPr="0089097B" w:rsidRDefault="00144B96" w:rsidP="00144B96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144B96">
      <w:pPr>
        <w:autoSpaceDE w:val="0"/>
        <w:autoSpaceDN w:val="0"/>
        <w:adjustRightInd w:val="0"/>
        <w:jc w:val="center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>Описание результата предоставления муниципальной услуги</w:t>
      </w:r>
    </w:p>
    <w:p w:rsidR="00144B96" w:rsidRPr="0089097B" w:rsidRDefault="00144B96" w:rsidP="00144B96">
      <w:pPr>
        <w:autoSpaceDE w:val="0"/>
        <w:autoSpaceDN w:val="0"/>
        <w:adjustRightInd w:val="0"/>
        <w:jc w:val="center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144B96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Arial"/>
          <w:lang w:eastAsia="en-US"/>
        </w:rPr>
      </w:pPr>
      <w:bookmarkStart w:id="6" w:name="Par66"/>
      <w:bookmarkEnd w:id="6"/>
      <w:r w:rsidRPr="0089097B">
        <w:rPr>
          <w:rFonts w:ascii="Liberation Serif" w:eastAsia="Calibri" w:hAnsi="Liberation Serif" w:cs="Arial"/>
          <w:lang w:eastAsia="en-US"/>
        </w:rPr>
        <w:t>16. Результатами предоставления муниципальной услуги являются:</w:t>
      </w:r>
    </w:p>
    <w:p w:rsidR="00144B96" w:rsidRPr="0089097B" w:rsidRDefault="00144B96" w:rsidP="00144B96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1) уведомление о 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(далее - уведомление о соответствии);</w:t>
      </w:r>
    </w:p>
    <w:p w:rsidR="00144B96" w:rsidRPr="0089097B" w:rsidRDefault="00144B96" w:rsidP="00144B96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2) уведомление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(далее - уведомление о несоответствии).</w:t>
      </w:r>
    </w:p>
    <w:p w:rsidR="00EA4852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17. </w:t>
      </w:r>
      <w:r w:rsidR="00EA4852" w:rsidRPr="00B05D45">
        <w:rPr>
          <w:rFonts w:ascii="Liberation Serif" w:hAnsi="Liberation Serif" w:cs="Calibri"/>
        </w:rPr>
        <w:t>Формы уведомления о соответствии, уведомления о несоответствии утвержд</w:t>
      </w:r>
      <w:r w:rsidR="00EA4852">
        <w:rPr>
          <w:rFonts w:ascii="Liberation Serif" w:hAnsi="Liberation Serif" w:cs="Calibri"/>
        </w:rPr>
        <w:t>ены</w:t>
      </w:r>
      <w:r w:rsidR="00EA4852" w:rsidRPr="00B05D45">
        <w:rPr>
          <w:rFonts w:ascii="Liberation Serif" w:hAnsi="Liberation Serif" w:cs="Calibri"/>
        </w:rPr>
        <w:t xml:space="preserve"> </w:t>
      </w:r>
      <w:bookmarkStart w:id="7" w:name="Par90"/>
      <w:bookmarkEnd w:id="7"/>
      <w:r w:rsidR="00EA4852" w:rsidRPr="00B05D45">
        <w:rPr>
          <w:rFonts w:ascii="Liberation Serif" w:hAnsi="Liberation Serif" w:cs="Calibri"/>
        </w:rPr>
        <w:t>Приказ</w:t>
      </w:r>
      <w:r w:rsidR="00EA4852">
        <w:rPr>
          <w:rFonts w:ascii="Liberation Serif" w:hAnsi="Liberation Serif" w:cs="Calibri"/>
        </w:rPr>
        <w:t>ом</w:t>
      </w:r>
      <w:r w:rsidR="00EA4852" w:rsidRPr="00B05D45">
        <w:rPr>
          <w:rFonts w:ascii="Liberation Serif" w:hAnsi="Liberation Serif" w:cs="Calibri"/>
        </w:rPr>
        <w:t xml:space="preserve"> </w:t>
      </w:r>
      <w:r w:rsidR="00EA4852">
        <w:rPr>
          <w:rFonts w:ascii="Liberation Serif" w:hAnsi="Liberation Serif" w:cs="Calibri"/>
        </w:rPr>
        <w:t xml:space="preserve">Министерства строительства и жилищно – коммунального хозяйства Российской Федерации </w:t>
      </w:r>
      <w:r w:rsidR="00EA4852" w:rsidRPr="00B05D45">
        <w:rPr>
          <w:rFonts w:ascii="Liberation Serif" w:hAnsi="Liberation Serif" w:cs="Calibri"/>
        </w:rPr>
        <w:t xml:space="preserve">от 19.09.2018 </w:t>
      </w:r>
      <w:r w:rsidR="00EA4852">
        <w:rPr>
          <w:rFonts w:ascii="Liberation Serif" w:hAnsi="Liberation Serif" w:cs="Calibri"/>
        </w:rPr>
        <w:t>№</w:t>
      </w:r>
      <w:r w:rsidR="00EA4852" w:rsidRPr="00B05D45">
        <w:rPr>
          <w:rFonts w:ascii="Liberation Serif" w:hAnsi="Liberation Serif" w:cs="Calibri"/>
        </w:rPr>
        <w:t xml:space="preserve"> 591/пр </w:t>
      </w:r>
      <w:r w:rsidR="00EA4852">
        <w:rPr>
          <w:rFonts w:ascii="Liberation Serif" w:hAnsi="Liberation Serif" w:cs="Calibri"/>
        </w:rPr>
        <w:t>«</w:t>
      </w:r>
      <w:r w:rsidR="00EA4852" w:rsidRPr="00B05D45">
        <w:rPr>
          <w:rFonts w:ascii="Liberation Serif" w:hAnsi="Liberation Serif" w:cs="Calibri"/>
        </w:rPr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EA4852">
        <w:rPr>
          <w:rFonts w:ascii="Liberation Serif" w:hAnsi="Liberation Serif" w:cs="Calibri"/>
        </w:rPr>
        <w:t>».</w:t>
      </w:r>
    </w:p>
    <w:p w:rsidR="00144B96" w:rsidRPr="0089097B" w:rsidRDefault="00144B96" w:rsidP="00144B96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Arial"/>
          <w:lang w:eastAsia="en-US"/>
        </w:rPr>
      </w:pPr>
      <w:bookmarkStart w:id="8" w:name="Par70"/>
      <w:bookmarkEnd w:id="8"/>
      <w:r w:rsidRPr="0089097B">
        <w:rPr>
          <w:rFonts w:ascii="Liberation Serif" w:eastAsia="Calibri" w:hAnsi="Liberation Serif" w:cs="Arial"/>
          <w:lang w:eastAsia="en-US"/>
        </w:rPr>
        <w:t>18. Исчерпывающий перечень оснований для направления уведомления о несоответствии:</w:t>
      </w:r>
    </w:p>
    <w:p w:rsidR="00144B96" w:rsidRPr="0089097B" w:rsidRDefault="00144B96" w:rsidP="00144B96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Arial"/>
          <w:lang w:eastAsia="en-US"/>
        </w:rPr>
      </w:pPr>
      <w:bookmarkStart w:id="9" w:name="Par71"/>
      <w:bookmarkEnd w:id="9"/>
      <w:r w:rsidRPr="0089097B">
        <w:rPr>
          <w:rFonts w:ascii="Liberation Serif" w:eastAsia="Calibri" w:hAnsi="Liberation Serif" w:cs="Arial"/>
          <w:lang w:eastAsia="en-US"/>
        </w:rPr>
        <w:t xml:space="preserve">1) параметры построенного или реконструированного объекта индивидуального жилищного строительства или садового дома не соответствуют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</w:t>
      </w:r>
      <w:r w:rsidRPr="0089097B">
        <w:rPr>
          <w:rFonts w:ascii="Liberation Serif" w:eastAsia="Calibri" w:hAnsi="Liberation Serif" w:cs="Arial"/>
          <w:lang w:eastAsia="en-US"/>
        </w:rPr>
        <w:lastRenderedPageBreak/>
        <w:t xml:space="preserve">капитального строительства, установленным Градостроительным </w:t>
      </w:r>
      <w:hyperlink r:id="rId8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кодексом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Российской Федерации, другими федеральными законами;</w:t>
      </w:r>
    </w:p>
    <w:p w:rsidR="00144B96" w:rsidRPr="0089097B" w:rsidRDefault="00144B96" w:rsidP="00144B96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Arial"/>
          <w:lang w:eastAsia="en-US"/>
        </w:rPr>
      </w:pPr>
      <w:bookmarkStart w:id="10" w:name="Par72"/>
      <w:bookmarkEnd w:id="10"/>
      <w:r w:rsidRPr="0089097B">
        <w:rPr>
          <w:rFonts w:ascii="Liberation Serif" w:eastAsia="Calibri" w:hAnsi="Liberation Serif" w:cs="Arial"/>
          <w:lang w:eastAsia="en-US"/>
        </w:rPr>
        <w:t>2) 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 (в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значения);</w:t>
      </w:r>
    </w:p>
    <w:p w:rsidR="00144B96" w:rsidRPr="0089097B" w:rsidRDefault="00144B96" w:rsidP="00144B96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Arial"/>
          <w:lang w:eastAsia="en-US"/>
        </w:rPr>
      </w:pPr>
      <w:bookmarkStart w:id="11" w:name="Par73"/>
      <w:bookmarkEnd w:id="11"/>
      <w:r w:rsidRPr="0089097B">
        <w:rPr>
          <w:rFonts w:ascii="Liberation Serif" w:eastAsia="Calibri" w:hAnsi="Liberation Serif" w:cs="Arial"/>
          <w:lang w:eastAsia="en-US"/>
        </w:rPr>
        <w:t>3)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:rsidR="00144B96" w:rsidRPr="0089097B" w:rsidRDefault="00144B96" w:rsidP="00144B96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Arial"/>
          <w:lang w:eastAsia="en-US"/>
        </w:rPr>
      </w:pPr>
      <w:bookmarkStart w:id="12" w:name="Par74"/>
      <w:bookmarkEnd w:id="12"/>
      <w:r w:rsidRPr="0089097B">
        <w:rPr>
          <w:rFonts w:ascii="Liberation Serif" w:eastAsia="Calibri" w:hAnsi="Liberation Serif" w:cs="Arial"/>
          <w:lang w:eastAsia="en-US"/>
        </w:rPr>
        <w:t>4) 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:rsidR="00144B96" w:rsidRPr="0089097B" w:rsidRDefault="00144B96" w:rsidP="00144B96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19. Результат предоставления услуги, указанный в </w:t>
      </w:r>
      <w:hyperlink w:anchor="Par66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пункте 16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настоящего Административного регламента: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направляется заявителю в форме электронного документа, подписанного усиленной квалифицированной электронной подписью уполномоченного должностного лица, в личный кабинет на Едином портале, региональном портале в случае, если такой способ указан в уведомлении об окончании строительства;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выдается заявителю на бумажном носителе при личном обращении в </w:t>
      </w:r>
      <w:r w:rsidR="00EA4852">
        <w:rPr>
          <w:rFonts w:ascii="Liberation Serif" w:eastAsia="Calibri" w:hAnsi="Liberation Serif" w:cs="Arial"/>
          <w:lang w:eastAsia="en-US"/>
        </w:rPr>
        <w:t>Отдел</w:t>
      </w:r>
      <w:r w:rsidRPr="0089097B">
        <w:rPr>
          <w:rFonts w:ascii="Liberation Serif" w:eastAsia="Calibri" w:hAnsi="Liberation Serif" w:cs="Arial"/>
          <w:lang w:eastAsia="en-US"/>
        </w:rPr>
        <w:t>, МФЦ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услуги.</w:t>
      </w:r>
    </w:p>
    <w:p w:rsidR="00144B96" w:rsidRPr="0089097B" w:rsidRDefault="00144B96" w:rsidP="00144B96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144B96">
      <w:pPr>
        <w:autoSpaceDE w:val="0"/>
        <w:autoSpaceDN w:val="0"/>
        <w:adjustRightInd w:val="0"/>
        <w:jc w:val="center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 xml:space="preserve"> Срок предоставления муниципальной услуги, в том числе с учетом</w:t>
      </w:r>
    </w:p>
    <w:p w:rsidR="00144B96" w:rsidRPr="0089097B" w:rsidRDefault="00144B96" w:rsidP="00144B96">
      <w:pPr>
        <w:autoSpaceDE w:val="0"/>
        <w:autoSpaceDN w:val="0"/>
        <w:adjustRightInd w:val="0"/>
        <w:jc w:val="center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>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</w:t>
      </w:r>
    </w:p>
    <w:p w:rsidR="00144B96" w:rsidRPr="0089097B" w:rsidRDefault="00144B96" w:rsidP="00144B96">
      <w:pPr>
        <w:autoSpaceDE w:val="0"/>
        <w:autoSpaceDN w:val="0"/>
        <w:adjustRightInd w:val="0"/>
        <w:jc w:val="center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>предоставления муниципальной услуги</w:t>
      </w:r>
    </w:p>
    <w:p w:rsidR="00144B96" w:rsidRPr="0089097B" w:rsidRDefault="00144B96" w:rsidP="00144B96">
      <w:pPr>
        <w:autoSpaceDE w:val="0"/>
        <w:autoSpaceDN w:val="0"/>
        <w:adjustRightInd w:val="0"/>
        <w:jc w:val="center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144B96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20. Срок предоставления муниципальной услуги не превышает 7 (семи) рабочих дней со дня подачи заявителем уведомления об окончании строительства или реконструкции объекта индивидуального жилищного строительства или садового дома и перечня документов.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Уполномоченном органе (при наличии соглашения о взаимодействии, заключенного между Администрацией Невьянского городского округа и многофункциональным центром предоставления государственных и муниципальных услуг).</w:t>
      </w:r>
    </w:p>
    <w:p w:rsidR="00144B96" w:rsidRPr="0089097B" w:rsidRDefault="00144B96" w:rsidP="00144B96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21. Датой обращения за предоставлением муниципальной услуги считается дата регистрации уведомления об окончании строительства или реконструкции объекта индивидуального жилищного строительства или садового дома с пакетом документов, указанных в </w:t>
      </w:r>
      <w:hyperlink w:anchor="Par107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пункте 23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настоящего Административного регламента.</w:t>
      </w:r>
    </w:p>
    <w:p w:rsidR="00144B96" w:rsidRPr="0089097B" w:rsidRDefault="00144B96" w:rsidP="00144B96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333A84" w:rsidRDefault="00144B96" w:rsidP="00144B96">
      <w:pPr>
        <w:autoSpaceDE w:val="0"/>
        <w:autoSpaceDN w:val="0"/>
        <w:adjustRightInd w:val="0"/>
        <w:jc w:val="center"/>
        <w:rPr>
          <w:rFonts w:ascii="Liberation Serif" w:eastAsia="Calibri" w:hAnsi="Liberation Serif" w:cs="Arial"/>
          <w:b/>
          <w:bCs/>
          <w:lang w:eastAsia="en-US"/>
        </w:rPr>
      </w:pPr>
      <w:r w:rsidRPr="00333A84">
        <w:rPr>
          <w:rFonts w:ascii="Liberation Serif" w:eastAsia="Calibri" w:hAnsi="Liberation Serif" w:cs="Arial"/>
          <w:b/>
          <w:bCs/>
          <w:lang w:eastAsia="en-US"/>
        </w:rPr>
        <w:t>Нормативные правовые акты, регулирующие предоставление</w:t>
      </w:r>
    </w:p>
    <w:p w:rsidR="00144B96" w:rsidRDefault="00144B96" w:rsidP="00144B96">
      <w:pPr>
        <w:autoSpaceDE w:val="0"/>
        <w:autoSpaceDN w:val="0"/>
        <w:adjustRightInd w:val="0"/>
        <w:jc w:val="center"/>
        <w:rPr>
          <w:rFonts w:ascii="Liberation Serif" w:eastAsia="Calibri" w:hAnsi="Liberation Serif" w:cs="Arial"/>
          <w:b/>
          <w:bCs/>
          <w:lang w:eastAsia="en-US"/>
        </w:rPr>
      </w:pPr>
      <w:r w:rsidRPr="00333A84">
        <w:rPr>
          <w:rFonts w:ascii="Liberation Serif" w:eastAsia="Calibri" w:hAnsi="Liberation Serif" w:cs="Arial"/>
          <w:b/>
          <w:bCs/>
          <w:lang w:eastAsia="en-US"/>
        </w:rPr>
        <w:t>муниципальной услуги</w:t>
      </w:r>
    </w:p>
    <w:p w:rsidR="00144B96" w:rsidRPr="0089097B" w:rsidRDefault="00144B96" w:rsidP="00144B96">
      <w:pPr>
        <w:autoSpaceDE w:val="0"/>
        <w:autoSpaceDN w:val="0"/>
        <w:adjustRightInd w:val="0"/>
        <w:jc w:val="center"/>
        <w:rPr>
          <w:rFonts w:ascii="Liberation Serif" w:eastAsia="Calibri" w:hAnsi="Liberation Serif" w:cs="Arial"/>
          <w:lang w:eastAsia="en-US"/>
        </w:rPr>
      </w:pPr>
    </w:p>
    <w:p w:rsidR="00EA4852" w:rsidRPr="00C336D5" w:rsidRDefault="00144B96" w:rsidP="00EA4852">
      <w:pPr>
        <w:autoSpaceDE w:val="0"/>
        <w:ind w:right="-2" w:firstLine="709"/>
        <w:jc w:val="both"/>
      </w:pPr>
      <w:r w:rsidRPr="0089097B">
        <w:rPr>
          <w:rFonts w:ascii="Liberation Serif" w:eastAsia="Calibri" w:hAnsi="Liberation Serif" w:cs="Arial"/>
          <w:lang w:eastAsia="en-US"/>
        </w:rPr>
        <w:t xml:space="preserve">22. </w:t>
      </w:r>
      <w:r w:rsidR="00EA4852" w:rsidRPr="00C336D5">
        <w:rPr>
          <w:rFonts w:ascii="Liberation Serif" w:hAnsi="Liberation Serif" w:cs="Liberation Serif"/>
        </w:rPr>
        <w:t xml:space="preserve">Перечень нормативных правовых актов, регулирующих предоставление муниципальной услуги, с указанием их реквизитов и источников официального опубликования размещен на официальном сайте администрации Невьянского городского округа в сети «Интернет» по адресу: </w:t>
      </w:r>
      <w:hyperlink r:id="rId9" w:history="1">
        <w:r w:rsidR="00EA4852" w:rsidRPr="00C336D5">
          <w:rPr>
            <w:rFonts w:ascii="Liberation Serif" w:hAnsi="Liberation Serif" w:cs="Liberation Serif"/>
            <w:color w:val="0000FF"/>
            <w:u w:val="single"/>
          </w:rPr>
          <w:t>www.</w:t>
        </w:r>
        <w:r w:rsidR="00EA4852" w:rsidRPr="00C336D5">
          <w:rPr>
            <w:rFonts w:ascii="Liberation Serif" w:hAnsi="Liberation Serif" w:cs="Liberation Serif"/>
            <w:color w:val="0000FF"/>
            <w:u w:val="single"/>
            <w:lang w:val="en-US"/>
          </w:rPr>
          <w:t>nevyansk</w:t>
        </w:r>
        <w:r w:rsidR="00EA4852" w:rsidRPr="00C336D5">
          <w:rPr>
            <w:rFonts w:ascii="Liberation Serif" w:hAnsi="Liberation Serif" w:cs="Liberation Serif"/>
            <w:color w:val="0000FF"/>
            <w:u w:val="single"/>
          </w:rPr>
          <w:t>66.</w:t>
        </w:r>
        <w:r w:rsidR="00EA4852" w:rsidRPr="00C336D5">
          <w:rPr>
            <w:rFonts w:ascii="Liberation Serif" w:hAnsi="Liberation Serif" w:cs="Liberation Serif"/>
            <w:color w:val="0000FF"/>
            <w:u w:val="single"/>
            <w:lang w:val="en-US"/>
          </w:rPr>
          <w:t>ru</w:t>
        </w:r>
      </w:hyperlink>
      <w:r w:rsidR="00EA4852" w:rsidRPr="00C336D5">
        <w:rPr>
          <w:rFonts w:ascii="Liberation Serif" w:hAnsi="Liberation Serif" w:cs="Liberation Serif"/>
        </w:rPr>
        <w:t xml:space="preserve"> и на Едином портале </w:t>
      </w:r>
      <w:hyperlink r:id="rId10" w:history="1">
        <w:r w:rsidR="00EA4852" w:rsidRPr="00C336D5">
          <w:rPr>
            <w:rFonts w:ascii="Liberation Serif" w:hAnsi="Liberation Serif" w:cs="Liberation Serif"/>
            <w:color w:val="0000FF"/>
            <w:u w:val="single"/>
            <w:lang w:val="en-US"/>
          </w:rPr>
          <w:t>www</w:t>
        </w:r>
        <w:r w:rsidR="00EA4852" w:rsidRPr="00C336D5">
          <w:rPr>
            <w:rFonts w:ascii="Liberation Serif" w:hAnsi="Liberation Serif" w:cs="Liberation Serif"/>
            <w:color w:val="0000FF"/>
            <w:u w:val="single"/>
          </w:rPr>
          <w:t>.</w:t>
        </w:r>
        <w:r w:rsidR="00EA4852" w:rsidRPr="00C336D5">
          <w:rPr>
            <w:rFonts w:ascii="Liberation Serif" w:hAnsi="Liberation Serif" w:cs="Liberation Serif"/>
            <w:color w:val="0000FF"/>
            <w:u w:val="single"/>
            <w:lang w:val="en-US"/>
          </w:rPr>
          <w:t>gosuslugi</w:t>
        </w:r>
        <w:r w:rsidR="00EA4852" w:rsidRPr="00C336D5">
          <w:rPr>
            <w:rFonts w:ascii="Liberation Serif" w:hAnsi="Liberation Serif" w:cs="Liberation Serif"/>
            <w:color w:val="0000FF"/>
            <w:u w:val="single"/>
          </w:rPr>
          <w:t>.</w:t>
        </w:r>
        <w:r w:rsidR="00EA4852" w:rsidRPr="00C336D5">
          <w:rPr>
            <w:rFonts w:ascii="Liberation Serif" w:hAnsi="Liberation Serif" w:cs="Liberation Serif"/>
            <w:color w:val="0000FF"/>
            <w:u w:val="single"/>
            <w:lang w:val="en-US"/>
          </w:rPr>
          <w:t>ru</w:t>
        </w:r>
      </w:hyperlink>
      <w:r w:rsidR="00EA4852" w:rsidRPr="00C336D5">
        <w:rPr>
          <w:rFonts w:ascii="Liberation Serif" w:hAnsi="Liberation Serif" w:cs="Liberation Serif"/>
        </w:rPr>
        <w:t xml:space="preserve">. </w:t>
      </w:r>
    </w:p>
    <w:p w:rsidR="00EA4852" w:rsidRPr="00C336D5" w:rsidRDefault="00EA4852" w:rsidP="00EA4852">
      <w:pPr>
        <w:autoSpaceDE w:val="0"/>
        <w:ind w:right="-2"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Орган, предоставляющий услугу, обеспечивает размещение и актуализацию перечня указанных нормативных правовых актов на своем официальном сайте в сети Интернет, а также на Едином портале.</w:t>
      </w:r>
    </w:p>
    <w:p w:rsidR="00144B96" w:rsidRPr="0089097B" w:rsidRDefault="00144B96" w:rsidP="00EA4852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144B96">
      <w:pPr>
        <w:keepNext/>
        <w:keepLines/>
        <w:autoSpaceDE w:val="0"/>
        <w:autoSpaceDN w:val="0"/>
        <w:adjustRightInd w:val="0"/>
        <w:spacing w:before="40"/>
        <w:jc w:val="center"/>
        <w:outlineLvl w:val="1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 xml:space="preserve">Исчерпывающий перечень документов, необходимых в соответствии </w:t>
      </w:r>
    </w:p>
    <w:p w:rsidR="00144B96" w:rsidRPr="0089097B" w:rsidRDefault="00144B96" w:rsidP="00144B96">
      <w:pPr>
        <w:autoSpaceDE w:val="0"/>
        <w:autoSpaceDN w:val="0"/>
        <w:adjustRightInd w:val="0"/>
        <w:jc w:val="center"/>
        <w:outlineLvl w:val="1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44B96" w:rsidRPr="0089097B" w:rsidRDefault="00144B96" w:rsidP="00144B96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144B96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Arial"/>
          <w:lang w:eastAsia="en-US"/>
        </w:rPr>
      </w:pPr>
      <w:bookmarkStart w:id="13" w:name="Par107"/>
      <w:bookmarkEnd w:id="13"/>
      <w:r w:rsidRPr="0089097B">
        <w:rPr>
          <w:rFonts w:ascii="Liberation Serif" w:eastAsia="Calibri" w:hAnsi="Liberation Serif" w:cs="Arial"/>
          <w:lang w:eastAsia="en-US"/>
        </w:rPr>
        <w:lastRenderedPageBreak/>
        <w:t xml:space="preserve">23. Для предоставления муниципальной услуги заявитель представляет в </w:t>
      </w:r>
      <w:r w:rsidR="00EA4852">
        <w:rPr>
          <w:rFonts w:ascii="Liberation Serif" w:eastAsia="Calibri" w:hAnsi="Liberation Serif" w:cs="Arial"/>
          <w:lang w:eastAsia="en-US"/>
        </w:rPr>
        <w:t>Отдел</w:t>
      </w:r>
      <w:r w:rsidRPr="0089097B">
        <w:rPr>
          <w:rFonts w:ascii="Liberation Serif" w:eastAsia="Calibri" w:hAnsi="Liberation Serif" w:cs="Arial"/>
          <w:lang w:eastAsia="en-US"/>
        </w:rPr>
        <w:t xml:space="preserve"> либо в МФЦ:</w:t>
      </w:r>
    </w:p>
    <w:p w:rsidR="00144B96" w:rsidRPr="0089097B" w:rsidRDefault="00144B96" w:rsidP="00144B96">
      <w:pPr>
        <w:autoSpaceDE w:val="0"/>
        <w:autoSpaceDN w:val="0"/>
        <w:adjustRightInd w:val="0"/>
        <w:ind w:firstLine="708"/>
        <w:jc w:val="both"/>
        <w:rPr>
          <w:rFonts w:ascii="Liberation Serif" w:eastAsia="Calibri" w:hAnsi="Liberation Serif" w:cs="Arial"/>
          <w:lang w:eastAsia="en-US"/>
        </w:rPr>
      </w:pPr>
      <w:bookmarkStart w:id="14" w:name="Par108"/>
      <w:bookmarkEnd w:id="14"/>
      <w:r w:rsidRPr="0089097B">
        <w:rPr>
          <w:rFonts w:ascii="Liberation Serif" w:eastAsia="Calibri" w:hAnsi="Liberation Serif" w:cs="Arial"/>
          <w:lang w:eastAsia="en-US"/>
        </w:rPr>
        <w:t xml:space="preserve">1) не позднее одного месяца со дня окончания строительства или реконструкции объекта индивидуального жилищного строительства или садового дома уведомление об окончании строительства или реконструкции объекта индивидуального жилищного строительства или садового дома (далее </w:t>
      </w:r>
      <w:r w:rsidRPr="00333A84">
        <w:rPr>
          <w:rFonts w:ascii="Liberation Serif" w:eastAsia="Calibri" w:hAnsi="Liberation Serif" w:cs="Arial"/>
          <w:lang w:eastAsia="en-US"/>
        </w:rPr>
        <w:t xml:space="preserve">     </w:t>
      </w:r>
      <w:r>
        <w:rPr>
          <w:rFonts w:ascii="Liberation Serif" w:eastAsia="Calibri" w:hAnsi="Liberation Serif" w:cs="Arial"/>
          <w:lang w:eastAsia="en-US"/>
        </w:rPr>
        <w:br/>
      </w:r>
      <w:r w:rsidRPr="00333A84">
        <w:rPr>
          <w:rFonts w:ascii="Liberation Serif" w:eastAsia="Calibri" w:hAnsi="Liberation Serif" w:cs="Arial"/>
          <w:lang w:eastAsia="en-US"/>
        </w:rPr>
        <w:t xml:space="preserve">         </w:t>
      </w:r>
      <w:r w:rsidRPr="0089097B">
        <w:rPr>
          <w:rFonts w:ascii="Liberation Serif" w:eastAsia="Calibri" w:hAnsi="Liberation Serif" w:cs="Arial"/>
          <w:lang w:eastAsia="en-US"/>
        </w:rPr>
        <w:t>- уведомление об окончании строительства), содержащее следующие сведения:</w:t>
      </w:r>
    </w:p>
    <w:p w:rsidR="00144B96" w:rsidRPr="0089097B" w:rsidRDefault="00144B96" w:rsidP="00144B96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  <w:lang w:eastAsia="en-US"/>
        </w:rPr>
      </w:pPr>
      <w:r w:rsidRPr="00333A84">
        <w:rPr>
          <w:rFonts w:ascii="Liberation Serif" w:eastAsia="Calibri" w:hAnsi="Liberation Serif" w:cs="Arial"/>
          <w:lang w:eastAsia="en-US"/>
        </w:rPr>
        <w:t xml:space="preserve">        </w:t>
      </w:r>
      <w:r w:rsidRPr="0089097B">
        <w:rPr>
          <w:rFonts w:ascii="Liberation Serif" w:eastAsia="Calibri" w:hAnsi="Liberation Serif" w:cs="Arial"/>
          <w:lang w:eastAsia="en-US"/>
        </w:rPr>
        <w:t>- фамилия, имя, отчество (при наличии), место жительства застройщика, реквизиты документа, удостоверяющего личность (для физического лица);</w:t>
      </w:r>
    </w:p>
    <w:p w:rsidR="00144B96" w:rsidRPr="0089097B" w:rsidRDefault="00144B96" w:rsidP="00144B96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  <w:lang w:eastAsia="en-US"/>
        </w:rPr>
      </w:pPr>
      <w:r w:rsidRPr="00333A84">
        <w:rPr>
          <w:rFonts w:ascii="Liberation Serif" w:eastAsia="Calibri" w:hAnsi="Liberation Serif" w:cs="Arial"/>
          <w:lang w:eastAsia="en-US"/>
        </w:rPr>
        <w:t xml:space="preserve">        </w:t>
      </w:r>
      <w:r w:rsidRPr="0089097B">
        <w:rPr>
          <w:rFonts w:ascii="Liberation Serif" w:eastAsia="Calibri" w:hAnsi="Liberation Serif" w:cs="Arial"/>
          <w:lang w:eastAsia="en-US"/>
        </w:rPr>
        <w:t>- наименование и место нахождения застройщика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:rsidR="00144B96" w:rsidRPr="0089097B" w:rsidRDefault="00144B96" w:rsidP="00144B96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  <w:lang w:eastAsia="en-US"/>
        </w:rPr>
      </w:pPr>
      <w:r w:rsidRPr="00333A84">
        <w:rPr>
          <w:rFonts w:ascii="Liberation Serif" w:eastAsia="Calibri" w:hAnsi="Liberation Serif" w:cs="Arial"/>
          <w:lang w:eastAsia="en-US"/>
        </w:rPr>
        <w:t xml:space="preserve">       - </w:t>
      </w:r>
      <w:r w:rsidRPr="0089097B">
        <w:rPr>
          <w:rFonts w:ascii="Liberation Serif" w:eastAsia="Calibri" w:hAnsi="Liberation Serif" w:cs="Arial"/>
          <w:lang w:eastAsia="en-US"/>
        </w:rPr>
        <w:t>кадастровый номер земельного участка (при его наличии), адрес или описание местоположения земельного участка;</w:t>
      </w:r>
    </w:p>
    <w:p w:rsidR="00144B96" w:rsidRPr="0089097B" w:rsidRDefault="00144B96" w:rsidP="00144B96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  <w:lang w:eastAsia="en-US"/>
        </w:rPr>
      </w:pPr>
      <w:r w:rsidRPr="00333A84">
        <w:rPr>
          <w:rFonts w:ascii="Liberation Serif" w:eastAsia="Calibri" w:hAnsi="Liberation Serif" w:cs="Arial"/>
          <w:lang w:eastAsia="en-US"/>
        </w:rPr>
        <w:t xml:space="preserve">       </w:t>
      </w:r>
      <w:r w:rsidRPr="0089097B">
        <w:rPr>
          <w:rFonts w:ascii="Liberation Serif" w:eastAsia="Calibri" w:hAnsi="Liberation Serif" w:cs="Arial"/>
          <w:lang w:eastAsia="en-US"/>
        </w:rPr>
        <w:t>- сведения о праве застройщика на земельный участок, а также сведения о наличии прав иных лиц на земельный участок (при наличии таких лиц);</w:t>
      </w:r>
    </w:p>
    <w:p w:rsidR="00144B96" w:rsidRPr="0089097B" w:rsidRDefault="00144B96" w:rsidP="00144B96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  <w:lang w:eastAsia="en-US"/>
        </w:rPr>
      </w:pPr>
      <w:r w:rsidRPr="00333A84">
        <w:rPr>
          <w:rFonts w:ascii="Liberation Serif" w:eastAsia="Calibri" w:hAnsi="Liberation Serif" w:cs="Arial"/>
          <w:lang w:eastAsia="en-US"/>
        </w:rPr>
        <w:t xml:space="preserve">       </w:t>
      </w:r>
      <w:r w:rsidRPr="0089097B">
        <w:rPr>
          <w:rFonts w:ascii="Liberation Serif" w:eastAsia="Calibri" w:hAnsi="Liberation Serif" w:cs="Arial"/>
          <w:lang w:eastAsia="en-US"/>
        </w:rPr>
        <w:t>- 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:rsidR="00144B96" w:rsidRPr="0089097B" w:rsidRDefault="00144B96" w:rsidP="00144B96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  <w:lang w:eastAsia="en-US"/>
        </w:rPr>
      </w:pPr>
      <w:r w:rsidRPr="00333A84">
        <w:rPr>
          <w:rFonts w:ascii="Liberation Serif" w:eastAsia="Calibri" w:hAnsi="Liberation Serif" w:cs="Arial"/>
          <w:lang w:eastAsia="en-US"/>
        </w:rPr>
        <w:t xml:space="preserve">       </w:t>
      </w:r>
      <w:r w:rsidRPr="0089097B">
        <w:rPr>
          <w:rFonts w:ascii="Liberation Serif" w:eastAsia="Calibri" w:hAnsi="Liberation Serif" w:cs="Arial"/>
          <w:lang w:eastAsia="en-US"/>
        </w:rPr>
        <w:t>- сведения о том, что объект индивидуального жилищного строительства или садовый дом не предназначен для раздела на самостоятельные объекты недвижимости;</w:t>
      </w:r>
    </w:p>
    <w:p w:rsidR="00144B96" w:rsidRPr="0089097B" w:rsidRDefault="00144B96" w:rsidP="00144B96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  <w:lang w:eastAsia="en-US"/>
        </w:rPr>
      </w:pPr>
      <w:r w:rsidRPr="00333A84">
        <w:rPr>
          <w:rFonts w:ascii="Liberation Serif" w:eastAsia="Calibri" w:hAnsi="Liberation Serif" w:cs="Arial"/>
          <w:lang w:eastAsia="en-US"/>
        </w:rPr>
        <w:t xml:space="preserve">      </w:t>
      </w:r>
      <w:r w:rsidRPr="0089097B">
        <w:rPr>
          <w:rFonts w:ascii="Liberation Serif" w:eastAsia="Calibri" w:hAnsi="Liberation Serif" w:cs="Arial"/>
          <w:lang w:eastAsia="en-US"/>
        </w:rPr>
        <w:t>- почтовый адрес и (или) адрес электронной почты для связи с застройщиком;</w:t>
      </w:r>
    </w:p>
    <w:p w:rsidR="00144B96" w:rsidRPr="0089097B" w:rsidRDefault="00144B96" w:rsidP="00144B96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  <w:lang w:eastAsia="en-US"/>
        </w:rPr>
      </w:pPr>
      <w:r w:rsidRPr="00333A84">
        <w:rPr>
          <w:rFonts w:ascii="Liberation Serif" w:eastAsia="Calibri" w:hAnsi="Liberation Serif" w:cs="Arial"/>
          <w:lang w:eastAsia="en-US"/>
        </w:rPr>
        <w:t xml:space="preserve">      </w:t>
      </w:r>
      <w:r w:rsidRPr="0089097B">
        <w:rPr>
          <w:rFonts w:ascii="Liberation Serif" w:eastAsia="Calibri" w:hAnsi="Liberation Serif" w:cs="Arial"/>
          <w:lang w:eastAsia="en-US"/>
        </w:rPr>
        <w:t>- сведения о параметрах построенного или реконструированного объекта индивидуального жилищного строительства или садового дома;</w:t>
      </w:r>
    </w:p>
    <w:p w:rsidR="00144B96" w:rsidRPr="0089097B" w:rsidRDefault="00144B96" w:rsidP="00144B96">
      <w:pPr>
        <w:autoSpaceDE w:val="0"/>
        <w:autoSpaceDN w:val="0"/>
        <w:adjustRightInd w:val="0"/>
        <w:jc w:val="both"/>
        <w:rPr>
          <w:rFonts w:ascii="Liberation Serif" w:eastAsia="Calibri" w:hAnsi="Liberation Serif" w:cs="Arial"/>
          <w:lang w:eastAsia="en-US"/>
        </w:rPr>
      </w:pPr>
      <w:r w:rsidRPr="00333A84">
        <w:rPr>
          <w:rFonts w:ascii="Liberation Serif" w:eastAsia="Calibri" w:hAnsi="Liberation Serif" w:cs="Arial"/>
          <w:lang w:eastAsia="en-US"/>
        </w:rPr>
        <w:t xml:space="preserve">     </w:t>
      </w:r>
      <w:r w:rsidRPr="0089097B">
        <w:rPr>
          <w:rFonts w:ascii="Liberation Serif" w:eastAsia="Calibri" w:hAnsi="Liberation Serif" w:cs="Arial"/>
          <w:lang w:eastAsia="en-US"/>
        </w:rPr>
        <w:t>- сведения об оплате государственной пошлины за осуществление государственной регистрации прав;</w:t>
      </w:r>
    </w:p>
    <w:p w:rsidR="00144B96" w:rsidRPr="0089097B" w:rsidRDefault="00144B96" w:rsidP="00144B96">
      <w:pPr>
        <w:autoSpaceDE w:val="0"/>
        <w:autoSpaceDN w:val="0"/>
        <w:adjustRightInd w:val="0"/>
        <w:ind w:firstLine="426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- сведения о способе направления застройщику результата предоставления муниципальной услуги.</w:t>
      </w:r>
    </w:p>
    <w:p w:rsidR="00144B96" w:rsidRPr="0089097B" w:rsidRDefault="00EA4852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69670E">
        <w:rPr>
          <w:rFonts w:ascii="Liberation Serif" w:hAnsi="Liberation Serif" w:cs="Calibri"/>
        </w:rPr>
        <w:t xml:space="preserve">Форма </w:t>
      </w:r>
      <w:hyperlink w:anchor="Par654" w:history="1">
        <w:r w:rsidRPr="0069670E">
          <w:rPr>
            <w:rFonts w:ascii="Liberation Serif" w:hAnsi="Liberation Serif" w:cs="Calibri"/>
            <w:color w:val="0000FF"/>
          </w:rPr>
          <w:t>уведомления</w:t>
        </w:r>
      </w:hyperlink>
      <w:r w:rsidRPr="0069670E">
        <w:rPr>
          <w:rFonts w:ascii="Liberation Serif" w:hAnsi="Liberation Serif" w:cs="Calibri"/>
        </w:rPr>
        <w:t xml:space="preserve"> о планируемом строительстве, уведомления об изменении параметров </w:t>
      </w:r>
      <w:r w:rsidRPr="00C13A61">
        <w:rPr>
          <w:rFonts w:ascii="Liberation Serif" w:hAnsi="Liberation Serif" w:cs="Calibri"/>
        </w:rPr>
        <w:t>утвержден</w:t>
      </w:r>
      <w:r>
        <w:rPr>
          <w:rFonts w:ascii="Liberation Serif" w:hAnsi="Liberation Serif" w:cs="Calibri"/>
        </w:rPr>
        <w:t>а</w:t>
      </w:r>
      <w:r w:rsidRPr="00C13A61">
        <w:rPr>
          <w:rFonts w:ascii="Liberation Serif" w:hAnsi="Liberation Serif" w:cs="Calibri"/>
        </w:rPr>
        <w:t xml:space="preserve"> Приказом Министерства строительства и жилищно – коммунального хозяйства Российской Федерации от 19.09.2018 </w:t>
      </w:r>
      <w:r>
        <w:rPr>
          <w:rFonts w:ascii="Liberation Serif" w:hAnsi="Liberation Serif" w:cs="Calibri"/>
        </w:rPr>
        <w:br/>
      </w:r>
      <w:r w:rsidRPr="00C13A61">
        <w:rPr>
          <w:rFonts w:ascii="Liberation Serif" w:hAnsi="Liberation Serif" w:cs="Calibri"/>
        </w:rPr>
        <w:t>№ 591/пр «Об утверждении форм уведомлений, необходимых для строительства или реконструкции объекта индивидуального жилищного строительства или садового</w:t>
      </w:r>
      <w:r>
        <w:rPr>
          <w:rFonts w:ascii="Liberation Serif" w:hAnsi="Liberation Serif" w:cs="Calibri"/>
        </w:rPr>
        <w:t> </w:t>
      </w:r>
      <w:r w:rsidRPr="00C13A61">
        <w:rPr>
          <w:rFonts w:ascii="Liberation Serif" w:hAnsi="Liberation Serif" w:cs="Calibri"/>
        </w:rPr>
        <w:t>дома»</w:t>
      </w:r>
      <w:r>
        <w:rPr>
          <w:rFonts w:ascii="Liberation Serif" w:hAnsi="Liberation Serif" w:cs="Calibri"/>
        </w:rPr>
        <w:t>   </w:t>
      </w:r>
      <w:r w:rsidRPr="0069670E">
        <w:rPr>
          <w:rFonts w:ascii="Liberation Serif" w:hAnsi="Liberation Serif" w:cs="Calibri"/>
        </w:rPr>
        <w:t>(размещена</w:t>
      </w:r>
      <w:r>
        <w:rPr>
          <w:rFonts w:ascii="Liberation Serif" w:hAnsi="Liberation Serif" w:cs="Calibri"/>
        </w:rPr>
        <w:t>   </w:t>
      </w:r>
      <w:r w:rsidRPr="0069670E">
        <w:rPr>
          <w:rFonts w:ascii="Liberation Serif" w:hAnsi="Liberation Serif" w:cs="Calibri"/>
        </w:rPr>
        <w:t>в</w:t>
      </w:r>
      <w:r>
        <w:rPr>
          <w:rFonts w:ascii="Liberation Serif" w:hAnsi="Liberation Serif" w:cs="Calibri"/>
        </w:rPr>
        <w:t>    Приложении №</w:t>
      </w:r>
      <w:r w:rsidRPr="0069670E">
        <w:rPr>
          <w:rFonts w:ascii="Liberation Serif" w:hAnsi="Liberation Serif" w:cs="Calibri"/>
        </w:rPr>
        <w:t xml:space="preserve"> 1 к настоящему Административному регламенту);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bookmarkStart w:id="15" w:name="Par120"/>
      <w:bookmarkEnd w:id="15"/>
      <w:r w:rsidRPr="0089097B">
        <w:rPr>
          <w:rFonts w:ascii="Liberation Serif" w:eastAsia="Calibri" w:hAnsi="Liberation Serif" w:cs="Arial"/>
          <w:lang w:eastAsia="en-US"/>
        </w:rPr>
        <w:t>2) документ, удостоверяющий личность заявителя (подлинник);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3) документ, подтверждающий полномочия представителя застройщика, в случае, если уведомление об окончании строительства направлено представителем застройщика (подлинник);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lastRenderedPageBreak/>
        <w:t>4)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 (подлинник);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5) технический план объекта индивидуального жилищного строительства или садового дома в бумажном виде и в электронном виде в формате .pdf и .xml;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bookmarkStart w:id="16" w:name="Par124"/>
      <w:bookmarkEnd w:id="16"/>
      <w:r w:rsidRPr="0089097B">
        <w:rPr>
          <w:rFonts w:ascii="Liberation Serif" w:eastAsia="Calibri" w:hAnsi="Liberation Serif" w:cs="Arial"/>
          <w:lang w:eastAsia="en-US"/>
        </w:rPr>
        <w:t>6) заключенное между правообладателями земельного участка соглашение об определении их долей в праве общей долевой собственности на построенный или реконструированный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 (подлинник).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24. Для получения документов, необходимых для предоставления муниципальной услуги, указанных в </w:t>
      </w:r>
      <w:hyperlink w:anchor="Par107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пункте 23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настоящего Административного регламента, заявитель лично обращается в органы государственной власти, учреждения и организации.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25. По своему желанию заявитель может представить иные документы, которые, по его мнению, имеют значение при предоставлении муниципальной услуги.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bookmarkStart w:id="17" w:name="Par127"/>
      <w:bookmarkEnd w:id="17"/>
      <w:r w:rsidRPr="0089097B">
        <w:rPr>
          <w:rFonts w:ascii="Liberation Serif" w:eastAsia="Calibri" w:hAnsi="Liberation Serif" w:cs="Arial"/>
          <w:lang w:eastAsia="en-US"/>
        </w:rPr>
        <w:t xml:space="preserve">26. Документы, необходимые для предоставления муниципальной услуги, указанные в </w:t>
      </w:r>
      <w:hyperlink w:anchor="Par107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пункте 23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настоящего Административного регламента, представляются в </w:t>
      </w:r>
      <w:r w:rsidR="00EA4852">
        <w:rPr>
          <w:rFonts w:ascii="Liberation Serif" w:eastAsia="Calibri" w:hAnsi="Liberation Serif" w:cs="Arial"/>
          <w:lang w:eastAsia="en-US"/>
        </w:rPr>
        <w:t>Отдел</w:t>
      </w:r>
      <w:r w:rsidRPr="0089097B">
        <w:rPr>
          <w:rFonts w:ascii="Liberation Serif" w:eastAsia="Calibri" w:hAnsi="Liberation Serif" w:cs="Arial"/>
          <w:lang w:eastAsia="en-US"/>
        </w:rPr>
        <w:t xml:space="preserve"> одним из следующих способов: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а) в электронной форме посредством Единого портала, регионального портала государственных и муниципальных услуг (функций), являющегося государственной информационной системой субъекта Российской Федерации, иных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б) на бумажном носителе посредством личного обращения в </w:t>
      </w:r>
      <w:r w:rsidR="00EA4852">
        <w:rPr>
          <w:rFonts w:ascii="Liberation Serif" w:eastAsia="Calibri" w:hAnsi="Liberation Serif" w:cs="Arial"/>
          <w:lang w:eastAsia="en-US"/>
        </w:rPr>
        <w:t>Отдел</w:t>
      </w:r>
      <w:r w:rsidRPr="0089097B">
        <w:rPr>
          <w:rFonts w:ascii="Liberation Serif" w:eastAsia="Calibri" w:hAnsi="Liberation Serif" w:cs="Arial"/>
          <w:lang w:eastAsia="en-US"/>
        </w:rPr>
        <w:t>, в том числе через МФЦ, либо посредством почтового отправления в указанные органы с уведомлением о вручении.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bookmarkStart w:id="18" w:name="Par130"/>
      <w:bookmarkEnd w:id="18"/>
      <w:r w:rsidRPr="0089097B">
        <w:rPr>
          <w:rFonts w:ascii="Liberation Serif" w:eastAsia="Calibri" w:hAnsi="Liberation Serif" w:cs="Arial"/>
          <w:lang w:eastAsia="en-US"/>
        </w:rPr>
        <w:t>27. Документы, представляемые в электронной форме, направляются в следующих форматах: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б) doc, docx, odt - для документов с текстовым содержанием, не включающим формулы;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в) pdf, jpg, jpeg, png, bmp, tiff - для документов с текстовым содержанием, в том числе включающих формулы и (или) графические изображения, а также документов с графическим содержанием;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lastRenderedPageBreak/>
        <w:t>г) zip, rar - для сжатых документов в один файл;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д) sig - для открепленной усиленной квалифицированной электронной подписи.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28. В случае если оригиналы документов, прилагаемых к уведомлению о планируемом строительстве, уведомлению об изменении параметров, выданы и подписаны </w:t>
      </w:r>
      <w:r w:rsidR="00EA4852">
        <w:rPr>
          <w:rFonts w:ascii="Liberation Serif" w:eastAsia="Calibri" w:hAnsi="Liberation Serif" w:cs="Arial"/>
          <w:lang w:eastAsia="en-US"/>
        </w:rPr>
        <w:t>Отделом</w:t>
      </w:r>
      <w:r w:rsidRPr="0089097B">
        <w:rPr>
          <w:rFonts w:ascii="Liberation Serif" w:eastAsia="Calibri" w:hAnsi="Liberation Serif" w:cs="Arial"/>
          <w:lang w:eastAsia="en-US"/>
        </w:rPr>
        <w:t xml:space="preserve">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«черно-белый» (при отсутствии в документе графических изображений и (или) цветного текста);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bookmarkStart w:id="19" w:name="Par141"/>
      <w:bookmarkEnd w:id="19"/>
      <w:r w:rsidRPr="0089097B">
        <w:rPr>
          <w:rFonts w:ascii="Liberation Serif" w:eastAsia="Calibri" w:hAnsi="Liberation Serif" w:cs="Arial"/>
          <w:lang w:eastAsia="en-US"/>
        </w:rPr>
        <w:t>29. Документы, прилагаемые заявителем к уведомлению о планируемом строительстве, уведомлению об изменении параметров,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При этом уведомление и электронный образ каждого документа должны быть подписаны простой электронной подписью в случае обязательного личного присутствия заявителя (его представителя) и предъявления им основного документа, удостоверяющего его личность, подтверждающего полномочия, в иных случаях в соответствии с </w:t>
      </w:r>
      <w:hyperlink r:id="rId11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Правилами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 №634 </w:t>
      </w:r>
      <w:r w:rsidR="00EA4852">
        <w:rPr>
          <w:rFonts w:ascii="Liberation Serif" w:eastAsia="Calibri" w:hAnsi="Liberation Serif" w:cs="Arial"/>
          <w:lang w:eastAsia="en-US"/>
        </w:rPr>
        <w:br/>
      </w:r>
      <w:r w:rsidRPr="0089097B">
        <w:rPr>
          <w:rFonts w:ascii="Liberation Serif" w:eastAsia="Calibri" w:hAnsi="Liberation Serif" w:cs="Arial"/>
          <w:lang w:eastAsia="en-US"/>
        </w:rPr>
        <w:t>«О видах электронной подписи, использование которых допускается при обращении за получением государственных и муниципальных услуг» уведомление об окончании строительства и электронный образ каждого документа должны быть подписаны усиленной квалифицированной подписью.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>Исчерпывающий перечень документов, необходимых в соответствии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>с законодательством Российской Федерации и законодательством Свердловской области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bookmarkStart w:id="20" w:name="Par154"/>
      <w:bookmarkEnd w:id="20"/>
      <w:r w:rsidRPr="0089097B">
        <w:rPr>
          <w:rFonts w:ascii="Liberation Serif" w:eastAsia="Calibri" w:hAnsi="Liberation Serif" w:cs="Arial"/>
          <w:lang w:eastAsia="en-US"/>
        </w:rPr>
        <w:lastRenderedPageBreak/>
        <w:t>30. Документами (сведениями), необходимыми в соответствии с законодательством Российской Федерации и законодательством Свердловской области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услуг, являются: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- правоустанавливающие документы на земельный участок в случае, если права на него зарегистрированы в Едином государственном реестре недвижимости.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Данные документы, содержащие сведения, Заявитель вправе представить по собственной инициативе.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Непредставление заявителем документов, которые он вправе представить по собственной инициативе, не является основанием для отказа заявителю в предоставлении муниципальной услуги.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31. Документы (их копии или сведения, содержащиеся в них), указанные в </w:t>
      </w:r>
      <w:hyperlink w:anchor="Par154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пункте 30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настоящего Административного регламента, запрашиваются </w:t>
      </w:r>
      <w:r w:rsidR="00EA4852">
        <w:rPr>
          <w:rFonts w:ascii="Liberation Serif" w:eastAsia="Calibri" w:hAnsi="Liberation Serif" w:cs="Arial"/>
          <w:lang w:eastAsia="en-US"/>
        </w:rPr>
        <w:t>Отделом</w:t>
      </w:r>
      <w:r w:rsidRPr="0089097B">
        <w:rPr>
          <w:rFonts w:ascii="Liberation Serif" w:eastAsia="Calibri" w:hAnsi="Liberation Serif" w:cs="Arial"/>
          <w:lang w:eastAsia="en-US"/>
        </w:rPr>
        <w:t xml:space="preserve">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документы, в срок не позднее одного рабочего дня со дня получения уведомления о планируемом строительстве, если застройщик не представил указанные документы самостоятельно.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32. По межведомственным запросам, документы (их копии или сведения, содержащиеся в них), предоставляются государственными органами, органами местного самоуправления и подведомственными государственным органам или органам местного самоуправления организациями, в распоряжении которых находятся указанные документы, в срок не позднее двух рабочих дней со дня получения соответствующего межведомственного запроса.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>Указание на запрет требовать от заявителя представления документов, информации или осуществления действий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33. </w:t>
      </w:r>
      <w:r w:rsidR="00EA4852">
        <w:rPr>
          <w:rFonts w:ascii="Liberation Serif" w:eastAsia="Calibri" w:hAnsi="Liberation Serif" w:cs="Arial"/>
          <w:lang w:eastAsia="en-US"/>
        </w:rPr>
        <w:t>Отделу</w:t>
      </w:r>
      <w:r w:rsidRPr="0089097B">
        <w:rPr>
          <w:rFonts w:ascii="Liberation Serif" w:eastAsia="Calibri" w:hAnsi="Liberation Serif" w:cs="Arial"/>
          <w:lang w:eastAsia="en-US"/>
        </w:rPr>
        <w:t xml:space="preserve"> при предоставлении муниципальной услуги запрещено требовать от заявителя (застройщика):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</w:t>
      </w:r>
      <w:r w:rsidRPr="0089097B">
        <w:rPr>
          <w:rFonts w:ascii="Liberation Serif" w:eastAsia="Calibri" w:hAnsi="Liberation Serif" w:cs="Arial"/>
          <w:lang w:eastAsia="en-US"/>
        </w:rPr>
        <w:lastRenderedPageBreak/>
        <w:t xml:space="preserve">предоставлении государственных и муниципальных услуг, в соответствии с нормативными правовыми актами Российской Федерации, нормативными правовыми актами Правительства Свердловской области, муниципальными правовыми актами, за исключением документов, указанных в </w:t>
      </w:r>
      <w:hyperlink r:id="rId12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части 6 статьи 7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Федерального закона от 27 июля 2010 года №</w:t>
      </w:r>
      <w:r w:rsidR="00306B71">
        <w:rPr>
          <w:rFonts w:ascii="Liberation Serif" w:eastAsia="Calibri" w:hAnsi="Liberation Serif" w:cs="Arial"/>
          <w:lang w:eastAsia="en-US"/>
        </w:rPr>
        <w:t xml:space="preserve"> </w:t>
      </w:r>
      <w:r w:rsidRPr="0089097B">
        <w:rPr>
          <w:rFonts w:ascii="Liberation Serif" w:eastAsia="Calibri" w:hAnsi="Liberation Serif" w:cs="Arial"/>
          <w:lang w:eastAsia="en-US"/>
        </w:rPr>
        <w:t>210-ФЗ «Об организации предоставления государственных и муниципальных услуг» (далее - Федеральный закон №</w:t>
      </w:r>
      <w:r w:rsidR="00306B71">
        <w:rPr>
          <w:rFonts w:ascii="Liberation Serif" w:eastAsia="Calibri" w:hAnsi="Liberation Serif" w:cs="Arial"/>
          <w:lang w:eastAsia="en-US"/>
        </w:rPr>
        <w:t xml:space="preserve"> </w:t>
      </w:r>
      <w:r w:rsidRPr="0089097B">
        <w:rPr>
          <w:rFonts w:ascii="Liberation Serif" w:eastAsia="Calibri" w:hAnsi="Liberation Serif" w:cs="Arial"/>
          <w:lang w:eastAsia="en-US"/>
        </w:rPr>
        <w:t>210-ФЗ);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3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части 1 статьи 9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Федерального закона №210-ФЗ;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4)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4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пунктом 7.2 части 1 статьи 16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Федерального закона №210-ФЗ,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5)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- изменение требований нормативных правовых актов, касающихся предоставления муниципальной услуги, после первоначальной подачи уведомления об окончании строительства;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- наличие ошибок в уведомлении об окончании строительства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C2005A">
        <w:rPr>
          <w:rFonts w:ascii="Liberation Serif" w:eastAsia="Calibri" w:hAnsi="Liberation Serif" w:cs="Arial"/>
          <w:lang w:eastAsia="en-US"/>
        </w:rPr>
        <w:t>Отдела</w:t>
      </w:r>
      <w:r w:rsidRPr="0089097B">
        <w:rPr>
          <w:rFonts w:ascii="Liberation Serif" w:eastAsia="Calibri" w:hAnsi="Liberation Serif" w:cs="Arial"/>
          <w:lang w:eastAsia="en-US"/>
        </w:rPr>
        <w:t>, работника МФЦ при первоначальном отказе в приеме документов, необходимых для предоставления муниципальной услуги, либо в предоставлении муниципальной услуги.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В данном случае в письменном виде за подписью руководителя </w:t>
      </w:r>
      <w:r w:rsidR="00C2005A">
        <w:rPr>
          <w:rFonts w:ascii="Liberation Serif" w:eastAsia="Calibri" w:hAnsi="Liberation Serif" w:cs="Arial"/>
          <w:lang w:eastAsia="en-US"/>
        </w:rPr>
        <w:t>Отдела</w:t>
      </w:r>
      <w:r w:rsidRPr="0089097B">
        <w:rPr>
          <w:rFonts w:ascii="Liberation Serif" w:eastAsia="Calibri" w:hAnsi="Liberation Serif" w:cs="Arial"/>
          <w:lang w:eastAsia="en-US"/>
        </w:rPr>
        <w:t xml:space="preserve">, руководителя МФЦ при первоначальном отказе в приеме документов, необходимых для предоставления муниципальной услуги, заявитель </w:t>
      </w:r>
      <w:r w:rsidRPr="0089097B">
        <w:rPr>
          <w:rFonts w:ascii="Liberation Serif" w:eastAsia="Calibri" w:hAnsi="Liberation Serif" w:cs="Arial"/>
          <w:lang w:eastAsia="en-US"/>
        </w:rPr>
        <w:lastRenderedPageBreak/>
        <w:t>уведомляется об указанном факте, а также приносятся извинения за доставленные неудобства.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b/>
          <w:bCs/>
          <w:lang w:eastAsia="en-US"/>
        </w:rPr>
      </w:pPr>
      <w:bookmarkStart w:id="21" w:name="Par177"/>
      <w:bookmarkEnd w:id="21"/>
      <w:r w:rsidRPr="0089097B">
        <w:rPr>
          <w:rFonts w:ascii="Liberation Serif" w:eastAsia="Calibri" w:hAnsi="Liberation Serif" w:cs="Arial"/>
          <w:b/>
          <w:bCs/>
          <w:lang w:eastAsia="en-US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34. Основаниями для отказа в приеме документов, необходимых для предоставления муниципальной услуги, являются: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bookmarkStart w:id="22" w:name="Par182"/>
      <w:bookmarkEnd w:id="22"/>
      <w:r w:rsidRPr="0089097B">
        <w:rPr>
          <w:rFonts w:ascii="Liberation Serif" w:eastAsia="Calibri" w:hAnsi="Liberation Serif" w:cs="Arial"/>
          <w:lang w:eastAsia="en-US"/>
        </w:rPr>
        <w:t>1) уведомление об окончании строительства представлено в орган местного самоуправления, в полномочия которого не входит предоставление услуги;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bookmarkStart w:id="23" w:name="Par183"/>
      <w:bookmarkEnd w:id="23"/>
      <w:r w:rsidRPr="0089097B">
        <w:rPr>
          <w:rFonts w:ascii="Liberation Serif" w:eastAsia="Calibri" w:hAnsi="Liberation Serif" w:cs="Arial"/>
          <w:lang w:eastAsia="en-US"/>
        </w:rPr>
        <w:t>2)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услуги);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bookmarkStart w:id="24" w:name="Par184"/>
      <w:bookmarkEnd w:id="24"/>
      <w:r w:rsidRPr="0089097B">
        <w:rPr>
          <w:rFonts w:ascii="Liberation Serif" w:eastAsia="Calibri" w:hAnsi="Liberation Serif" w:cs="Arial"/>
          <w:lang w:eastAsia="en-US"/>
        </w:rPr>
        <w:t>3) представленные документы содержат подчистки и исправления текста;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bookmarkStart w:id="25" w:name="Par185"/>
      <w:bookmarkEnd w:id="25"/>
      <w:r w:rsidRPr="0089097B">
        <w:rPr>
          <w:rFonts w:ascii="Liberation Serif" w:eastAsia="Calibri" w:hAnsi="Liberation Serif" w:cs="Arial"/>
          <w:lang w:eastAsia="en-US"/>
        </w:rPr>
        <w:t>4)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bookmarkStart w:id="26" w:name="Par186"/>
      <w:bookmarkEnd w:id="26"/>
      <w:r w:rsidRPr="0089097B">
        <w:rPr>
          <w:rFonts w:ascii="Liberation Serif" w:eastAsia="Calibri" w:hAnsi="Liberation Serif" w:cs="Arial"/>
          <w:lang w:eastAsia="en-US"/>
        </w:rPr>
        <w:t xml:space="preserve">5) уведомление о планируемом строительстве, уведомление об изменении параметров и документы, указанные в </w:t>
      </w:r>
      <w:hyperlink w:anchor="Par120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подпунктах 2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- </w:t>
      </w:r>
      <w:hyperlink w:anchor="Par124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6 пункта 23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настоящего Административного регламента, представлены в электронной форме с нарушением требований, установленных </w:t>
      </w:r>
      <w:hyperlink w:anchor="Par130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пунктами 27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- </w:t>
      </w:r>
      <w:hyperlink w:anchor="Par141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29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настоящего Административного регламента;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bookmarkStart w:id="27" w:name="Par187"/>
      <w:bookmarkEnd w:id="27"/>
      <w:r w:rsidRPr="0089097B">
        <w:rPr>
          <w:rFonts w:ascii="Liberation Serif" w:eastAsia="Calibri" w:hAnsi="Liberation Serif" w:cs="Arial"/>
          <w:lang w:eastAsia="en-US"/>
        </w:rPr>
        <w:t xml:space="preserve">6) выявлено несоблюдение установленных </w:t>
      </w:r>
      <w:hyperlink r:id="rId15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статьей 11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Федерального закона от 6 апреля 2011 года № 63-ФЗ «Об «Об электронной подписи» условий признания квалифицированной электронной подписи действительной в документах, представленных в электронной форме.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35. </w:t>
      </w:r>
      <w:r w:rsidR="00EA4852">
        <w:rPr>
          <w:rFonts w:ascii="Liberation Serif" w:eastAsia="Calibri" w:hAnsi="Liberation Serif" w:cs="Arial"/>
          <w:lang w:eastAsia="en-US"/>
        </w:rPr>
        <w:t>Отдел</w:t>
      </w:r>
      <w:r w:rsidRPr="0089097B">
        <w:rPr>
          <w:rFonts w:ascii="Liberation Serif" w:eastAsia="Calibri" w:hAnsi="Liberation Serif" w:cs="Arial"/>
          <w:lang w:eastAsia="en-US"/>
        </w:rPr>
        <w:t xml:space="preserve"> в течение 3 (трех) рабочих дней со дня поступления уведомления об окончании строительства возвращает заявителю данное уведомление и прилагаемые к нему документы без рассмотрения с указанием причин возврата в следующих случаях: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1) отсутствие в уведомлении об окончании строительства сведений, предусмотренных </w:t>
      </w:r>
      <w:hyperlink w:anchor="Par108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подпунктом 1 пункта 23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настоящего Административного регламента, или документов, предусмотренных </w:t>
      </w:r>
      <w:hyperlink w:anchor="Par120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подпунктами 2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- </w:t>
      </w:r>
      <w:hyperlink w:anchor="Par124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6 пункта 23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настоящего Административного регламента;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2) уведомление об окончании строительства поступило после истечения десяти лет со дня поступления уведомления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строительстве), в соответствии с которым осуществлялись строительство или реконструкция объекта индивидуального жилищного строительства или садового дома;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3) уведомление о планируемом строительстве ранее не направлялось (в том числе было возвращено застройщику в соответствии с </w:t>
      </w:r>
      <w:hyperlink r:id="rId16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частью 6 статьи 51.1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Градостроительного кодекса Российской Федерации).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lastRenderedPageBreak/>
        <w:t>Уведомление об окончании строительства в данном случае считается ненаправленным.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36. </w:t>
      </w:r>
      <w:hyperlink w:anchor="Par767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Решение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об отказе в приеме документов, указанных в </w:t>
      </w:r>
      <w:hyperlink w:anchor="Par107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пункте 23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настоящего Административного регламента, подготовленное по форме согласно Приложению №2 к настоящему Административному регламенту, направляется заявителю способом, определенным заявителем в уведомлении о планируемом строительстве, уведомлении об изменении параметров, не позднее рабочего дня, следующего за днем получения таких уведомлений, либо выдается в день личного обращения за получением указанного решения в многофункциональный центр или </w:t>
      </w:r>
      <w:r w:rsidR="00EA4852">
        <w:rPr>
          <w:rFonts w:ascii="Liberation Serif" w:eastAsia="Calibri" w:hAnsi="Liberation Serif" w:cs="Arial"/>
          <w:lang w:eastAsia="en-US"/>
        </w:rPr>
        <w:t>Отдел</w:t>
      </w:r>
      <w:r w:rsidRPr="0089097B">
        <w:rPr>
          <w:rFonts w:ascii="Liberation Serif" w:eastAsia="Calibri" w:hAnsi="Liberation Serif" w:cs="Arial"/>
          <w:lang w:eastAsia="en-US"/>
        </w:rPr>
        <w:t>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>Исчерпывающий перечень оснований для приостановления или отказа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>в предоставлении муниципальной услуги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37. Основания для приостановления или отказа в предоставлении муниципальной услуги отсутствуют.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38. Услуг, которые являются необходимыми и обязательными для предоставления муниципальной услуги, законодательством Российской Федерации и законодательством Свердловской области не предусмотрено.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>Порядок, размер и основания взимания государственной пошлины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>или иной платы, взимаемой за предоставление муниципальной услуги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39. Муниципальная услуга предоставляется без взимания государственной пошлины или иной платы.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40. Услуг, которые являются необходимыми и обязательными для предоставления муниципальной услуги, не предусмотрено.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>Максимальный срок ожидания в очереди при подаче запроса о предоставлении муниципальной услуги, услуги, предоставляемой организацией,</w:t>
      </w:r>
      <w:r w:rsidR="00EA4852">
        <w:rPr>
          <w:rFonts w:ascii="Liberation Serif" w:eastAsia="Calibri" w:hAnsi="Liberation Serif" w:cs="Arial"/>
          <w:b/>
          <w:bCs/>
          <w:lang w:eastAsia="en-US"/>
        </w:rPr>
        <w:t xml:space="preserve"> </w:t>
      </w:r>
      <w:r w:rsidRPr="0089097B">
        <w:rPr>
          <w:rFonts w:ascii="Liberation Serif" w:eastAsia="Calibri" w:hAnsi="Liberation Serif" w:cs="Arial"/>
          <w:b/>
          <w:bCs/>
          <w:lang w:eastAsia="en-US"/>
        </w:rPr>
        <w:t>участвующей в предоставлении муниципальной услуги,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>и при получении результата предоставления таких услуг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lastRenderedPageBreak/>
        <w:t>41. Максимальный срок ожидания в очереди при подаче уведомления об окончании строительства и при получении результата муниципальной услуги не должен превышать 15 минут.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При обращении заявителя в МФЦ срок ожидания в очереди при подаче уведомления об окончании строительства и при получении результата муниципальной услуги также не должен превышать 15 минут.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42. Регистрация уведомления об окончании строительства и иных документов, необходимых для предоставления муниципальной услуги, указанных в </w:t>
      </w:r>
      <w:hyperlink w:anchor="Par107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пункте 23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настоящего Административного регламента, осуществляется в день их поступления в </w:t>
      </w:r>
      <w:r w:rsidR="00EA4852">
        <w:rPr>
          <w:rFonts w:ascii="Liberation Serif" w:eastAsia="Calibri" w:hAnsi="Liberation Serif" w:cs="Arial"/>
          <w:lang w:eastAsia="en-US"/>
        </w:rPr>
        <w:t>Отдел</w:t>
      </w:r>
      <w:r w:rsidRPr="0089097B">
        <w:rPr>
          <w:rFonts w:ascii="Liberation Serif" w:eastAsia="Calibri" w:hAnsi="Liberation Serif" w:cs="Arial"/>
          <w:lang w:eastAsia="en-US"/>
        </w:rPr>
        <w:t xml:space="preserve"> при обращении лично, через МФЦ.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43. В случае если уведомление об окончании строительства и иные документы, необходимые для предоставления муниципальной услуги, поданы в электронной форме, </w:t>
      </w:r>
      <w:r w:rsidR="00EA4852">
        <w:rPr>
          <w:rFonts w:ascii="Liberation Serif" w:eastAsia="Calibri" w:hAnsi="Liberation Serif" w:cs="Arial"/>
          <w:lang w:eastAsia="en-US"/>
        </w:rPr>
        <w:t>специалисты Отдела</w:t>
      </w:r>
      <w:r w:rsidRPr="0089097B">
        <w:rPr>
          <w:rFonts w:ascii="Liberation Serif" w:eastAsia="Calibri" w:hAnsi="Liberation Serif" w:cs="Arial"/>
          <w:lang w:eastAsia="en-US"/>
        </w:rPr>
        <w:t xml:space="preserve"> не позднее рабочего дня, следующего за днем подачи уведомления об окончании строительства, направляет заявителю электронное сообщение о принятии либо об отказе в принятии уведомления об окончании строительства. Регистрация уведомления об окончании строительства и иных документов, необходимых для предоставления муниципальной услуги, направленных в форме электронных документов, при отсутствии оснований для отказа в приеме документов, осуществляется не позднее рабочего дня, следующего за днем подачи уведомления об окончании строительства и иных документов, необходимых для предоставления муниципальной услуги.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44. Регистрация уведомления об окончании строительства и иных документов, необходимых для предоставления муниципальной услуги, осуществляется в порядке, предусмотренном в </w:t>
      </w:r>
      <w:hyperlink w:anchor="Par298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 xml:space="preserve">разделе </w:t>
        </w:r>
      </w:hyperlink>
      <w:r w:rsidRPr="0089097B">
        <w:rPr>
          <w:rFonts w:ascii="Liberation Serif" w:eastAsia="Calibri" w:hAnsi="Liberation Serif" w:cs="Arial"/>
          <w:lang w:eastAsia="en-US"/>
        </w:rPr>
        <w:t>3 настоящего Административного регламента.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>Требования к помещениям, в которых предоставляется муниципальная услуга,</w:t>
      </w:r>
      <w:r w:rsidR="00EA4852">
        <w:rPr>
          <w:rFonts w:ascii="Liberation Serif" w:eastAsia="Calibri" w:hAnsi="Liberation Serif" w:cs="Arial"/>
          <w:b/>
          <w:bCs/>
          <w:lang w:eastAsia="en-US"/>
        </w:rPr>
        <w:t xml:space="preserve"> </w:t>
      </w:r>
      <w:r w:rsidRPr="0089097B">
        <w:rPr>
          <w:rFonts w:ascii="Liberation Serif" w:eastAsia="Calibri" w:hAnsi="Liberation Serif" w:cs="Arial"/>
          <w:b/>
          <w:bCs/>
          <w:lang w:eastAsia="en-US"/>
        </w:rPr>
        <w:t>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 и законодательством Свердловской области о социальной защите инвалидов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</w:p>
    <w:p w:rsidR="00EA4852" w:rsidRPr="00C336D5" w:rsidRDefault="00144B96" w:rsidP="00EA4852">
      <w:pPr>
        <w:autoSpaceDE w:val="0"/>
        <w:ind w:firstLine="709"/>
        <w:jc w:val="both"/>
        <w:rPr>
          <w:rFonts w:ascii="Liberation Serif" w:hAnsi="Liberation Serif" w:cs="Liberation Serif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45. </w:t>
      </w:r>
      <w:r w:rsidR="00EA4852" w:rsidRPr="00C336D5">
        <w:rPr>
          <w:rFonts w:ascii="Liberation Serif" w:hAnsi="Liberation Serif" w:cs="Liberation Serif"/>
        </w:rPr>
        <w:t>В помещениях, в которых предоставляется муниципальная услуга, обеспечивается:</w:t>
      </w:r>
    </w:p>
    <w:p w:rsidR="00EA4852" w:rsidRPr="00C336D5" w:rsidRDefault="00EA4852" w:rsidP="00EA4852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lastRenderedPageBreak/>
        <w:t xml:space="preserve">1) соответствие санитарно-эпидемиологическим правилам и нормативам, правилам противопожарной безопасности; </w:t>
      </w:r>
    </w:p>
    <w:p w:rsidR="00EA4852" w:rsidRPr="00C336D5" w:rsidRDefault="00EA4852" w:rsidP="00EA4852">
      <w:pPr>
        <w:autoSpaceDE w:val="0"/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2) создание инвалидам следующих условий доступности объектов в соответствии с требованиями, установленными законодательными и иными нормативными правовыми актами (указать при наличии):</w:t>
      </w:r>
    </w:p>
    <w:p w:rsidR="00EA4852" w:rsidRPr="00C336D5" w:rsidRDefault="00EA4852" w:rsidP="00EA4852">
      <w:pPr>
        <w:autoSpaceDE w:val="0"/>
        <w:ind w:firstLine="709"/>
        <w:jc w:val="both"/>
        <w:rPr>
          <w:rFonts w:ascii="Liberation Serif" w:hAnsi="Liberation Serif" w:cs="Liberation Serif"/>
          <w:bCs/>
        </w:rPr>
      </w:pPr>
      <w:r w:rsidRPr="00C336D5">
        <w:rPr>
          <w:rFonts w:ascii="Liberation Serif" w:hAnsi="Liberation Serif" w:cs="Liberation Serif"/>
          <w:bCs/>
        </w:rPr>
        <w:t>возможность беспрепятственного входа в объекты и выхода из них;</w:t>
      </w:r>
    </w:p>
    <w:p w:rsidR="00EA4852" w:rsidRPr="00C336D5" w:rsidRDefault="00EA4852" w:rsidP="00EA4852">
      <w:pPr>
        <w:autoSpaceDE w:val="0"/>
        <w:ind w:firstLine="709"/>
        <w:jc w:val="both"/>
      </w:pPr>
      <w:r w:rsidRPr="00C336D5">
        <w:rPr>
          <w:rFonts w:ascii="Liberation Serif" w:hAnsi="Liberation Serif" w:cs="Liberation Serif"/>
          <w:bCs/>
        </w:rPr>
        <w:t xml:space="preserve">возможность самостоятельного передвижения по территории объекта в целях доступа к месту предоставления </w:t>
      </w:r>
      <w:r w:rsidRPr="00C336D5">
        <w:rPr>
          <w:rFonts w:ascii="Liberation Serif" w:hAnsi="Liberation Serif" w:cs="Liberation Serif"/>
        </w:rPr>
        <w:t>муниципальной</w:t>
      </w:r>
      <w:r w:rsidRPr="00C336D5">
        <w:rPr>
          <w:rFonts w:ascii="Liberation Serif" w:hAnsi="Liberation Serif" w:cs="Liberation Serif"/>
          <w:bCs/>
        </w:rPr>
        <w:t xml:space="preserve"> услуги, в том числе с помощью работников объекта, предоставляющих </w:t>
      </w:r>
      <w:r w:rsidRPr="00C336D5">
        <w:rPr>
          <w:rFonts w:ascii="Liberation Serif" w:hAnsi="Liberation Serif" w:cs="Liberation Serif"/>
        </w:rPr>
        <w:t>муниципальные</w:t>
      </w:r>
      <w:r w:rsidRPr="00C336D5">
        <w:rPr>
          <w:rFonts w:ascii="Liberation Serif" w:hAnsi="Liberation Serif" w:cs="Liberation Serif"/>
          <w:bCs/>
        </w:rPr>
        <w:t xml:space="preserve"> услуги, ассистивных и вспомогательных технологий, а также сменного кресла-коляски;</w:t>
      </w:r>
    </w:p>
    <w:p w:rsidR="00EA4852" w:rsidRPr="00C336D5" w:rsidRDefault="00EA4852" w:rsidP="00EA4852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3) помещения должны иметь места для ожидания, информирования, приема заявителей.</w:t>
      </w:r>
    </w:p>
    <w:p w:rsidR="00EA4852" w:rsidRPr="00C336D5" w:rsidRDefault="00EA4852" w:rsidP="00EA4852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Места ожидания обеспечиваются стульями, кресельными секциями, скамьями (банкетками);</w:t>
      </w:r>
    </w:p>
    <w:p w:rsidR="00EA4852" w:rsidRPr="00C336D5" w:rsidRDefault="00EA4852" w:rsidP="00EA4852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 xml:space="preserve">4) помещения должны иметь туалет со свободным доступом к нему </w:t>
      </w:r>
      <w:r w:rsidRPr="00C336D5">
        <w:rPr>
          <w:rFonts w:ascii="Liberation Serif" w:hAnsi="Liberation Serif" w:cs="Liberation Serif"/>
        </w:rPr>
        <w:br/>
        <w:t>в рабочее время;</w:t>
      </w:r>
    </w:p>
    <w:p w:rsidR="00EA4852" w:rsidRPr="00C336D5" w:rsidRDefault="00EA4852" w:rsidP="00EA4852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 xml:space="preserve">5) места информирования, предназначенные для ознакомления граждан </w:t>
      </w:r>
      <w:r w:rsidRPr="00C336D5">
        <w:rPr>
          <w:rFonts w:ascii="Liberation Serif" w:hAnsi="Liberation Serif" w:cs="Liberation Serif"/>
        </w:rPr>
        <w:br/>
        <w:t>с информационными материалами, оборудуются:</w:t>
      </w:r>
    </w:p>
    <w:p w:rsidR="00EA4852" w:rsidRPr="00C336D5" w:rsidRDefault="00EA4852" w:rsidP="00EA4852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информационными стендами или информационными электронными терминалами;</w:t>
      </w:r>
    </w:p>
    <w:p w:rsidR="00EA4852" w:rsidRPr="00C336D5" w:rsidRDefault="00EA4852" w:rsidP="00EA4852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столами (стойками) с канцелярскими принадлежностями для оформления документов, стульями.</w:t>
      </w:r>
    </w:p>
    <w:p w:rsidR="00EA4852" w:rsidRPr="00C336D5" w:rsidRDefault="00EA4852" w:rsidP="00EA4852">
      <w:pPr>
        <w:widowControl w:val="0"/>
        <w:autoSpaceDE w:val="0"/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>На информационных стендах в помещениях, предназначенных для приема граждан, размещается информация, указанная в пункте 7 Административного регламента.</w:t>
      </w:r>
    </w:p>
    <w:p w:rsidR="00EA4852" w:rsidRPr="00C336D5" w:rsidRDefault="00EA4852" w:rsidP="00EA4852">
      <w:pPr>
        <w:autoSpaceDE w:val="0"/>
        <w:ind w:firstLine="709"/>
        <w:jc w:val="both"/>
        <w:rPr>
          <w:rFonts w:ascii="Liberation Serif" w:hAnsi="Liberation Serif" w:cs="Liberation Serif"/>
        </w:rPr>
      </w:pPr>
      <w:r w:rsidRPr="00C336D5">
        <w:rPr>
          <w:rFonts w:ascii="Liberation Serif" w:hAnsi="Liberation Serif" w:cs="Liberation Serif"/>
        </w:rPr>
        <w:t xml:space="preserve">Оформление визуальной, текстовой и мультимедийной информации </w:t>
      </w:r>
      <w:r w:rsidRPr="00C336D5">
        <w:rPr>
          <w:rFonts w:ascii="Liberation Serif" w:hAnsi="Liberation Serif" w:cs="Liberation Serif"/>
        </w:rPr>
        <w:br/>
        <w:t>о порядке предоставления муниципальной услуги должно соответствовать оптимальному зрительному и слуховому восприятию этой информации заявителями, в том числе заявителями с ограниченными возможностями.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>Показатели доступности и качества предоставления муниципальной услуги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46. Показателями доступности муниципальной услуги являются: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- количество взаимодействий со специалистом при предоставлении муниципальной услуги - не более двух;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- продолжительность взаимодействия со специалистом при предоставлении муниципальной услуги - не более 15 минут;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- возможность получения муниципальной услуги в любом территориальном подразделении МФЦ по Свердловской области по выбору заявителя с учетом принципа экстерриториальности (при наличии технической возможности для электронного взаимодействия) (в полном объеме в МФЦ предоставление муниципальной услуги не предусмотрено);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- транспортная доступность к местам предоставления муниципальной услуги;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lastRenderedPageBreak/>
        <w:t>- возможность получения информации о ходе предоставления муниципальной услуги, форм уведомлений и иных документов, необходимых для получения муниципальной услуги, в том числе с использованием информационно-коммуникационных технологий.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47. Показателями качества муниципальной услуги являются: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- соблюдение сроков предоставления муниципальной услуги;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- отсутствие обоснованных жалоб граждан на предоставление муниципальной услуги.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>Иные требования, в том числе учитывающие особенности предоставления муниципальной услуги в МФЦ, особенности предоставления государственной услуги по экстерриториальному принципу и особенности предоставления муниципальной услуги в электронной форме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48. Прием документов на предоставление услуги в МФЦ осуществляется на основании заключенного Соглашения о взаимодействии между </w:t>
      </w:r>
      <w:r w:rsidR="00EA4852">
        <w:rPr>
          <w:rFonts w:ascii="Liberation Serif" w:eastAsia="Calibri" w:hAnsi="Liberation Serif" w:cs="Arial"/>
          <w:lang w:eastAsia="en-US"/>
        </w:rPr>
        <w:t>администрацией Невьянского городского округа</w:t>
      </w:r>
      <w:r w:rsidRPr="0089097B">
        <w:rPr>
          <w:rFonts w:ascii="Liberation Serif" w:eastAsia="Calibri" w:hAnsi="Liberation Serif" w:cs="Arial"/>
          <w:lang w:eastAsia="en-US"/>
        </w:rPr>
        <w:t xml:space="preserve"> и МФЦ.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49. Муниципальная услуга предоставляется в МФЦ с учетом принципа экстерриториальности, в соответствии с которым заявитель вправе выбрать для обращения за получением услуги любое отделение МФЦ по Свердловской области (при наличии технической возможности).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При этом заявителю необходимо иметь при себе документы, предусмотренные </w:t>
      </w:r>
      <w:hyperlink w:anchor="Par107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пунктом 23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настоящего Административного регламента.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50. Для получения муниципальной услуги в электронном виде заявителям предоставляется возможность направить уведомление об окончании строительства и документы в форме электронных документов, в том числе с использованием Единого портала, путем заполнения специальной интерактивной формы, которая соответствует требованиям Федерального </w:t>
      </w:r>
      <w:hyperlink r:id="rId17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закона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от 27 июля 2010 года №210-ФЗ «Об организации предоставления государственных и муниципальных услуг» и обеспечивает идентификацию заявителя.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При подаче уведомления об окончании строительства в электронном виде может быть использована простая электронная подпись согласно </w:t>
      </w:r>
      <w:hyperlink r:id="rId18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пункту 2 статьи 6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Федерального закона от 6 апреля 2011 года №63-ФЗ «Об электронной подписи». Простой электронной подписью является регистрация заявителя в Единой системе идентификации и аутентификации. «Логин» и «пароль» выступают в качестве авторизации на Едином портале, подтверждающей правомочность производимых посредством информационно-телекоммуникационной сети Интернет процедур. Идентификатором простой электронной подписи является страховой номер индивидуального лицевого счета (СНИЛС) заявителя в системе обязательного пенсионного страхования.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51. При предоставлении муниципальной услуги в электронной форме заявителю направляется: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lastRenderedPageBreak/>
        <w:t>- уведомление о приеме и регистрации уведомления об окончании строительства и иных документов, необходимых для предоставления муниципальной услуги;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- уведомление о начале процедуры предоставления муниципальной услуги;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- уведомление об окончании предоставления муниципальной услуги либо мотивированном отказе в приеме уведомления об окончании строительства и иных документов, необходимых для предоставления муниципальной услуги;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- уведомление о результатах рассмотрения документов, необходимых для предоставления муниципальной услуги;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- уведомление о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keepNext/>
        <w:keepLines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Arial"/>
          <w:b/>
          <w:bCs/>
          <w:lang w:eastAsia="en-US"/>
        </w:rPr>
      </w:pPr>
      <w:bookmarkStart w:id="28" w:name="Par298"/>
      <w:bookmarkEnd w:id="28"/>
      <w:r w:rsidRPr="0089097B">
        <w:rPr>
          <w:rFonts w:ascii="Liberation Serif" w:eastAsia="Calibri" w:hAnsi="Liberation Serif" w:cs="Arial"/>
          <w:b/>
          <w:bCs/>
          <w:lang w:eastAsia="en-US"/>
        </w:rPr>
        <w:t xml:space="preserve">Раздел 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</w:t>
      </w:r>
    </w:p>
    <w:p w:rsidR="00144B96" w:rsidRPr="0089097B" w:rsidRDefault="00144B96" w:rsidP="00EA4852">
      <w:pPr>
        <w:keepNext/>
        <w:keepLines/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>процедур (действий) в МФЦ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52. Исчерпывающий перечень административных процедур: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1) прием уведомления об окончании строительства, регистрация уведомления об окончании строительства;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2) рассмотрение уведомления об окончании строительства и проведение проверки наличия документов, необходимых для предоставления муниципальной услуги;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4) проверка документов, представленных для получения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деятельности, в соответствии с требованиями действующего законодательства;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5) подготовка и направление заявителю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>Прием уведомления об окончании строительства, регистрация уведомления об окончании строительства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53. Основанием для начала административной процедуры по приему уведомления об окончании строительства, является уведомление об окончании строительства, поступившее в </w:t>
      </w:r>
      <w:r w:rsidR="00EA4852">
        <w:rPr>
          <w:rFonts w:ascii="Liberation Serif" w:eastAsia="Calibri" w:hAnsi="Liberation Serif" w:cs="Arial"/>
          <w:lang w:eastAsia="en-US"/>
        </w:rPr>
        <w:t>Отдел</w:t>
      </w:r>
      <w:r w:rsidRPr="0089097B">
        <w:rPr>
          <w:rFonts w:ascii="Liberation Serif" w:eastAsia="Calibri" w:hAnsi="Liberation Serif" w:cs="Arial"/>
          <w:lang w:eastAsia="en-US"/>
        </w:rPr>
        <w:t xml:space="preserve"> от заявителя на бумажном носителе или в электронной форме.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bookmarkStart w:id="29" w:name="Par316"/>
      <w:bookmarkEnd w:id="29"/>
      <w:r w:rsidRPr="0089097B">
        <w:rPr>
          <w:rFonts w:ascii="Liberation Serif" w:eastAsia="Calibri" w:hAnsi="Liberation Serif" w:cs="Arial"/>
          <w:lang w:eastAsia="en-US"/>
        </w:rPr>
        <w:lastRenderedPageBreak/>
        <w:t xml:space="preserve">54. При обращении заявителя в </w:t>
      </w:r>
      <w:r w:rsidR="00EA4852">
        <w:rPr>
          <w:rFonts w:ascii="Liberation Serif" w:eastAsia="Calibri" w:hAnsi="Liberation Serif" w:cs="Arial"/>
          <w:lang w:eastAsia="en-US"/>
        </w:rPr>
        <w:t>Отдел</w:t>
      </w:r>
      <w:r w:rsidRPr="0089097B">
        <w:rPr>
          <w:rFonts w:ascii="Liberation Serif" w:eastAsia="Calibri" w:hAnsi="Liberation Serif" w:cs="Arial"/>
          <w:lang w:eastAsia="en-US"/>
        </w:rPr>
        <w:t xml:space="preserve"> специалист </w:t>
      </w:r>
      <w:r w:rsidR="00EA4852">
        <w:rPr>
          <w:rFonts w:ascii="Liberation Serif" w:eastAsia="Calibri" w:hAnsi="Liberation Serif" w:cs="Arial"/>
          <w:lang w:eastAsia="en-US"/>
        </w:rPr>
        <w:t>Отедла</w:t>
      </w:r>
      <w:r w:rsidRPr="0089097B">
        <w:rPr>
          <w:rFonts w:ascii="Liberation Serif" w:eastAsia="Calibri" w:hAnsi="Liberation Serif" w:cs="Arial"/>
          <w:lang w:eastAsia="en-US"/>
        </w:rPr>
        <w:t xml:space="preserve"> при приеме уведомления об окончании строительства: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- устанавливает личность заявителя (физического лица, представителя физического или юридического лица), а при обращении представителя заявителя - полномочия действовать от его имени;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- при отсутствии оформленного уведомления об окончании строительства у заявителя или при неправильном (некорректном) его заполнении предлагает заново заполнить установленную форму уведомления об окончании строительства, помогает в его заполнении;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- при отсутствии оснований для отказа в приеме документов регистрирует уведомление об окончании строительства и выдает заявителю копию уведомления об окончании строительства с отметкой о принятии документов (дата принятия и подпись специалиста </w:t>
      </w:r>
      <w:r w:rsidR="00C2005A">
        <w:rPr>
          <w:rFonts w:ascii="Liberation Serif" w:eastAsia="Calibri" w:hAnsi="Liberation Serif" w:cs="Arial"/>
          <w:lang w:eastAsia="en-US"/>
        </w:rPr>
        <w:t>Отдела</w:t>
      </w:r>
      <w:r w:rsidRPr="0089097B">
        <w:rPr>
          <w:rFonts w:ascii="Liberation Serif" w:eastAsia="Calibri" w:hAnsi="Liberation Serif" w:cs="Arial"/>
          <w:lang w:eastAsia="en-US"/>
        </w:rPr>
        <w:t>).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55. Результатом исполнения административной процедуры является: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1) регистрация уведомления об окончании строительства;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2) выдача заявителю копии уведомления об окончании строительства с отметкой о получении документов;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3) отказ в приеме документов, при установлении фактов, препятствующих принятию документов.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Время выполнения административной процедуры по приему уведомления об окончании строительства не должно превышать 15 минут.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EA4852" w:rsidP="00EA4852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Arial"/>
          <w:b/>
          <w:bCs/>
          <w:lang w:eastAsia="en-US"/>
        </w:rPr>
      </w:pPr>
      <w:r>
        <w:rPr>
          <w:rFonts w:ascii="Liberation Serif" w:eastAsia="Calibri" w:hAnsi="Liberation Serif" w:cs="Arial"/>
          <w:b/>
          <w:bCs/>
          <w:lang w:eastAsia="en-US"/>
        </w:rPr>
        <w:t xml:space="preserve">Рассмотрение уведомления об окончании строительства и проведение проверки наличия документов, необходимых для предоставления услуги 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56. Основанием для начала административной процедуры </w:t>
      </w:r>
      <w:r w:rsidR="00EA4852">
        <w:rPr>
          <w:rFonts w:ascii="Liberation Serif" w:eastAsia="Calibri" w:hAnsi="Liberation Serif" w:cs="Arial"/>
          <w:lang w:eastAsia="en-US"/>
        </w:rPr>
        <w:t>является зарегистрированное</w:t>
      </w:r>
      <w:r w:rsidRPr="0089097B">
        <w:rPr>
          <w:rFonts w:ascii="Liberation Serif" w:eastAsia="Calibri" w:hAnsi="Liberation Serif" w:cs="Arial"/>
          <w:lang w:eastAsia="en-US"/>
        </w:rPr>
        <w:t xml:space="preserve"> </w:t>
      </w:r>
      <w:r w:rsidR="00EA4852">
        <w:rPr>
          <w:rFonts w:ascii="Liberation Serif" w:eastAsia="Calibri" w:hAnsi="Liberation Serif" w:cs="Arial"/>
          <w:lang w:eastAsia="en-US"/>
        </w:rPr>
        <w:t>уведомление</w:t>
      </w:r>
      <w:r w:rsidRPr="0089097B">
        <w:rPr>
          <w:rFonts w:ascii="Liberation Serif" w:eastAsia="Calibri" w:hAnsi="Liberation Serif" w:cs="Arial"/>
          <w:lang w:eastAsia="en-US"/>
        </w:rPr>
        <w:t xml:space="preserve"> об окончании строительства с соответствующими резолюциями и представленными документами специалисту </w:t>
      </w:r>
      <w:r w:rsidR="00EA4852">
        <w:rPr>
          <w:rFonts w:ascii="Liberation Serif" w:eastAsia="Calibri" w:hAnsi="Liberation Serif" w:cs="Arial"/>
          <w:lang w:eastAsia="en-US"/>
        </w:rPr>
        <w:t>Отдела</w:t>
      </w:r>
      <w:r w:rsidRPr="0089097B">
        <w:rPr>
          <w:rFonts w:ascii="Liberation Serif" w:eastAsia="Calibri" w:hAnsi="Liberation Serif" w:cs="Arial"/>
          <w:lang w:eastAsia="en-US"/>
        </w:rPr>
        <w:t>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57. Специалист проверяет правильность составления уведомления об окончании строительства и документов, непротиворечивость содержащихся в них сведений и полноту представленного заявителем или его представителем комплекта документов.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Специалист изучает каждый представленный документ по отдельности, а затем сравнивает сведения, содержащиеся в представленных документах.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58. При предоставлении полного комплекта документов, указанных в </w:t>
      </w:r>
      <w:hyperlink w:anchor="Par107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пункте 23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настоящего Административного регламента, специалист выполняет копирование подлинников документов, представленных заявителем или его представителем, в случае подачи уведомления об окончании строительства на бумажном носителе, за исключением документов, которые предназначены для однократного предъявления.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Копии документов специалист заверяет штампом «Копия верна» и подписью с расшифровкой и возвращает заявителю или его представителю подлинники документов, с которых сняты копии.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lastRenderedPageBreak/>
        <w:t>Время выполнения административной процедуры не должно превышать 1 (один) рабочий день.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59. В случае отсутствия в уведомлении об окончании строительства сведений, предусмотренных </w:t>
      </w:r>
      <w:hyperlink w:anchor="Par108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подпунктом 1 пункта 23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настоящего Административного регламента, или документов, предусмотренных </w:t>
      </w:r>
      <w:hyperlink w:anchor="Par120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подпунктами 2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- </w:t>
      </w:r>
      <w:hyperlink w:anchor="Par124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6 пункта 23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настоящего Административного регламента, специалист </w:t>
      </w:r>
      <w:r w:rsidR="00EA4852">
        <w:rPr>
          <w:rFonts w:ascii="Liberation Serif" w:eastAsia="Calibri" w:hAnsi="Liberation Serif" w:cs="Arial"/>
          <w:lang w:eastAsia="en-US"/>
        </w:rPr>
        <w:t>Отдела</w:t>
      </w:r>
      <w:r w:rsidRPr="0089097B">
        <w:rPr>
          <w:rFonts w:ascii="Liberation Serif" w:eastAsia="Calibri" w:hAnsi="Liberation Serif" w:cs="Arial"/>
          <w:lang w:eastAsia="en-US"/>
        </w:rPr>
        <w:t xml:space="preserve"> в течение 3 (трех) рабочих дней со дня поступления уведомления об окончании строительства возвращает данное уведомление об окончании строительства и прилагаемые к нему документы без рассмотрения заявителю с указанием причин возврата.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EA4852" w:rsidRDefault="00EA4852" w:rsidP="00EA4852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</w:rPr>
      </w:pPr>
      <w:r w:rsidRPr="00C8154D">
        <w:rPr>
          <w:rFonts w:ascii="Liberation Serif" w:hAnsi="Liberation Serif" w:cs="Calibri"/>
          <w:b/>
          <w:bCs/>
        </w:rPr>
        <w:t xml:space="preserve">Формирование и направление межведомственных запросов </w:t>
      </w:r>
      <w:r w:rsidRPr="00C8154D">
        <w:rPr>
          <w:rFonts w:ascii="Liberation Serif" w:hAnsi="Liberation Serif" w:cs="Calibri"/>
          <w:b/>
          <w:bCs/>
        </w:rPr>
        <w:br/>
        <w:t xml:space="preserve">в органы (организации), участвующие в предоставлении </w:t>
      </w:r>
      <w:r>
        <w:rPr>
          <w:rFonts w:ascii="Liberation Serif" w:hAnsi="Liberation Serif" w:cs="Calibri"/>
          <w:b/>
          <w:bCs/>
        </w:rPr>
        <w:br/>
      </w:r>
      <w:r w:rsidRPr="00C8154D">
        <w:rPr>
          <w:rFonts w:ascii="Liberation Serif" w:hAnsi="Liberation Serif" w:cs="Calibri"/>
          <w:b/>
          <w:bCs/>
        </w:rPr>
        <w:t>муниципальной услуги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60. Основанием для начала административной процедуры по формированию и направлению межведомственных запросов в органы (организации), участвующие в предоставлении муниципальной услуги, является непредставление заявителем документов, указанных в </w:t>
      </w:r>
      <w:hyperlink w:anchor="Par154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пункте 30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настоящего Административного регламента.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61. Документы, указанные в </w:t>
      </w:r>
      <w:hyperlink w:anchor="Par154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пункте 30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настоящего Административного регламента, запрашиваются специалистом </w:t>
      </w:r>
      <w:r w:rsidR="00C2005A">
        <w:rPr>
          <w:rFonts w:ascii="Liberation Serif" w:eastAsia="Calibri" w:hAnsi="Liberation Serif" w:cs="Arial"/>
          <w:lang w:eastAsia="en-US"/>
        </w:rPr>
        <w:t>Отдела</w:t>
      </w:r>
      <w:r w:rsidRPr="0089097B">
        <w:rPr>
          <w:rFonts w:ascii="Liberation Serif" w:eastAsia="Calibri" w:hAnsi="Liberation Serif" w:cs="Arial"/>
          <w:lang w:eastAsia="en-US"/>
        </w:rPr>
        <w:t xml:space="preserve"> по каналам межведомственного взаимодействия в течение 1 (одного) рабочего дня со дня приема уведомления о планируемом строительстве и документов, необходимых для предоставления муниципальной услуги.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В течение 2 (двух) рабочих дней в </w:t>
      </w:r>
      <w:r w:rsidR="00EA4852">
        <w:rPr>
          <w:rFonts w:ascii="Liberation Serif" w:eastAsia="Calibri" w:hAnsi="Liberation Serif" w:cs="Arial"/>
          <w:lang w:eastAsia="en-US"/>
        </w:rPr>
        <w:t>Отдел</w:t>
      </w:r>
      <w:r w:rsidRPr="0089097B">
        <w:rPr>
          <w:rFonts w:ascii="Liberation Serif" w:eastAsia="Calibri" w:hAnsi="Liberation Serif" w:cs="Arial"/>
          <w:lang w:eastAsia="en-US"/>
        </w:rPr>
        <w:t xml:space="preserve"> направляются ответы на полученные запросы.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62. Результат административной процедуры - формирование полного пакета документов для предоставления муниципальной услуги.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Время выполнения административной процедуры не должно превышать 3 (трех) рабочих дней.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 xml:space="preserve"> Проверка документов, представленных для получения уведомления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>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деятельности, в соответствии с требованиями действующего законодательства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</w:p>
    <w:p w:rsidR="00C2005A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63. Основанием для начала административной процедуры по рассмотрению уведомления об окончании строительства специалистом </w:t>
      </w:r>
      <w:r w:rsidR="00C2005A">
        <w:rPr>
          <w:rFonts w:ascii="Liberation Serif" w:eastAsia="Calibri" w:hAnsi="Liberation Serif" w:cs="Arial"/>
          <w:lang w:eastAsia="en-US"/>
        </w:rPr>
        <w:t>Отдела</w:t>
      </w:r>
      <w:r w:rsidRPr="0089097B">
        <w:rPr>
          <w:rFonts w:ascii="Liberation Serif" w:eastAsia="Calibri" w:hAnsi="Liberation Serif" w:cs="Arial"/>
          <w:lang w:eastAsia="en-US"/>
        </w:rPr>
        <w:t xml:space="preserve"> является направление уведомления об окончании строительства с соответствующими резолюциям</w:t>
      </w:r>
      <w:r w:rsidR="00C2005A">
        <w:rPr>
          <w:rFonts w:ascii="Liberation Serif" w:eastAsia="Calibri" w:hAnsi="Liberation Serif" w:cs="Arial"/>
          <w:lang w:eastAsia="en-US"/>
        </w:rPr>
        <w:t>и и представленными документами.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64. </w:t>
      </w:r>
      <w:r w:rsidR="00C2005A">
        <w:rPr>
          <w:rFonts w:ascii="Liberation Serif" w:eastAsia="Calibri" w:hAnsi="Liberation Serif" w:cs="Arial"/>
          <w:lang w:eastAsia="en-US"/>
        </w:rPr>
        <w:t>Специалист Отдела</w:t>
      </w:r>
      <w:r w:rsidRPr="0089097B">
        <w:rPr>
          <w:rFonts w:ascii="Liberation Serif" w:eastAsia="Calibri" w:hAnsi="Liberation Serif" w:cs="Arial"/>
          <w:lang w:eastAsia="en-US"/>
        </w:rPr>
        <w:t>: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1) проводит проверку соответствия указанных в уведомлении об окончании строительства параметров построенного или реконструированного </w:t>
      </w:r>
      <w:r w:rsidRPr="0089097B">
        <w:rPr>
          <w:rFonts w:ascii="Liberation Serif" w:eastAsia="Calibri" w:hAnsi="Liberation Serif" w:cs="Arial"/>
          <w:lang w:eastAsia="en-US"/>
        </w:rPr>
        <w:lastRenderedPageBreak/>
        <w:t xml:space="preserve">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</w:t>
      </w:r>
      <w:hyperlink r:id="rId19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кодексом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Российской Федерации, другими федеральными законами (в том числе в случае,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 планируемом строительстве). В случае, если уведомление об окончании строительства подтверждает соответствие параметров построенного или реконструированного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строительства, осуществляется проверка соответствия параметров построенного или реконструированного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строительства, действующим на дату поступления уведомления об окончании строительства;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2) проводит проверку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в срок двадцать рабочих дней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 несоответствия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значения), или типовому архитектурному решению, указанному в уведомлении о планируемом строительстве, в случае строительства или реконструкции объекта индивидуального жилищного строительства или </w:t>
      </w:r>
      <w:r w:rsidRPr="0089097B">
        <w:rPr>
          <w:rFonts w:ascii="Liberation Serif" w:eastAsia="Calibri" w:hAnsi="Liberation Serif" w:cs="Arial"/>
          <w:lang w:eastAsia="en-US"/>
        </w:rPr>
        <w:lastRenderedPageBreak/>
        <w:t>садового дома в границах исторического поселения федерального или регионального значения;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3) проводит проверку на соответствие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4) проводит проверку 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65. Основания для принятия решения о выдаче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указаны в </w:t>
      </w:r>
      <w:hyperlink w:anchor="Par70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пункте 18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настоящего регламента.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66. Результат административной процедуры - принятие предварительного решения о подготовке уведомления о соответствии либо уведомления о несоответствии.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Время выполнения административной процедуры не должно превышать 3 (три) рабочих дня.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>Подготовка и направление заявителю уведомления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67. Основанием для начала административной процедуры по подготовке уведомления о соответствии (несоответствии) является принятие предварительного решения о предоставлении муниципальной услуги.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68. Результат административной процедуры - подписанное </w:t>
      </w:r>
      <w:r w:rsidR="00C2005A">
        <w:rPr>
          <w:rFonts w:ascii="Liberation Serif" w:eastAsia="Calibri" w:hAnsi="Liberation Serif" w:cs="Arial"/>
          <w:lang w:eastAsia="en-US"/>
        </w:rPr>
        <w:t>заведующим Отдела</w:t>
      </w:r>
      <w:r w:rsidRPr="0089097B">
        <w:rPr>
          <w:rFonts w:ascii="Liberation Serif" w:eastAsia="Calibri" w:hAnsi="Liberation Serif" w:cs="Arial"/>
          <w:lang w:eastAsia="en-US"/>
        </w:rPr>
        <w:t xml:space="preserve"> уведомление о соответствии либо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69. Подписанное уведомление о соответствии (несоответствии) регистрируется в соответствующем журнале </w:t>
      </w:r>
      <w:r w:rsidR="00C2005A">
        <w:rPr>
          <w:rFonts w:ascii="Liberation Serif" w:eastAsia="Calibri" w:hAnsi="Liberation Serif" w:cs="Arial"/>
          <w:lang w:eastAsia="en-US"/>
        </w:rPr>
        <w:t>Отдела</w:t>
      </w:r>
      <w:r w:rsidRPr="0089097B">
        <w:rPr>
          <w:rFonts w:ascii="Liberation Serif" w:eastAsia="Calibri" w:hAnsi="Liberation Serif" w:cs="Arial"/>
          <w:lang w:eastAsia="en-US"/>
        </w:rPr>
        <w:t>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Специалист </w:t>
      </w:r>
      <w:r w:rsidR="00C2005A">
        <w:rPr>
          <w:rFonts w:ascii="Liberation Serif" w:eastAsia="Calibri" w:hAnsi="Liberation Serif" w:cs="Arial"/>
          <w:lang w:eastAsia="en-US"/>
        </w:rPr>
        <w:t>Отдела</w:t>
      </w:r>
      <w:r w:rsidRPr="0089097B">
        <w:rPr>
          <w:rFonts w:ascii="Liberation Serif" w:eastAsia="Calibri" w:hAnsi="Liberation Serif" w:cs="Arial"/>
          <w:lang w:eastAsia="en-US"/>
        </w:rPr>
        <w:t xml:space="preserve"> сообщает заявителю о подготовке уведомления о соответствии (несоответствии) и возможности его получения.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lastRenderedPageBreak/>
        <w:t>Время выполнения административной процедуры не должно превышать 1 (один) рабочий день.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70. Результат предоставления муниципальной услуги направляется заявителю (застройщику) способом, определенным им в уведомлении об окончании строительства.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В случае поступления уведомления об окончании строительства через МФЦ заявитель получает результат предоставления муниципальной услуги в данном учреждении.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71. Копия уведомления о несоответствии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в течение 7 (семи) рабочих дней со дня поступления уведомления об окончании строительства направляется </w:t>
      </w:r>
      <w:r w:rsidR="00EA4852">
        <w:rPr>
          <w:rFonts w:ascii="Liberation Serif" w:eastAsia="Calibri" w:hAnsi="Liberation Serif" w:cs="Arial"/>
          <w:lang w:eastAsia="en-US"/>
        </w:rPr>
        <w:t>Отделом</w:t>
      </w:r>
      <w:r w:rsidRPr="0089097B">
        <w:rPr>
          <w:rFonts w:ascii="Liberation Serif" w:eastAsia="Calibri" w:hAnsi="Liberation Serif" w:cs="Arial"/>
          <w:lang w:eastAsia="en-US"/>
        </w:rPr>
        <w:t xml:space="preserve"> в орган регистрации прав, а также: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1) в орган исполнительной власти субъекта Российской Федерации, уполномоченный на осуществление государственного строительного надзора, в случае направления заявителю указанного уведомления по основанию, предусмотренному </w:t>
      </w:r>
      <w:hyperlink w:anchor="Par71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подпунктом 1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или </w:t>
      </w:r>
      <w:hyperlink w:anchor="Par72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2 пункта 18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настоящего Административного регламента;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2) в орган исполнительной власти субъекта Российской Федерации, уполномоченный в области охраны объектов культурного наследия, в случае направления заявителю указанного уведомления по основанию, предусмотренному </w:t>
      </w:r>
      <w:hyperlink w:anchor="Par72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подпунктом 2 пункта 18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настоящего Административного регламента;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3) в </w:t>
      </w:r>
      <w:r w:rsidR="00C2005A">
        <w:rPr>
          <w:rFonts w:ascii="Liberation Serif" w:eastAsia="Calibri" w:hAnsi="Liberation Serif" w:cs="Arial"/>
          <w:lang w:eastAsia="en-US"/>
        </w:rPr>
        <w:t>Отдел архитектуры администрации Невьянского городского округа</w:t>
      </w:r>
      <w:r w:rsidRPr="0089097B">
        <w:rPr>
          <w:rFonts w:ascii="Liberation Serif" w:eastAsia="Calibri" w:hAnsi="Liberation Serif" w:cs="Arial"/>
          <w:lang w:eastAsia="en-US"/>
        </w:rPr>
        <w:t xml:space="preserve">, в случае направления заявителю указанного уведомления по основанию, предусмотренному </w:t>
      </w:r>
      <w:hyperlink w:anchor="Par73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подпунктом 3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или </w:t>
      </w:r>
      <w:hyperlink w:anchor="Par74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4 пункта 18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настоящего Административного регламента.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>Порядок выполнения административных процедур (действий) по предоставлению государственной услуги, выполняемых многофункциональным центром предоставления государственных и муниципальных услуг, в том числе порядок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государственной услуги в полном объеме и при предоставлении государственной услуги посредством комплексного запроса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72. При обращении заявителя через МФЦ специалист МФЦ осуществляет действия, предусмотренные </w:t>
      </w:r>
      <w:hyperlink w:anchor="Par316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подпунктом 54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настоящего Административного регламента, и выдает заявителю расписку в получении документов.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73. Передача курьером пакета документов из МФЦ в </w:t>
      </w:r>
      <w:r w:rsidR="00EA4852">
        <w:rPr>
          <w:rFonts w:ascii="Liberation Serif" w:eastAsia="Calibri" w:hAnsi="Liberation Serif" w:cs="Arial"/>
          <w:lang w:eastAsia="en-US"/>
        </w:rPr>
        <w:t>Отдел</w:t>
      </w:r>
      <w:r w:rsidRPr="0089097B">
        <w:rPr>
          <w:rFonts w:ascii="Liberation Serif" w:eastAsia="Calibri" w:hAnsi="Liberation Serif" w:cs="Arial"/>
          <w:lang w:eastAsia="en-US"/>
        </w:rPr>
        <w:t xml:space="preserve"> осуществляется на основании заключенного соглашения между МФЦ и </w:t>
      </w:r>
      <w:r w:rsidR="00EA4852">
        <w:rPr>
          <w:rFonts w:ascii="Liberation Serif" w:eastAsia="Calibri" w:hAnsi="Liberation Serif" w:cs="Arial"/>
          <w:lang w:eastAsia="en-US"/>
        </w:rPr>
        <w:t>Отделом</w:t>
      </w:r>
      <w:r w:rsidRPr="0089097B">
        <w:rPr>
          <w:rFonts w:ascii="Liberation Serif" w:eastAsia="Calibri" w:hAnsi="Liberation Serif" w:cs="Arial"/>
          <w:lang w:eastAsia="en-US"/>
        </w:rPr>
        <w:t>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lastRenderedPageBreak/>
        <w:t xml:space="preserve">74. Передача документа, являющегося результатом предоставления муниципальной услуги, из </w:t>
      </w:r>
      <w:r w:rsidR="00C2005A">
        <w:rPr>
          <w:rFonts w:ascii="Liberation Serif" w:eastAsia="Calibri" w:hAnsi="Liberation Serif" w:cs="Arial"/>
          <w:lang w:eastAsia="en-US"/>
        </w:rPr>
        <w:t>Отдела</w:t>
      </w:r>
      <w:r w:rsidRPr="0089097B">
        <w:rPr>
          <w:rFonts w:ascii="Liberation Serif" w:eastAsia="Calibri" w:hAnsi="Liberation Serif" w:cs="Arial"/>
          <w:lang w:eastAsia="en-US"/>
        </w:rPr>
        <w:t xml:space="preserve"> в МФЦ осуществляется в течение 1 (одного) рабочего дня после подписания такого документа, на основании реестра, который составляется в 2 (двух) экземплярах и содержит дату и время передачи.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75. При передаче пакета документов, готового результата муниципальной услуги, курьеру МФЦ либо курьеру, направленному МФЦ (далее - курьер МФЦ), принимающий их проставляет дату получения документов и подпись. Первый экземпляр реестра остается у курьера МФЦ, второй - подлежит возврату курьеру </w:t>
      </w:r>
      <w:r w:rsidR="00C2005A">
        <w:rPr>
          <w:rFonts w:ascii="Liberation Serif" w:eastAsia="Calibri" w:hAnsi="Liberation Serif" w:cs="Arial"/>
          <w:lang w:eastAsia="en-US"/>
        </w:rPr>
        <w:t>Отдела</w:t>
      </w:r>
      <w:r w:rsidRPr="0089097B">
        <w:rPr>
          <w:rFonts w:ascii="Liberation Serif" w:eastAsia="Calibri" w:hAnsi="Liberation Serif" w:cs="Arial"/>
          <w:lang w:eastAsia="en-US"/>
        </w:rPr>
        <w:t>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76. Результатом исполнения административной процедуры является подготовленное к выдаче заявителю уведомление о соответствии (несоответствии) построенного или реконструированного объекта индивидуального жилищного строительства или садового дома требованиям законодательства о градостроительной деятельности и передача данных документов в МФЦ, если заявление было подано в </w:t>
      </w:r>
      <w:r w:rsidR="00EA4852">
        <w:rPr>
          <w:rFonts w:ascii="Liberation Serif" w:eastAsia="Calibri" w:hAnsi="Liberation Serif" w:cs="Arial"/>
          <w:lang w:eastAsia="en-US"/>
        </w:rPr>
        <w:t>Отдел</w:t>
      </w:r>
      <w:r w:rsidRPr="0089097B">
        <w:rPr>
          <w:rFonts w:ascii="Liberation Serif" w:eastAsia="Calibri" w:hAnsi="Liberation Serif" w:cs="Arial"/>
          <w:lang w:eastAsia="en-US"/>
        </w:rPr>
        <w:t xml:space="preserve"> через МФЦ.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77. При однократном обращении заявителя в МФЦ с запросом на получение двух и более муниципальных услуг, заявление о предоставлении услуги формируется уполномоченным работником МФЦ и скрепляется печатью МФЦ. При этом составление и подписание таких заявлений заявителем не требуется. МФЦ передает Администрации Невьянского городского округа оформленное заявление и документы, предоставленные заявителем, с приложением заверенной МФЦ копии комплексного запроса в срок не позднее одного рабочего дня, следующего за оформлением комплексного запроса.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В случае, если для получения муниципальной услуги требуются сведения, документы и (или) информация, которые могут быть получены МФЦ только по результатам предоставления иных указанных в запросе, в том числе в комплексном запросе государственных и (или) муниципальных услуг, направление заявления и документов в </w:t>
      </w:r>
      <w:r w:rsidR="00C2005A">
        <w:rPr>
          <w:rFonts w:ascii="Liberation Serif" w:eastAsia="Calibri" w:hAnsi="Liberation Serif" w:cs="Arial"/>
          <w:lang w:eastAsia="en-US"/>
        </w:rPr>
        <w:t>а</w:t>
      </w:r>
      <w:r w:rsidRPr="0089097B">
        <w:rPr>
          <w:rFonts w:ascii="Liberation Serif" w:eastAsia="Calibri" w:hAnsi="Liberation Serif" w:cs="Arial"/>
          <w:lang w:eastAsia="en-US"/>
        </w:rPr>
        <w:t xml:space="preserve">дминистрацию Невьянского городского округа осуществляется МФЦ не позднее одного рабочего дня, следующего за днем получения МФЦ таких сведений, документов и (или) информации. В указанном случае течение предусмотренных законодательством сроков предоставления государственных и (или) муниципальных услуг, указанных в запросе, в том числе в комплексном запросе, начинается не ранее дня получения заявлений и необходимых сведений, документов и (или) информации </w:t>
      </w:r>
      <w:r w:rsidR="00EA4852">
        <w:rPr>
          <w:rFonts w:ascii="Liberation Serif" w:eastAsia="Calibri" w:hAnsi="Liberation Serif" w:cs="Arial"/>
          <w:lang w:eastAsia="en-US"/>
        </w:rPr>
        <w:t>Отделом</w:t>
      </w:r>
      <w:r w:rsidRPr="0089097B">
        <w:rPr>
          <w:rFonts w:ascii="Liberation Serif" w:eastAsia="Calibri" w:hAnsi="Liberation Serif" w:cs="Arial"/>
          <w:lang w:eastAsia="en-US"/>
        </w:rPr>
        <w:t>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78. Результаты предоставления муниципальных услуг по результатам рассмотрения комплексного запроса направляются в МФЦ для выдачи заявителю.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keepNext/>
        <w:keepLines/>
        <w:autoSpaceDE w:val="0"/>
        <w:autoSpaceDN w:val="0"/>
        <w:adjustRightInd w:val="0"/>
        <w:spacing w:before="40"/>
        <w:ind w:firstLine="709"/>
        <w:jc w:val="center"/>
        <w:outlineLvl w:val="1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 xml:space="preserve">Порядок осуществления административных процедур (действий) </w:t>
      </w:r>
    </w:p>
    <w:p w:rsidR="00144B96" w:rsidRPr="0089097B" w:rsidRDefault="00144B96" w:rsidP="00C2005A">
      <w:pPr>
        <w:keepNext/>
        <w:keepLines/>
        <w:autoSpaceDE w:val="0"/>
        <w:autoSpaceDN w:val="0"/>
        <w:adjustRightInd w:val="0"/>
        <w:spacing w:before="40"/>
        <w:ind w:firstLine="709"/>
        <w:jc w:val="center"/>
        <w:outlineLvl w:val="1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>по предоставлению муниципальной услуги в электронной форме, в том числе с использованием Единого портала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lastRenderedPageBreak/>
        <w:t>79. Запись на прием в орган (организацию) для подачи запроса о предоставлении муниципальной услуги.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Запись на прием посредством Единого портала государственных и муниципальных услуг (функций) не предусмотрена.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Заявителю предоставляется возможность записи в любые свободные для приема дату и время в пределах установленного в органе (организации) графика приема заявителей.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Орган (организация)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80. Формирование запроса о предоставлении муниципальной услуги.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1) Формирование запроса заявителем осуществляется посредством заполнения электронной формы запроса на Едином портале, официальном сайте без необходимости дополнительной подачи запроса в какой-либо иной форме.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На Едином портале, официальном сайте размещаются образцы заполнения электронной формы запроса;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2) 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3) При формировании запроса заявителю обеспечивается: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а) возможность копирования и сохранения запроса и иных документов, указанных в </w:t>
      </w:r>
      <w:hyperlink w:anchor="Par107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пункте 23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в) возможность печати на бумажном носителе копии электронной формы запроса;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д) заполнение полей электронной формы запроса до начала ввода сведений заявителем с использованием сведений, размещенных в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</w:t>
      </w:r>
      <w:r w:rsidRPr="0089097B">
        <w:rPr>
          <w:rFonts w:ascii="Liberation Serif" w:eastAsia="Calibri" w:hAnsi="Liberation Serif" w:cs="Arial"/>
          <w:lang w:eastAsia="en-US"/>
        </w:rPr>
        <w:lastRenderedPageBreak/>
        <w:t>предоставления государственных и муниципальных услуг в электронной форме» (далее - единая система идентификации и аутентификации), и сведений, опубликованных на Едином портале, официальном сайте, в части, касающейся сведений, отсутствующих в единой системе идентификации и аутентификации;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ж) возможность доступа заявителя на едином портале или официальном сайте к ранее поданным им запросам в течение не менее одного года, а также частично сформированным запросам - в течение не менее 3 месяцев;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4) Сформированный и подписанный запрос и иные документы, указанные в </w:t>
      </w:r>
      <w:hyperlink w:anchor="Par107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пункте 23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настоящего Административного регламента, необходимые для предоставления муниципальной услуги, направляются в </w:t>
      </w:r>
      <w:r w:rsidR="00EA4852">
        <w:rPr>
          <w:rFonts w:ascii="Liberation Serif" w:eastAsia="Calibri" w:hAnsi="Liberation Serif" w:cs="Arial"/>
          <w:lang w:eastAsia="en-US"/>
        </w:rPr>
        <w:t>Отдел</w:t>
      </w:r>
      <w:r w:rsidRPr="0089097B">
        <w:rPr>
          <w:rFonts w:ascii="Liberation Serif" w:eastAsia="Calibri" w:hAnsi="Liberation Serif" w:cs="Arial"/>
          <w:lang w:eastAsia="en-US"/>
        </w:rPr>
        <w:t xml:space="preserve"> посредством Единого портала государственных и муниципальных услуг (функций), официального сайта.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81. Прием и регистрация </w:t>
      </w:r>
      <w:r w:rsidR="00EA4852">
        <w:rPr>
          <w:rFonts w:ascii="Liberation Serif" w:eastAsia="Calibri" w:hAnsi="Liberation Serif" w:cs="Arial"/>
          <w:lang w:eastAsia="en-US"/>
        </w:rPr>
        <w:t>Отделом</w:t>
      </w:r>
      <w:r w:rsidRPr="0089097B">
        <w:rPr>
          <w:rFonts w:ascii="Liberation Serif" w:eastAsia="Calibri" w:hAnsi="Liberation Serif" w:cs="Arial"/>
          <w:lang w:eastAsia="en-US"/>
        </w:rPr>
        <w:t xml:space="preserve"> запроса о предоставлении муниципальной услуги и иных документов, необходимых для предоставления муниципальной услуги.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1) </w:t>
      </w:r>
      <w:r w:rsidR="00EA4852">
        <w:rPr>
          <w:rFonts w:ascii="Liberation Serif" w:eastAsia="Calibri" w:hAnsi="Liberation Serif" w:cs="Arial"/>
          <w:lang w:eastAsia="en-US"/>
        </w:rPr>
        <w:t>Отдел</w:t>
      </w:r>
      <w:r w:rsidRPr="0089097B">
        <w:rPr>
          <w:rFonts w:ascii="Liberation Serif" w:eastAsia="Calibri" w:hAnsi="Liberation Serif" w:cs="Arial"/>
          <w:lang w:eastAsia="en-US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2) Срок регистрации запроса - 1 рабочий день;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3) Предоставление муниципальной услуги начинается с момента приема и регистрации </w:t>
      </w:r>
      <w:r w:rsidR="00EA4852">
        <w:rPr>
          <w:rFonts w:ascii="Liberation Serif" w:eastAsia="Calibri" w:hAnsi="Liberation Serif" w:cs="Arial"/>
          <w:lang w:eastAsia="en-US"/>
        </w:rPr>
        <w:t>Отделом</w:t>
      </w:r>
      <w:r w:rsidRPr="0089097B">
        <w:rPr>
          <w:rFonts w:ascii="Liberation Serif" w:eastAsia="Calibri" w:hAnsi="Liberation Serif" w:cs="Arial"/>
          <w:lang w:eastAsia="en-US"/>
        </w:rPr>
        <w:t xml:space="preserve"> электронных документов, необходимых для предоставления муниципальной услуги, а также получения в установленном порядке информации об оплате муниципальной услуги заявителем.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 </w:t>
      </w:r>
      <w:hyperlink w:anchor="Par177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пунктах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34-35 настоящего Административного регламента, а также осуществляются следующие действия: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а) при наличии хотя бы одного из указанных оснований должностное лицо, ответственное за предоставление муниципальной услуги, в срок, не превышающий срок предоставления муниципальной услуги, подготавливает письмо о невозможности предоставления муниципальной услуги;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б) при отсутствии указанных оснований заявителю сообщается присвоенный запросу в электронной форме уникальный номер, по которому в соответствующем разделе Единого портала государственных и муниципальных услуг (функций), официального сайта заявителю будет представлена информация о ходе выполнения указанного запроса;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4) Прием и регистрация запроса осуществляются должностным лицом </w:t>
      </w:r>
      <w:r w:rsidR="00C2005A">
        <w:rPr>
          <w:rFonts w:ascii="Liberation Serif" w:eastAsia="Calibri" w:hAnsi="Liberation Serif" w:cs="Arial"/>
          <w:lang w:eastAsia="en-US"/>
        </w:rPr>
        <w:t>Отдела</w:t>
      </w:r>
      <w:r w:rsidRPr="0089097B">
        <w:rPr>
          <w:rFonts w:ascii="Liberation Serif" w:eastAsia="Calibri" w:hAnsi="Liberation Serif" w:cs="Arial"/>
          <w:lang w:eastAsia="en-US"/>
        </w:rPr>
        <w:t>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5) После регистрации запрос передается должностному лицу, ответственному за предоставление муниципальной услуги;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6) После принятия запроса заявителя должностным лицом, уполномоченным на предоставление муниципальной услуги, статус запроса </w:t>
      </w:r>
      <w:r w:rsidRPr="0089097B">
        <w:rPr>
          <w:rFonts w:ascii="Liberation Serif" w:eastAsia="Calibri" w:hAnsi="Liberation Serif" w:cs="Arial"/>
          <w:lang w:eastAsia="en-US"/>
        </w:rPr>
        <w:lastRenderedPageBreak/>
        <w:t>заявителя в личном кабинете на Едином портале, официальном сайте обновляется до статуса «принято».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82. Оплата государственной пошлины за предоставление муниципальной услуги и уплата иных платежей, взимаемых в соответствии с законодательством Российской Федерации.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Государственная пошлина за предоставление муниципальной услуги не взимается.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83. Получение результата предоставления муниципальной услуги.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1) В качестве результата предоставления муниципальной услуги заявитель по его выбору вправе получить уведомление об окончании строительства на бумажном носителе;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2)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84. Получение сведений о ходе выполнения запроса.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1) Заявитель имеет возможность получения информации о ходе предоставления муниципальной услуги. Информация о ходе предоставления муниципальной услуги направляется заявителю органами (организациями)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 государственных и муниципальных услуг (функций), официального сайта по выбору заявителя;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2) При предоставлении муниципальной услуги в электронной форме заявителю направляется: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а) уведомление о записи на прием в </w:t>
      </w:r>
      <w:r w:rsidR="00EA4852">
        <w:rPr>
          <w:rFonts w:ascii="Liberation Serif" w:eastAsia="Calibri" w:hAnsi="Liberation Serif" w:cs="Arial"/>
          <w:lang w:eastAsia="en-US"/>
        </w:rPr>
        <w:t>Отдел</w:t>
      </w:r>
      <w:r w:rsidRPr="0089097B">
        <w:rPr>
          <w:rFonts w:ascii="Liberation Serif" w:eastAsia="Calibri" w:hAnsi="Liberation Serif" w:cs="Arial"/>
          <w:lang w:eastAsia="en-US"/>
        </w:rPr>
        <w:t xml:space="preserve"> или МФЦ (описывается в случае необходимости дополнительно);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б) уведомление о приеме и регистрации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в) уведомление о начале процедуры предоставления муниципальной услуги (описывается в случае необходимости дополнительно);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г) уведомление об окончании предоставления муниципальной услуги либо мотивированном отказе в приеме запроса и иных документов, необходимых для предоставления муниципальной услуги (описывается в случае необходимости дополнительно);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д) уведомление о результатах рассмотрения документов, необходимых для предоставления муниципальной услуги (описывается в случае необходимости дополнительно);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е) уведомление о возможности получить результат предоставления муниципальной услуги (описывается в случае необходимости дополнительно).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85. Осуществление оценки качества предоставления услуги.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Заявителям обеспечивается возможность оценить доступность и качество муниципальной услуги на Едином портале.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lastRenderedPageBreak/>
        <w:t>Случаи и порядок предоставления муниципальной услуги в упреждающем (проактивном) режиме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86. Предоставление услуги в упреждающем (проактивном) режиме не предусмотрено.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>Порядок исправления допущенных опечаток и ошибок в выданных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>в результате предоставления муниципальной услуги документах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87.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="00EA4852">
        <w:rPr>
          <w:rFonts w:ascii="Liberation Serif" w:eastAsia="Calibri" w:hAnsi="Liberation Serif" w:cs="Arial"/>
          <w:lang w:eastAsia="en-US"/>
        </w:rPr>
        <w:t>Отдел</w:t>
      </w:r>
      <w:r w:rsidRPr="0089097B">
        <w:rPr>
          <w:rFonts w:ascii="Liberation Serif" w:eastAsia="Calibri" w:hAnsi="Liberation Serif" w:cs="Arial"/>
          <w:lang w:eastAsia="en-US"/>
        </w:rPr>
        <w:t xml:space="preserve"> с </w:t>
      </w:r>
      <w:hyperlink w:anchor="Par837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заявлением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об исправлении допущенных опечаток и ошибок в выданных в результате предоставления муниципальной услуги документах (по форме согласно Приложению №3 к настоящему Административному регламенту).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88.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услуги, является поступление в </w:t>
      </w:r>
      <w:r w:rsidR="00EA4852">
        <w:rPr>
          <w:rFonts w:ascii="Liberation Serif" w:eastAsia="Calibri" w:hAnsi="Liberation Serif" w:cs="Arial"/>
          <w:lang w:eastAsia="en-US"/>
        </w:rPr>
        <w:t>Отдел</w:t>
      </w:r>
      <w:r w:rsidRPr="0089097B">
        <w:rPr>
          <w:rFonts w:ascii="Liberation Serif" w:eastAsia="Calibri" w:hAnsi="Liberation Serif" w:cs="Arial"/>
          <w:lang w:eastAsia="en-US"/>
        </w:rPr>
        <w:t xml:space="preserve"> заявления об исправлении опечаток и (или) ошибок в документах, выданных в результате предоставления муниципальной услуги.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89.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способами, указанными в </w:t>
      </w:r>
      <w:hyperlink w:anchor="Par127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пункте 26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настоящего Административного регламента.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90. По результатам рассмотрения заявления об исправлении опечаток и (или) ошибок специалист </w:t>
      </w:r>
      <w:r w:rsidR="00C2005A">
        <w:rPr>
          <w:rFonts w:ascii="Liberation Serif" w:eastAsia="Calibri" w:hAnsi="Liberation Serif" w:cs="Arial"/>
          <w:lang w:eastAsia="en-US"/>
        </w:rPr>
        <w:t>Отдела</w:t>
      </w:r>
      <w:r w:rsidRPr="0089097B">
        <w:rPr>
          <w:rFonts w:ascii="Liberation Serif" w:eastAsia="Calibri" w:hAnsi="Liberation Serif" w:cs="Arial"/>
          <w:lang w:eastAsia="en-US"/>
        </w:rPr>
        <w:t xml:space="preserve"> в течение 2 рабочих дней со дня поступления в </w:t>
      </w:r>
      <w:r w:rsidR="00EA4852">
        <w:rPr>
          <w:rFonts w:ascii="Liberation Serif" w:eastAsia="Calibri" w:hAnsi="Liberation Serif" w:cs="Arial"/>
          <w:lang w:eastAsia="en-US"/>
        </w:rPr>
        <w:t>Отдел</w:t>
      </w:r>
      <w:r w:rsidRPr="0089097B">
        <w:rPr>
          <w:rFonts w:ascii="Liberation Serif" w:eastAsia="Calibri" w:hAnsi="Liberation Serif" w:cs="Arial"/>
          <w:lang w:eastAsia="en-US"/>
        </w:rPr>
        <w:t xml:space="preserve"> указанного заявления: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1)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2) принимает решение о мотивированном отказе в исправлении опечаток и (или) ошибок, допущенных в документах, выданных в результате предоставления муниципальной услуги.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1) изменение содержания документов, являющихся результатом предоставления муниципальной услуги;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2)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91.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bookmarkStart w:id="30" w:name="Par471"/>
      <w:bookmarkEnd w:id="30"/>
      <w:r w:rsidRPr="0089097B">
        <w:rPr>
          <w:rFonts w:ascii="Liberation Serif" w:eastAsia="Calibri" w:hAnsi="Liberation Serif" w:cs="Arial"/>
          <w:lang w:eastAsia="en-US"/>
        </w:rPr>
        <w:lastRenderedPageBreak/>
        <w:t>92. Исчерпывающими основаниями для отказа в приеме заявления об исправлении технической ошибки являются: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bookmarkStart w:id="31" w:name="Par472"/>
      <w:bookmarkEnd w:id="31"/>
      <w:r w:rsidRPr="0089097B">
        <w:rPr>
          <w:rFonts w:ascii="Liberation Serif" w:eastAsia="Calibri" w:hAnsi="Liberation Serif" w:cs="Arial"/>
          <w:lang w:eastAsia="en-US"/>
        </w:rPr>
        <w:t xml:space="preserve">несоответствие заявителя кругу лиц, указанных в </w:t>
      </w:r>
      <w:hyperlink w:anchor="Par21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пунктах 3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, </w:t>
      </w:r>
      <w:hyperlink w:anchor="Par22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4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настоящего Административного регламента.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93. Максимальный срок исполнения процедуры составляет не более 5 рабочих дней со дня поступления в </w:t>
      </w:r>
      <w:r w:rsidR="00EA4852">
        <w:rPr>
          <w:rFonts w:ascii="Liberation Serif" w:eastAsia="Calibri" w:hAnsi="Liberation Serif" w:cs="Arial"/>
          <w:lang w:eastAsia="en-US"/>
        </w:rPr>
        <w:t>Отдел</w:t>
      </w:r>
      <w:r w:rsidRPr="0089097B">
        <w:rPr>
          <w:rFonts w:ascii="Liberation Serif" w:eastAsia="Calibri" w:hAnsi="Liberation Serif" w:cs="Arial"/>
          <w:lang w:eastAsia="en-US"/>
        </w:rPr>
        <w:t xml:space="preserve"> заявления об исправлении опечаток и (или) ошибок.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94. Результатом процедуры является: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1) исправленные документы, являющиеся результатом предоставления муниципальной услуги;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2)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95.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>Порядок выдачи дубликата уведомления о соответствии,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>уведомления о несоответствии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96. Заявитель вправе обратиться в </w:t>
      </w:r>
      <w:r w:rsidR="00EA4852">
        <w:rPr>
          <w:rFonts w:ascii="Liberation Serif" w:eastAsia="Calibri" w:hAnsi="Liberation Serif" w:cs="Arial"/>
          <w:lang w:eastAsia="en-US"/>
        </w:rPr>
        <w:t>Отдел</w:t>
      </w:r>
      <w:r w:rsidRPr="0089097B">
        <w:rPr>
          <w:rFonts w:ascii="Liberation Serif" w:eastAsia="Calibri" w:hAnsi="Liberation Serif" w:cs="Arial"/>
          <w:lang w:eastAsia="en-US"/>
        </w:rPr>
        <w:t xml:space="preserve"> с </w:t>
      </w:r>
      <w:hyperlink w:anchor="Par1022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заявлением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о выдаче дубликата уведомления о соответствии, уведомления о несоответствии по форме согласно Приложению №5 к настоящему Административному регламенту.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97. Основанием для начала процедуры по подготовке дубликата уведомления о соответствии, уведомления о несоответствии, является поступление в </w:t>
      </w:r>
      <w:r w:rsidR="00EA4852">
        <w:rPr>
          <w:rFonts w:ascii="Liberation Serif" w:eastAsia="Calibri" w:hAnsi="Liberation Serif" w:cs="Arial"/>
          <w:lang w:eastAsia="en-US"/>
        </w:rPr>
        <w:t>Отдел</w:t>
      </w:r>
      <w:r w:rsidRPr="0089097B">
        <w:rPr>
          <w:rFonts w:ascii="Liberation Serif" w:eastAsia="Calibri" w:hAnsi="Liberation Serif" w:cs="Arial"/>
          <w:lang w:eastAsia="en-US"/>
        </w:rPr>
        <w:t xml:space="preserve"> заявления о выдаче дубликата уведомления о соответствии, уведомления о несоответствии.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98. Заявление о выдаче дубликата уведомления о соответствии, уведомления о несоответствии с указанием способа информирования о результатах его рассмотрения представляется способами, указанными в </w:t>
      </w:r>
      <w:hyperlink w:anchor="Par127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пункте 26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настоящего Административного регламента.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99. По результатам рассмотрения заявления о выдаче дубликата уведомления о соответствии, уведомления о несоответствии специалист </w:t>
      </w:r>
      <w:r w:rsidR="00C2005A">
        <w:rPr>
          <w:rFonts w:ascii="Liberation Serif" w:eastAsia="Calibri" w:hAnsi="Liberation Serif" w:cs="Arial"/>
          <w:lang w:eastAsia="en-US"/>
        </w:rPr>
        <w:t>Отдела</w:t>
      </w:r>
      <w:r w:rsidRPr="0089097B">
        <w:rPr>
          <w:rFonts w:ascii="Liberation Serif" w:eastAsia="Calibri" w:hAnsi="Liberation Serif" w:cs="Arial"/>
          <w:lang w:eastAsia="en-US"/>
        </w:rPr>
        <w:t xml:space="preserve"> в течение 2 рабочих дней с даты получения указанного заявления: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1) принимает решение о подготовке дубликата уведомления о соответствии, уведомления о несоответствии, и уведомляет заявителя о принятом решении способом, указанным в заявлении;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2) принимает решение об отказе в выдаче дубликата уведомления о соответствии, уведомления о несоответствии.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100. Исчерпывающий перечень оснований для отказа в выдаче дубликата уведомления о соответствии, уведомления о несоответствии: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bookmarkStart w:id="32" w:name="Par489"/>
      <w:bookmarkEnd w:id="32"/>
      <w:r w:rsidRPr="0089097B">
        <w:rPr>
          <w:rFonts w:ascii="Liberation Serif" w:eastAsia="Calibri" w:hAnsi="Liberation Serif" w:cs="Arial"/>
          <w:lang w:eastAsia="en-US"/>
        </w:rPr>
        <w:t xml:space="preserve">несоответствие заявителя кругу лиц, указанных в </w:t>
      </w:r>
      <w:hyperlink w:anchor="Par21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пунктах 3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, </w:t>
      </w:r>
      <w:hyperlink w:anchor="Par22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4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настоящего Административного регламента.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lastRenderedPageBreak/>
        <w:t xml:space="preserve">101. Максимальный срок исполнения административной процедуры составляет не более 5 рабочих дней со дня поступления в </w:t>
      </w:r>
      <w:r w:rsidR="00EA4852">
        <w:rPr>
          <w:rFonts w:ascii="Liberation Serif" w:eastAsia="Calibri" w:hAnsi="Liberation Serif" w:cs="Arial"/>
          <w:lang w:eastAsia="en-US"/>
        </w:rPr>
        <w:t>Отдел</w:t>
      </w:r>
      <w:r w:rsidRPr="0089097B">
        <w:rPr>
          <w:rFonts w:ascii="Liberation Serif" w:eastAsia="Calibri" w:hAnsi="Liberation Serif" w:cs="Arial"/>
          <w:lang w:eastAsia="en-US"/>
        </w:rPr>
        <w:t xml:space="preserve"> заявления о выдаче дубликата уведомления о соответствии, уведомления о несоответствии.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102. Результатом процедуры является: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1) дубликат уведомления о соответствии, уведомления о несоответствии с тем же регистрационным номером, который был указан в ранее выданном уведомлении;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2) отказ в выдаче дубликата уведомления о соответствии, уведомления о несоответствии, подготовленный по форме, указанной в </w:t>
      </w:r>
      <w:hyperlink w:anchor="Par1118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приложении №</w:t>
        </w:r>
        <w:r w:rsidR="00BA2D4B">
          <w:rPr>
            <w:rFonts w:ascii="Liberation Serif" w:eastAsia="Calibri" w:hAnsi="Liberation Serif" w:cs="Arial"/>
            <w:color w:val="0000FF"/>
            <w:lang w:eastAsia="en-US"/>
          </w:rPr>
          <w:t xml:space="preserve"> </w:t>
        </w:r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6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к настоящему Административному регламенту.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keepNext/>
        <w:keepLines/>
        <w:autoSpaceDE w:val="0"/>
        <w:autoSpaceDN w:val="0"/>
        <w:adjustRightInd w:val="0"/>
        <w:spacing w:before="40"/>
        <w:ind w:firstLine="709"/>
        <w:jc w:val="center"/>
        <w:outlineLvl w:val="1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>Раздел 4. Формы контроля за предоставлением муниципальной услуги</w:t>
      </w:r>
    </w:p>
    <w:p w:rsidR="00144B96" w:rsidRPr="0089097B" w:rsidRDefault="00144B96" w:rsidP="00EA4852">
      <w:pPr>
        <w:keepNext/>
        <w:keepLines/>
        <w:autoSpaceDE w:val="0"/>
        <w:autoSpaceDN w:val="0"/>
        <w:adjustRightInd w:val="0"/>
        <w:spacing w:before="40"/>
        <w:ind w:firstLine="709"/>
        <w:jc w:val="center"/>
        <w:outlineLvl w:val="1"/>
        <w:rPr>
          <w:rFonts w:ascii="Liberation Serif" w:eastAsia="Calibri" w:hAnsi="Liberation Serif" w:cs="Arial"/>
          <w:b/>
          <w:bCs/>
          <w:lang w:eastAsia="en-US"/>
        </w:rPr>
      </w:pPr>
    </w:p>
    <w:p w:rsidR="00144B96" w:rsidRPr="0089097B" w:rsidRDefault="00144B96" w:rsidP="00C2005A">
      <w:pPr>
        <w:keepNext/>
        <w:keepLines/>
        <w:autoSpaceDE w:val="0"/>
        <w:autoSpaceDN w:val="0"/>
        <w:adjustRightInd w:val="0"/>
        <w:spacing w:before="40"/>
        <w:ind w:firstLine="709"/>
        <w:jc w:val="center"/>
        <w:outlineLvl w:val="1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144B96" w:rsidRPr="0089097B" w:rsidRDefault="00144B96" w:rsidP="00EA4852">
      <w:pPr>
        <w:spacing w:after="160" w:line="259" w:lineRule="auto"/>
        <w:ind w:firstLine="709"/>
        <w:rPr>
          <w:rFonts w:ascii="Calibri" w:eastAsia="Calibri" w:hAnsi="Calibri"/>
          <w:sz w:val="22"/>
          <w:szCs w:val="22"/>
          <w:lang w:eastAsia="en-US"/>
        </w:rPr>
      </w:pPr>
    </w:p>
    <w:p w:rsidR="00381A4B" w:rsidRPr="00A41173" w:rsidRDefault="00144B96" w:rsidP="00381A4B">
      <w:pPr>
        <w:ind w:firstLine="709"/>
        <w:jc w:val="both"/>
        <w:rPr>
          <w:rFonts w:ascii="Liberation Serif" w:hAnsi="Liberation Serif" w:cs="Liberation Serif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103. </w:t>
      </w:r>
      <w:r w:rsidR="00381A4B" w:rsidRPr="00A41173">
        <w:rPr>
          <w:rFonts w:ascii="Liberation Serif" w:hAnsi="Liberation Serif" w:cs="Liberation Serif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заведующим Отдела и заместителем главы администрации Невьянского городского округа, курирующим деятельность Отдела, на постоянной основе, а также путем проведения плановых и внеплановых проверок по соблюдению и исполнению положений настоящего регламента.</w:t>
      </w:r>
    </w:p>
    <w:p w:rsidR="00381A4B" w:rsidRPr="00A41173" w:rsidRDefault="00381A4B" w:rsidP="00381A4B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104</w:t>
      </w:r>
      <w:r w:rsidRPr="00A41173">
        <w:rPr>
          <w:rFonts w:ascii="Liberation Serif" w:hAnsi="Liberation Serif" w:cs="Liberation Serif"/>
        </w:rPr>
        <w:t>. Текущий контроль соблюдения специалистами Многофункционального центра последовательности действий, определенных административными процедурами, осуществляется руководителем соответствующего офиса Многофункционального центра.</w:t>
      </w:r>
    </w:p>
    <w:p w:rsidR="00381A4B" w:rsidRPr="00C336D5" w:rsidRDefault="00381A4B" w:rsidP="00381A4B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105</w:t>
      </w:r>
      <w:r w:rsidRPr="00A41173">
        <w:rPr>
          <w:rFonts w:ascii="Liberation Serif" w:hAnsi="Liberation Serif" w:cs="Liberation Serif"/>
        </w:rPr>
        <w:t>. Текущий контроль осуществляется при визировании, согласовании и подписании документов, оформляемых в процессе предоставления муниципальной услуги.</w:t>
      </w:r>
    </w:p>
    <w:p w:rsidR="00144B96" w:rsidRPr="0089097B" w:rsidRDefault="00144B96" w:rsidP="00381A4B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  <w:b/>
          <w:bCs/>
        </w:rPr>
      </w:pPr>
      <w:r w:rsidRPr="0089097B">
        <w:rPr>
          <w:rFonts w:ascii="Liberation Serif" w:hAnsi="Liberation Serif" w:cs="Calibri"/>
          <w:b/>
          <w:bCs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</w:t>
      </w:r>
      <w:r w:rsidRPr="0089097B">
        <w:rPr>
          <w:rFonts w:ascii="Liberation Serif" w:hAnsi="Liberation Serif" w:cs="Calibri"/>
          <w:b/>
          <w:bCs/>
        </w:rPr>
        <w:br/>
        <w:t>в том числе порядок и формы контроля за полнотой и качеством предоставления муниципальной услуги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hAnsi="Liberation Serif" w:cs="Calibri"/>
        </w:rPr>
      </w:pPr>
    </w:p>
    <w:p w:rsidR="009A251F" w:rsidRPr="00AD1E6A" w:rsidRDefault="00144B96" w:rsidP="009A251F">
      <w:pPr>
        <w:ind w:firstLine="709"/>
        <w:jc w:val="both"/>
        <w:rPr>
          <w:rFonts w:ascii="Liberation Serif" w:hAnsi="Liberation Serif" w:cs="Liberation Serif"/>
        </w:rPr>
      </w:pPr>
      <w:r w:rsidRPr="0089097B">
        <w:rPr>
          <w:rFonts w:ascii="Liberation Serif" w:hAnsi="Liberation Serif" w:cs="Calibri"/>
        </w:rPr>
        <w:t xml:space="preserve">106. </w:t>
      </w:r>
      <w:r w:rsidR="009A251F" w:rsidRPr="00AD1E6A">
        <w:rPr>
          <w:rFonts w:ascii="Liberation Serif" w:hAnsi="Liberation Serif" w:cs="Liberation Serif"/>
        </w:rPr>
        <w:t>Контроль за полнотой и качеством предоставления муниципальной услуги включает в себя:</w:t>
      </w:r>
    </w:p>
    <w:p w:rsidR="009A251F" w:rsidRPr="00AD1E6A" w:rsidRDefault="009A251F" w:rsidP="009A251F">
      <w:pPr>
        <w:ind w:firstLine="709"/>
        <w:jc w:val="both"/>
        <w:rPr>
          <w:rFonts w:ascii="Liberation Serif" w:hAnsi="Liberation Serif" w:cs="Liberation Serif"/>
        </w:rPr>
      </w:pPr>
      <w:r w:rsidRPr="00AD1E6A">
        <w:rPr>
          <w:rFonts w:ascii="Liberation Serif" w:hAnsi="Liberation Serif" w:cs="Liberation Serif"/>
        </w:rPr>
        <w:t>1) проведение проверок;</w:t>
      </w:r>
    </w:p>
    <w:p w:rsidR="009A251F" w:rsidRPr="00AD1E6A" w:rsidRDefault="009A251F" w:rsidP="009A251F">
      <w:pPr>
        <w:ind w:firstLine="709"/>
        <w:jc w:val="both"/>
        <w:rPr>
          <w:rFonts w:ascii="Liberation Serif" w:hAnsi="Liberation Serif" w:cs="Liberation Serif"/>
        </w:rPr>
      </w:pPr>
      <w:r w:rsidRPr="00AD1E6A">
        <w:rPr>
          <w:rFonts w:ascii="Liberation Serif" w:hAnsi="Liberation Serif" w:cs="Liberation Serif"/>
        </w:rPr>
        <w:t>2)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Отдела, его должностных лиц, МФЦ.</w:t>
      </w:r>
    </w:p>
    <w:p w:rsidR="009A251F" w:rsidRPr="00AD1E6A" w:rsidRDefault="009A251F" w:rsidP="009A251F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lastRenderedPageBreak/>
        <w:t>107</w:t>
      </w:r>
      <w:r w:rsidRPr="00AD1E6A">
        <w:rPr>
          <w:rFonts w:ascii="Liberation Serif" w:hAnsi="Liberation Serif" w:cs="Liberation Serif"/>
        </w:rPr>
        <w:t>. Периодичность проведения проверок не чаще 1 раза в год.</w:t>
      </w:r>
    </w:p>
    <w:p w:rsidR="00144B96" w:rsidRPr="0089097B" w:rsidRDefault="009A251F" w:rsidP="009A251F">
      <w:pPr>
        <w:autoSpaceDE w:val="0"/>
        <w:autoSpaceDN w:val="0"/>
        <w:adjustRightInd w:val="0"/>
        <w:ind w:firstLine="709"/>
        <w:jc w:val="both"/>
        <w:rPr>
          <w:rFonts w:ascii="Liberation Serif" w:hAnsi="Liberation Serif" w:cs="Calibri"/>
        </w:rPr>
      </w:pPr>
      <w:r>
        <w:rPr>
          <w:rFonts w:ascii="Liberation Serif" w:hAnsi="Liberation Serif" w:cs="Liberation Serif"/>
        </w:rPr>
        <w:t xml:space="preserve">108. </w:t>
      </w:r>
      <w:r w:rsidRPr="00AD1E6A">
        <w:rPr>
          <w:rFonts w:ascii="Liberation Serif" w:hAnsi="Liberation Serif" w:cs="Liberation Serif"/>
        </w:rPr>
        <w:t>Результаты проверок оформляются в виде акта в соответствии с инструкцией</w:t>
      </w:r>
      <w:r>
        <w:rPr>
          <w:rFonts w:ascii="Liberation Serif" w:hAnsi="Liberation Serif" w:cs="Liberation Serif"/>
        </w:rPr>
        <w:t> </w:t>
      </w:r>
      <w:r w:rsidRPr="00AD1E6A">
        <w:rPr>
          <w:rFonts w:ascii="Liberation Serif" w:hAnsi="Liberation Serif" w:cs="Liberation Serif"/>
        </w:rPr>
        <w:t>по</w:t>
      </w:r>
      <w:r>
        <w:rPr>
          <w:rFonts w:ascii="Liberation Serif" w:hAnsi="Liberation Serif" w:cs="Liberation Serif"/>
        </w:rPr>
        <w:t> </w:t>
      </w:r>
      <w:r w:rsidRPr="00AD1E6A">
        <w:rPr>
          <w:rFonts w:ascii="Liberation Serif" w:hAnsi="Liberation Serif" w:cs="Liberation Serif"/>
        </w:rPr>
        <w:t>делопроизводству</w:t>
      </w:r>
      <w:r w:rsidR="00144B96" w:rsidRPr="0089097B">
        <w:rPr>
          <w:rFonts w:ascii="Liberation Serif" w:hAnsi="Liberation Serif" w:cs="Calibri"/>
        </w:rPr>
        <w:t>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9A251F" w:rsidRPr="00C336D5" w:rsidRDefault="009A251F" w:rsidP="009A251F">
      <w:pPr>
        <w:jc w:val="center"/>
      </w:pPr>
      <w:r w:rsidRPr="00C336D5">
        <w:rPr>
          <w:rFonts w:ascii="Liberation Serif" w:hAnsi="Liberation Serif" w:cs="Liberation Serif"/>
          <w:b/>
        </w:rPr>
        <w:t>Порядок осуществления текущего контроля за соблюдением и исполнением работником МФЦ, предоставляющего муниципальную услугу,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решений, порядок привлечения к ответственности работника МФЦ, предоставляющего муниципальную услугу, за решения и действия (бездействие), принимаемые (осуществляемые) им в ходе предоставления муниципальной услуги.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109. МФЦ, работники МФЦ несут ответственность, установленную законодательством Российской Федерации: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- за полноту передаваемых </w:t>
      </w:r>
      <w:r w:rsidR="00EA4852">
        <w:rPr>
          <w:rFonts w:ascii="Liberation Serif" w:eastAsia="Calibri" w:hAnsi="Liberation Serif" w:cs="Arial"/>
          <w:lang w:eastAsia="en-US"/>
        </w:rPr>
        <w:t>Отделу</w:t>
      </w:r>
      <w:r w:rsidRPr="0089097B">
        <w:rPr>
          <w:rFonts w:ascii="Liberation Serif" w:eastAsia="Calibri" w:hAnsi="Liberation Serif" w:cs="Arial"/>
          <w:lang w:eastAsia="en-US"/>
        </w:rPr>
        <w:t>, предоставляющему муниципальную услугу, запросов о предоставлении муниципальной услуги и их соответствие передаваемым заявителем в МФЦ сведениям, иных документов, принятых от заявителя;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- за полноту и соответствие комплексному запросу передаваемых органу, предоставляющему государственную услугу, органу, предоставляющему муниципальную услугу, заявлений, составленных на основании комплексного запроса, иных документов, информации и (или) сведений, необходимых для предоставления государственных и (или) муниципальных услуг, указанных в комплексном запросе;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- за своевременную передачу органу, предоставляющему государственную услугу, органу, предоставляющему муниципальную услугу, запросов о предоставлении государственных или муниципальных услуг, заявлений, составленных на основании комплексных запросов, иных сведений, документов и (или) информации, принятых от заявителя, а также за своевременную выдачу заявителю документов, переданных в этих целях МФЦ органом, предоставляющим государственную услугу, органом, предоставляющим муниципальную услугу;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-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Работники МФЦ при неисполнении либо при ненадлежащем исполнении своих служебных обязанностей в рамках реализации функций МФЦ привлекаются к ответственности, в том числе установленной законодательством Российской Федерации.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>Ответственность должностных лиц органа, предоставляющего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>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</w:p>
    <w:p w:rsidR="009A251F" w:rsidRPr="009A251F" w:rsidRDefault="00144B96" w:rsidP="009A251F">
      <w:pPr>
        <w:ind w:firstLine="709"/>
        <w:jc w:val="both"/>
        <w:rPr>
          <w:rFonts w:ascii="Liberation Serif" w:hAnsi="Liberation Serif" w:cs="Liberation Serif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111. </w:t>
      </w:r>
      <w:r w:rsidR="009A251F">
        <w:rPr>
          <w:rFonts w:ascii="Liberation Serif" w:eastAsia="Calibri" w:hAnsi="Liberation Serif" w:cs="Arial"/>
          <w:lang w:eastAsia="en-US"/>
        </w:rPr>
        <w:t xml:space="preserve"> </w:t>
      </w:r>
      <w:r w:rsidR="009A251F" w:rsidRPr="009A251F">
        <w:rPr>
          <w:rFonts w:ascii="Liberation Serif" w:hAnsi="Liberation Serif" w:cs="Liberation Serif"/>
        </w:rPr>
        <w:t>Должностное лицо несет персональную ответственность за:</w:t>
      </w:r>
    </w:p>
    <w:p w:rsidR="009A251F" w:rsidRPr="009A251F" w:rsidRDefault="009A251F" w:rsidP="009A251F">
      <w:pPr>
        <w:ind w:firstLine="709"/>
        <w:jc w:val="both"/>
        <w:rPr>
          <w:rFonts w:ascii="Liberation Serif" w:hAnsi="Liberation Serif" w:cs="Liberation Serif"/>
        </w:rPr>
      </w:pPr>
      <w:r w:rsidRPr="009A251F">
        <w:rPr>
          <w:rFonts w:ascii="Liberation Serif" w:hAnsi="Liberation Serif" w:cs="Liberation Serif"/>
        </w:rPr>
        <w:t>- соблюдение установленного порядка приема документов;</w:t>
      </w:r>
    </w:p>
    <w:p w:rsidR="009A251F" w:rsidRPr="009A251F" w:rsidRDefault="009A251F" w:rsidP="009A251F">
      <w:pPr>
        <w:ind w:firstLine="709"/>
        <w:jc w:val="both"/>
        <w:rPr>
          <w:rFonts w:ascii="Liberation Serif" w:hAnsi="Liberation Serif" w:cs="Liberation Serif"/>
        </w:rPr>
      </w:pPr>
      <w:r w:rsidRPr="009A251F">
        <w:rPr>
          <w:rFonts w:ascii="Liberation Serif" w:hAnsi="Liberation Serif" w:cs="Liberation Serif"/>
        </w:rPr>
        <w:t>- принятие надлежащих мер по полной и всесторонней проверке представленных документов;</w:t>
      </w:r>
    </w:p>
    <w:p w:rsidR="009A251F" w:rsidRPr="009A251F" w:rsidRDefault="009A251F" w:rsidP="009A251F">
      <w:pPr>
        <w:ind w:firstLine="709"/>
        <w:jc w:val="both"/>
        <w:rPr>
          <w:rFonts w:ascii="Liberation Serif" w:hAnsi="Liberation Serif" w:cs="Liberation Serif"/>
        </w:rPr>
      </w:pPr>
      <w:r w:rsidRPr="009A251F">
        <w:rPr>
          <w:rFonts w:ascii="Liberation Serif" w:hAnsi="Liberation Serif" w:cs="Liberation Serif"/>
        </w:rPr>
        <w:t>- соблюдение сроков рассмотрения документов, соблюдение порядка выдачи документов;</w:t>
      </w:r>
    </w:p>
    <w:p w:rsidR="009A251F" w:rsidRPr="009A251F" w:rsidRDefault="009A251F" w:rsidP="009A251F">
      <w:pPr>
        <w:ind w:firstLine="709"/>
        <w:jc w:val="both"/>
        <w:rPr>
          <w:rFonts w:ascii="Liberation Serif" w:hAnsi="Liberation Serif" w:cs="Liberation Serif"/>
        </w:rPr>
      </w:pPr>
      <w:r w:rsidRPr="009A251F">
        <w:rPr>
          <w:rFonts w:ascii="Liberation Serif" w:hAnsi="Liberation Serif" w:cs="Liberation Serif"/>
        </w:rPr>
        <w:t>- учет выданных документов;</w:t>
      </w:r>
    </w:p>
    <w:p w:rsidR="009A251F" w:rsidRPr="009A251F" w:rsidRDefault="009A251F" w:rsidP="009A251F">
      <w:pPr>
        <w:ind w:firstLine="709"/>
        <w:jc w:val="both"/>
        <w:rPr>
          <w:rFonts w:ascii="Liberation Serif" w:hAnsi="Liberation Serif" w:cs="Liberation Serif"/>
        </w:rPr>
      </w:pPr>
      <w:r w:rsidRPr="009A251F">
        <w:rPr>
          <w:rFonts w:ascii="Liberation Serif" w:hAnsi="Liberation Serif" w:cs="Liberation Serif"/>
        </w:rPr>
        <w:t>- своевременное формирование, ведение и надлежащее хранение документов.</w:t>
      </w:r>
    </w:p>
    <w:p w:rsidR="009A251F" w:rsidRPr="009A251F" w:rsidRDefault="009A251F" w:rsidP="009A251F">
      <w:pPr>
        <w:ind w:firstLine="709"/>
        <w:jc w:val="both"/>
        <w:rPr>
          <w:rFonts w:ascii="Liberation Serif" w:hAnsi="Liberation Serif" w:cs="Liberation Serif"/>
        </w:rPr>
      </w:pPr>
      <w:r w:rsidRPr="009A251F">
        <w:rPr>
          <w:rFonts w:ascii="Liberation Serif" w:hAnsi="Liberation Serif" w:cs="Liberation Serif"/>
        </w:rPr>
        <w:t>По результатам проведенных проверок в случае выявления нарушений прав заявителей и иных нарушений к виновным лицам применяются меры ответственности, установленные законодательством Российской Федерации.</w:t>
      </w:r>
    </w:p>
    <w:p w:rsidR="00144B96" w:rsidRDefault="00144B96" w:rsidP="009A251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9A251F" w:rsidRDefault="009A251F" w:rsidP="009A251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9A251F" w:rsidRPr="009A251F" w:rsidRDefault="009A251F" w:rsidP="009A251F">
      <w:pPr>
        <w:jc w:val="center"/>
        <w:rPr>
          <w:rFonts w:ascii="Liberation Serif" w:hAnsi="Liberation Serif" w:cs="Liberation Serif"/>
          <w:b/>
        </w:rPr>
      </w:pPr>
      <w:r w:rsidRPr="009A251F">
        <w:rPr>
          <w:rFonts w:ascii="Liberation Serif" w:hAnsi="Liberation Serif" w:cs="Liberation Serif"/>
          <w:b/>
        </w:rP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A251F" w:rsidRPr="009A251F" w:rsidRDefault="009A251F" w:rsidP="009A251F">
      <w:pPr>
        <w:ind w:firstLine="709"/>
        <w:jc w:val="center"/>
        <w:rPr>
          <w:rFonts w:ascii="Liberation Serif" w:hAnsi="Liberation Serif" w:cs="Liberation Serif"/>
        </w:rPr>
      </w:pPr>
    </w:p>
    <w:p w:rsidR="009A251F" w:rsidRPr="009A251F" w:rsidRDefault="009A251F" w:rsidP="009A251F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112</w:t>
      </w:r>
      <w:r w:rsidRPr="009A251F">
        <w:rPr>
          <w:rFonts w:ascii="Liberation Serif" w:hAnsi="Liberation Serif" w:cs="Liberation Serif"/>
        </w:rPr>
        <w:t>. 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 регламентом по исполнению муниципальной услуги,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Федерации, Свердловской области, а также положений настоящего Административного регламента.</w:t>
      </w:r>
    </w:p>
    <w:p w:rsidR="009A251F" w:rsidRPr="009A251F" w:rsidRDefault="009A251F" w:rsidP="009A251F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113</w:t>
      </w:r>
      <w:r w:rsidRPr="009A251F">
        <w:rPr>
          <w:rFonts w:ascii="Liberation Serif" w:hAnsi="Liberation Serif" w:cs="Liberation Serif"/>
        </w:rPr>
        <w:t>. Граждане,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Отдел.</w:t>
      </w:r>
    </w:p>
    <w:p w:rsidR="009A251F" w:rsidRPr="009A251F" w:rsidRDefault="009A251F" w:rsidP="009A251F">
      <w:pPr>
        <w:ind w:firstLine="709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114</w:t>
      </w:r>
      <w:r w:rsidRPr="009A251F">
        <w:rPr>
          <w:rFonts w:ascii="Liberation Serif" w:hAnsi="Liberation Serif" w:cs="Liberation Serif"/>
        </w:rPr>
        <w:t>. Любое заинтересованное лицо может осуществлять контроль за полнотой и качеством предоставления муниципальной услуги, обратившись к руководителю Уполномоченного органа или лицу, его замещающему.</w:t>
      </w:r>
    </w:p>
    <w:p w:rsidR="009A251F" w:rsidRPr="0089097B" w:rsidRDefault="009A251F" w:rsidP="009A251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keepNext/>
        <w:keepLines/>
        <w:autoSpaceDE w:val="0"/>
        <w:autoSpaceDN w:val="0"/>
        <w:adjustRightInd w:val="0"/>
        <w:spacing w:before="40"/>
        <w:ind w:firstLine="709"/>
        <w:jc w:val="center"/>
        <w:outlineLvl w:val="1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>Раздел 5. 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</w:t>
      </w:r>
    </w:p>
    <w:p w:rsidR="00144B96" w:rsidRPr="0089097B" w:rsidRDefault="00144B96" w:rsidP="00EA4852">
      <w:pPr>
        <w:keepNext/>
        <w:keepLines/>
        <w:autoSpaceDE w:val="0"/>
        <w:autoSpaceDN w:val="0"/>
        <w:adjustRightInd w:val="0"/>
        <w:spacing w:before="40"/>
        <w:ind w:firstLine="709"/>
        <w:jc w:val="center"/>
        <w:outlineLvl w:val="1"/>
        <w:rPr>
          <w:rFonts w:ascii="Liberation Serif" w:eastAsia="Calibri" w:hAnsi="Liberation Serif" w:cs="Arial"/>
          <w:b/>
          <w:bCs/>
          <w:lang w:eastAsia="en-US"/>
        </w:rPr>
      </w:pPr>
    </w:p>
    <w:p w:rsidR="00144B96" w:rsidRPr="0089097B" w:rsidRDefault="00144B96" w:rsidP="009A251F">
      <w:pPr>
        <w:keepNext/>
        <w:keepLines/>
        <w:autoSpaceDE w:val="0"/>
        <w:autoSpaceDN w:val="0"/>
        <w:adjustRightInd w:val="0"/>
        <w:spacing w:before="40"/>
        <w:ind w:firstLine="709"/>
        <w:jc w:val="center"/>
        <w:outlineLvl w:val="1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 xml:space="preserve">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государственной услуги (далее – жалоба)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outlineLvl w:val="1"/>
        <w:rPr>
          <w:rFonts w:ascii="Liberation Serif" w:eastAsia="Calibri" w:hAnsi="Liberation Serif" w:cs="Arial"/>
          <w:b/>
          <w:bCs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outlineLvl w:val="1"/>
        <w:rPr>
          <w:rFonts w:ascii="Liberation Serif" w:hAnsi="Liberation Serif" w:cs="Arial"/>
          <w:lang w:eastAsia="en-US"/>
        </w:rPr>
      </w:pPr>
      <w:r w:rsidRPr="0089097B">
        <w:rPr>
          <w:rFonts w:ascii="Liberation Serif" w:hAnsi="Liberation Serif" w:cs="Arial"/>
          <w:lang w:eastAsia="en-US"/>
        </w:rPr>
        <w:lastRenderedPageBreak/>
        <w:t>11</w:t>
      </w:r>
      <w:r w:rsidR="009A251F">
        <w:rPr>
          <w:rFonts w:ascii="Liberation Serif" w:hAnsi="Liberation Serif" w:cs="Arial"/>
          <w:lang w:eastAsia="en-US"/>
        </w:rPr>
        <w:t>5</w:t>
      </w:r>
      <w:r w:rsidRPr="0089097B">
        <w:rPr>
          <w:rFonts w:ascii="Liberation Serif" w:hAnsi="Liberation Serif" w:cs="Arial"/>
          <w:lang w:eastAsia="en-US"/>
        </w:rPr>
        <w:t xml:space="preserve">. Заявитель вправе обжаловать решения и действия (бездействие), принятые в ходе предоставления муниципальной услуги </w:t>
      </w:r>
      <w:r w:rsidR="00EA4852">
        <w:rPr>
          <w:rFonts w:ascii="Liberation Serif" w:hAnsi="Liberation Serif" w:cs="Arial"/>
          <w:lang w:eastAsia="en-US"/>
        </w:rPr>
        <w:t>Отделом</w:t>
      </w:r>
      <w:r w:rsidRPr="0089097B">
        <w:rPr>
          <w:rFonts w:ascii="Liberation Serif" w:hAnsi="Liberation Serif" w:cs="Arial"/>
          <w:lang w:eastAsia="en-US"/>
        </w:rPr>
        <w:t xml:space="preserve">, предоставляющим муниципальную услугу, его должностными лицами, а также решения и действия (бездействие) МФЦ, работников МФЦ в досудебном (внесудебном) порядке в том числе в случаях, предусмотренных </w:t>
      </w:r>
      <w:hyperlink r:id="rId20" w:history="1">
        <w:r w:rsidRPr="0089097B">
          <w:rPr>
            <w:rFonts w:ascii="Liberation Serif" w:hAnsi="Liberation Serif" w:cs="Arial"/>
            <w:lang w:eastAsia="en-US"/>
          </w:rPr>
          <w:t>статьей 11.1</w:t>
        </w:r>
      </w:hyperlink>
      <w:r w:rsidRPr="0089097B">
        <w:rPr>
          <w:rFonts w:ascii="Liberation Serif" w:hAnsi="Liberation Serif" w:cs="Arial"/>
          <w:lang w:eastAsia="en-US"/>
        </w:rPr>
        <w:t xml:space="preserve"> Федерального закона от 27.07.2010 №210-ФЗ.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>Органы власти, организации и уполномоченные на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>рассмотрение жалобы лица, которым может быть направлена</w:t>
      </w:r>
    </w:p>
    <w:p w:rsidR="00144B96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>жалоба заявителя в досудебном (внесудебном) порядке</w:t>
      </w:r>
    </w:p>
    <w:p w:rsidR="009A251F" w:rsidRPr="0089097B" w:rsidRDefault="009A251F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</w:p>
    <w:p w:rsidR="00144B96" w:rsidRPr="0089097B" w:rsidRDefault="009A251F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>116</w:t>
      </w:r>
      <w:r w:rsidR="00144B96" w:rsidRPr="0089097B">
        <w:rPr>
          <w:rFonts w:ascii="Liberation Serif" w:eastAsia="Calibri" w:hAnsi="Liberation Serif" w:cs="Arial"/>
          <w:lang w:eastAsia="en-US"/>
        </w:rPr>
        <w:t xml:space="preserve">. В случае обжалования решений и действий (бездействия) </w:t>
      </w:r>
      <w:r w:rsidR="00C2005A">
        <w:rPr>
          <w:rFonts w:ascii="Liberation Serif" w:eastAsia="Calibri" w:hAnsi="Liberation Serif" w:cs="Arial"/>
          <w:lang w:eastAsia="en-US"/>
        </w:rPr>
        <w:t>Отдела</w:t>
      </w:r>
      <w:r w:rsidR="00144B96" w:rsidRPr="0089097B">
        <w:rPr>
          <w:rFonts w:ascii="Liberation Serif" w:eastAsia="Calibri" w:hAnsi="Liberation Serif" w:cs="Arial"/>
          <w:lang w:eastAsia="en-US"/>
        </w:rPr>
        <w:t xml:space="preserve">, предоставляющего муниципальную услугу, его должностных лиц и муниципальных служащих </w:t>
      </w:r>
      <w:r w:rsidR="00C2005A">
        <w:rPr>
          <w:rFonts w:ascii="Liberation Serif" w:eastAsia="Calibri" w:hAnsi="Liberation Serif" w:cs="Arial"/>
          <w:lang w:eastAsia="en-US"/>
        </w:rPr>
        <w:t>Отдела</w:t>
      </w:r>
      <w:r w:rsidR="00144B96" w:rsidRPr="0089097B">
        <w:rPr>
          <w:rFonts w:ascii="Liberation Serif" w:eastAsia="Calibri" w:hAnsi="Liberation Serif" w:cs="Arial"/>
          <w:lang w:eastAsia="en-US"/>
        </w:rPr>
        <w:t xml:space="preserve"> жалоба подается для рассмотрения в </w:t>
      </w:r>
      <w:r w:rsidR="00EA4852">
        <w:rPr>
          <w:rFonts w:ascii="Liberation Serif" w:eastAsia="Calibri" w:hAnsi="Liberation Serif" w:cs="Arial"/>
          <w:lang w:eastAsia="en-US"/>
        </w:rPr>
        <w:t>Отдел</w:t>
      </w:r>
      <w:r w:rsidR="00144B96" w:rsidRPr="0089097B">
        <w:rPr>
          <w:rFonts w:ascii="Liberation Serif" w:eastAsia="Calibri" w:hAnsi="Liberation Serif" w:cs="Arial"/>
          <w:lang w:eastAsia="en-US"/>
        </w:rPr>
        <w:t xml:space="preserve">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144B96" w:rsidRPr="0089097B" w:rsidRDefault="009A251F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>117</w:t>
      </w:r>
      <w:r w:rsidR="00144B96" w:rsidRPr="0089097B">
        <w:rPr>
          <w:rFonts w:ascii="Liberation Serif" w:eastAsia="Calibri" w:hAnsi="Liberation Serif" w:cs="Arial"/>
          <w:lang w:eastAsia="en-US"/>
        </w:rPr>
        <w:t>. В случае обжалования решений и действий (бездействия) МФЦ, работника МФЦ жалоба подается для рассмотрения в МФЦ в письменной форме на бумажном носителе, в том числе при личном приеме заявителя, в электронной форме или по почте.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Жалобу на решения и действия (бездействие) МФЦ также возможно подать в Министерство цифрового развития и связи Свердловской области (далее - учредитель МФЦ) в письменной форме на бумажном носителе, в том числе при личном приеме заявителя, в электронной форме, по почте или через МФЦ.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>Способы информирования заявителей о порядке подачи и рассмотрения жалобы, в том числе с использованием Единого портала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b/>
          <w:bCs/>
          <w:lang w:eastAsia="en-US"/>
        </w:rPr>
      </w:pPr>
    </w:p>
    <w:p w:rsidR="00144B96" w:rsidRPr="0089097B" w:rsidRDefault="00144B96" w:rsidP="009A251F">
      <w:pPr>
        <w:autoSpaceDE w:val="0"/>
        <w:autoSpaceDN w:val="0"/>
        <w:adjustRightInd w:val="0"/>
        <w:ind w:firstLine="709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11</w:t>
      </w:r>
      <w:r w:rsidR="009A251F">
        <w:rPr>
          <w:rFonts w:ascii="Liberation Serif" w:eastAsia="Calibri" w:hAnsi="Liberation Serif" w:cs="Arial"/>
          <w:lang w:eastAsia="en-US"/>
        </w:rPr>
        <w:t>8</w:t>
      </w:r>
      <w:r w:rsidRPr="0089097B">
        <w:rPr>
          <w:rFonts w:ascii="Liberation Serif" w:eastAsia="Calibri" w:hAnsi="Liberation Serif" w:cs="Arial"/>
          <w:lang w:eastAsia="en-US"/>
        </w:rPr>
        <w:t xml:space="preserve">. </w:t>
      </w:r>
      <w:r w:rsidR="00EA4852">
        <w:rPr>
          <w:rFonts w:ascii="Liberation Serif" w:eastAsia="Calibri" w:hAnsi="Liberation Serif" w:cs="Arial"/>
          <w:lang w:eastAsia="en-US"/>
        </w:rPr>
        <w:t>Отдел</w:t>
      </w:r>
      <w:r w:rsidRPr="0089097B">
        <w:rPr>
          <w:rFonts w:ascii="Liberation Serif" w:eastAsia="Calibri" w:hAnsi="Liberation Serif" w:cs="Arial"/>
          <w:lang w:eastAsia="en-US"/>
        </w:rPr>
        <w:t>, МФЦ, а также учредитель МФЦ обеспечивают: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1) информирование заявителей о порядке обжалования решений и действий (бездействия) </w:t>
      </w:r>
      <w:r w:rsidR="00C2005A">
        <w:rPr>
          <w:rFonts w:ascii="Liberation Serif" w:eastAsia="Calibri" w:hAnsi="Liberation Serif" w:cs="Arial"/>
          <w:lang w:eastAsia="en-US"/>
        </w:rPr>
        <w:t>Отдела</w:t>
      </w:r>
      <w:r w:rsidRPr="0089097B">
        <w:rPr>
          <w:rFonts w:ascii="Liberation Serif" w:eastAsia="Calibri" w:hAnsi="Liberation Serif" w:cs="Arial"/>
          <w:lang w:eastAsia="en-US"/>
        </w:rPr>
        <w:t xml:space="preserve">, предоставляющего муниципальную услугу, его должностных лиц и муниципальных служащих </w:t>
      </w:r>
      <w:r w:rsidR="00C2005A">
        <w:rPr>
          <w:rFonts w:ascii="Liberation Serif" w:eastAsia="Calibri" w:hAnsi="Liberation Serif" w:cs="Arial"/>
          <w:lang w:eastAsia="en-US"/>
        </w:rPr>
        <w:t>Отдела</w:t>
      </w:r>
      <w:r w:rsidRPr="0089097B">
        <w:rPr>
          <w:rFonts w:ascii="Liberation Serif" w:eastAsia="Calibri" w:hAnsi="Liberation Serif" w:cs="Arial"/>
          <w:lang w:eastAsia="en-US"/>
        </w:rPr>
        <w:t>, решений и действий (бездействия) МФЦ, его должностных лиц и работников посредством размещения информации: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- на стендах в местах предоставления муниципальных услуг;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- на официальных сайтах органов, предоставляющих муниципальные услуги, МФЦ (http://mfc66.ru/) и учредителя МФЦ (http://digital.midural.ru/);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- на Едином портале в разделе «Дополнительная информация» соответствующей муниципальной услуги;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2) консультирование заявителей о порядке обжалования решений и действий (бездействия) органа, предоставляющего муниципальную услугу, его должностных лиц и муниципальных служащих, решений и действий (бездействия) МФЦ, его должностных лиц и работников, в том числе по телефону, электронной почте, при личном приеме.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9A251F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b/>
          <w:bCs/>
          <w:lang w:eastAsia="en-US"/>
        </w:rPr>
      </w:pPr>
      <w:r w:rsidRPr="0089097B">
        <w:rPr>
          <w:rFonts w:ascii="Liberation Serif" w:eastAsia="Calibri" w:hAnsi="Liberation Serif" w:cs="Arial"/>
          <w:b/>
          <w:bCs/>
          <w:lang w:eastAsia="en-US"/>
        </w:rPr>
        <w:t>а также его должностных лиц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11</w:t>
      </w:r>
      <w:r w:rsidR="009A251F">
        <w:rPr>
          <w:rFonts w:ascii="Liberation Serif" w:eastAsia="Calibri" w:hAnsi="Liberation Serif" w:cs="Arial"/>
          <w:lang w:eastAsia="en-US"/>
        </w:rPr>
        <w:t>9</w:t>
      </w:r>
      <w:r w:rsidRPr="0089097B">
        <w:rPr>
          <w:rFonts w:ascii="Liberation Serif" w:eastAsia="Calibri" w:hAnsi="Liberation Serif" w:cs="Arial"/>
          <w:lang w:eastAsia="en-US"/>
        </w:rPr>
        <w:t xml:space="preserve">. Порядок досудебного (внесудебного) обжалования решений и действий (бездействия) </w:t>
      </w:r>
      <w:r w:rsidR="00C2005A">
        <w:rPr>
          <w:rFonts w:ascii="Liberation Serif" w:eastAsia="Calibri" w:hAnsi="Liberation Serif" w:cs="Arial"/>
          <w:lang w:eastAsia="en-US"/>
        </w:rPr>
        <w:t>Отдела</w:t>
      </w:r>
      <w:r w:rsidRPr="0089097B">
        <w:rPr>
          <w:rFonts w:ascii="Liberation Serif" w:eastAsia="Calibri" w:hAnsi="Liberation Serif" w:cs="Arial"/>
          <w:lang w:eastAsia="en-US"/>
        </w:rPr>
        <w:t xml:space="preserve">, его должностных лиц и муниципальных служащих </w:t>
      </w:r>
      <w:r w:rsidR="00C2005A">
        <w:rPr>
          <w:rFonts w:ascii="Liberation Serif" w:eastAsia="Calibri" w:hAnsi="Liberation Serif" w:cs="Arial"/>
          <w:lang w:eastAsia="en-US"/>
        </w:rPr>
        <w:t>Отдела</w:t>
      </w:r>
      <w:r w:rsidRPr="0089097B">
        <w:rPr>
          <w:rFonts w:ascii="Liberation Serif" w:eastAsia="Calibri" w:hAnsi="Liberation Serif" w:cs="Arial"/>
          <w:lang w:eastAsia="en-US"/>
        </w:rPr>
        <w:t>, а также решений и действий (бездействия) МФЦ, работников МФЦ регулируется: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1) </w:t>
      </w:r>
      <w:hyperlink r:id="rId21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статьями 11.1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- </w:t>
      </w:r>
      <w:hyperlink r:id="rId22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11.3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Федерального закона от 27 июля 2010 года</w:t>
      </w:r>
      <w:r w:rsidR="00AF2E1D">
        <w:rPr>
          <w:rFonts w:ascii="Liberation Serif" w:eastAsia="Calibri" w:hAnsi="Liberation Serif" w:cs="Arial"/>
          <w:lang w:eastAsia="en-US"/>
        </w:rPr>
        <w:br/>
      </w:r>
      <w:r w:rsidRPr="0089097B">
        <w:rPr>
          <w:rFonts w:ascii="Liberation Serif" w:eastAsia="Calibri" w:hAnsi="Liberation Serif" w:cs="Arial"/>
          <w:lang w:eastAsia="en-US"/>
        </w:rPr>
        <w:t>№210-ФЗ «Об организации предоставления государственных и муниципальных услуг»;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2) </w:t>
      </w:r>
      <w:hyperlink r:id="rId23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постановлением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Правительства Свердловской области от 22.11.2018 </w:t>
      </w:r>
      <w:r w:rsidRPr="0089097B">
        <w:rPr>
          <w:rFonts w:ascii="Liberation Serif" w:eastAsia="Calibri" w:hAnsi="Liberation Serif" w:cs="Arial"/>
          <w:lang w:eastAsia="en-US"/>
        </w:rPr>
        <w:br/>
        <w:t>№828-ПП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Свердловской области, предоставляющих государственные услуги, их должностных лиц, государственных гражданских служащих исполнительных органов государственной власти Свердловской области, предоставляющих государственные услуги, а также на решения и действия (бездействие) многофункционального центра предоставления государственных и муниципальных услуг и его работников».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1</w:t>
      </w:r>
      <w:r w:rsidR="009A251F">
        <w:rPr>
          <w:rFonts w:ascii="Liberation Serif" w:eastAsia="Calibri" w:hAnsi="Liberation Serif" w:cs="Arial"/>
          <w:lang w:eastAsia="en-US"/>
        </w:rPr>
        <w:t>20</w:t>
      </w:r>
      <w:r w:rsidRPr="0089097B">
        <w:rPr>
          <w:rFonts w:ascii="Liberation Serif" w:eastAsia="Calibri" w:hAnsi="Liberation Serif" w:cs="Arial"/>
          <w:lang w:eastAsia="en-US"/>
        </w:rPr>
        <w:t xml:space="preserve">. Полная информация о порядке подачи и рассмотрения жалобы на решения и действия (бездействие) </w:t>
      </w:r>
      <w:r w:rsidR="00C2005A">
        <w:rPr>
          <w:rFonts w:ascii="Liberation Serif" w:eastAsia="Calibri" w:hAnsi="Liberation Serif" w:cs="Arial"/>
          <w:lang w:eastAsia="en-US"/>
        </w:rPr>
        <w:t>Отдела</w:t>
      </w:r>
      <w:r w:rsidRPr="0089097B">
        <w:rPr>
          <w:rFonts w:ascii="Liberation Serif" w:eastAsia="Calibri" w:hAnsi="Liberation Serif" w:cs="Arial"/>
          <w:lang w:eastAsia="en-US"/>
        </w:rPr>
        <w:t xml:space="preserve">, предоставляющего муниципальную услугу, его должностных лиц и муниципальных служащих </w:t>
      </w:r>
      <w:r w:rsidR="00C2005A">
        <w:rPr>
          <w:rFonts w:ascii="Liberation Serif" w:eastAsia="Calibri" w:hAnsi="Liberation Serif" w:cs="Arial"/>
          <w:lang w:eastAsia="en-US"/>
        </w:rPr>
        <w:t>Отдела</w:t>
      </w:r>
      <w:r w:rsidRPr="0089097B">
        <w:rPr>
          <w:rFonts w:ascii="Liberation Serif" w:eastAsia="Calibri" w:hAnsi="Liberation Serif" w:cs="Arial"/>
          <w:lang w:eastAsia="en-US"/>
        </w:rPr>
        <w:t>, а также решения и действия (бездействие) МФЦ, работников МФЦ размещена на Едином портале в разделе «Дополнительная информация» соответствующей муниципальной услуги по адресу: www.gosuslugi.ru.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9F20EA" w:rsidRDefault="009F20EA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9F20EA" w:rsidRDefault="009F20EA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9F20EA" w:rsidRDefault="009F20EA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9F20EA" w:rsidRDefault="009F20EA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9F20EA" w:rsidRDefault="009F20EA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9F20EA" w:rsidRDefault="009F20EA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9F20EA" w:rsidRDefault="009F20EA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9F20EA" w:rsidRDefault="009F20EA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9F20EA" w:rsidRDefault="009F20EA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9F20EA" w:rsidRDefault="009F20EA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9F20EA" w:rsidRDefault="009F20EA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9F20EA" w:rsidRDefault="009F20EA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9F20EA" w:rsidRDefault="009F20EA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9F20EA" w:rsidRPr="0089097B" w:rsidRDefault="009F20EA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tabs>
          <w:tab w:val="left" w:pos="4483"/>
          <w:tab w:val="right" w:pos="9922"/>
        </w:tabs>
        <w:autoSpaceDE w:val="0"/>
        <w:autoSpaceDN w:val="0"/>
        <w:adjustRightInd w:val="0"/>
        <w:ind w:firstLine="709"/>
        <w:outlineLvl w:val="1"/>
        <w:rPr>
          <w:rFonts w:ascii="Liberation Serif" w:eastAsia="Calibri" w:hAnsi="Liberation Serif" w:cs="Arial"/>
          <w:lang w:eastAsia="en-US"/>
        </w:rPr>
      </w:pPr>
      <w:r w:rsidRPr="00803AE5">
        <w:rPr>
          <w:rFonts w:ascii="Liberation Serif" w:eastAsia="Calibri" w:hAnsi="Liberation Serif" w:cs="Arial"/>
          <w:lang w:eastAsia="en-US"/>
        </w:rPr>
        <w:t xml:space="preserve">                  </w:t>
      </w:r>
      <w:r w:rsidR="00132875">
        <w:rPr>
          <w:rFonts w:ascii="Liberation Serif" w:eastAsia="Calibri" w:hAnsi="Liberation Serif" w:cs="Arial"/>
          <w:lang w:eastAsia="en-US"/>
        </w:rPr>
        <w:t xml:space="preserve">                               </w:t>
      </w:r>
      <w:r w:rsidRPr="00803AE5">
        <w:rPr>
          <w:rFonts w:ascii="Liberation Serif" w:eastAsia="Calibri" w:hAnsi="Liberation Serif" w:cs="Arial"/>
          <w:lang w:eastAsia="en-US"/>
        </w:rPr>
        <w:t xml:space="preserve"> </w:t>
      </w:r>
      <w:r w:rsidRPr="0089097B">
        <w:rPr>
          <w:rFonts w:ascii="Liberation Serif" w:eastAsia="Calibri" w:hAnsi="Liberation Serif" w:cs="Arial"/>
          <w:lang w:eastAsia="en-US"/>
        </w:rPr>
        <w:t>Приложение №1</w:t>
      </w:r>
    </w:p>
    <w:p w:rsidR="00144B96" w:rsidRPr="0089097B" w:rsidRDefault="009A251F" w:rsidP="00EA4852">
      <w:pPr>
        <w:tabs>
          <w:tab w:val="left" w:pos="4257"/>
          <w:tab w:val="left" w:pos="4483"/>
          <w:tab w:val="right" w:pos="9922"/>
        </w:tabs>
        <w:autoSpaceDE w:val="0"/>
        <w:autoSpaceDN w:val="0"/>
        <w:adjustRightInd w:val="0"/>
        <w:ind w:firstLine="709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 xml:space="preserve">                                                 </w:t>
      </w:r>
      <w:r w:rsidR="00144B96" w:rsidRPr="0089097B">
        <w:rPr>
          <w:rFonts w:ascii="Liberation Serif" w:eastAsia="Calibri" w:hAnsi="Liberation Serif" w:cs="Arial"/>
          <w:lang w:eastAsia="en-US"/>
        </w:rPr>
        <w:t>к Административному регламенту</w:t>
      </w:r>
    </w:p>
    <w:p w:rsidR="00144B96" w:rsidRPr="0089097B" w:rsidRDefault="00144B96" w:rsidP="009A251F">
      <w:pPr>
        <w:tabs>
          <w:tab w:val="left" w:pos="4095"/>
          <w:tab w:val="left" w:pos="4220"/>
          <w:tab w:val="left" w:pos="4433"/>
          <w:tab w:val="right" w:pos="9922"/>
        </w:tabs>
        <w:autoSpaceDE w:val="0"/>
        <w:autoSpaceDN w:val="0"/>
        <w:adjustRightInd w:val="0"/>
        <w:ind w:firstLine="709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ab/>
      </w:r>
      <w:r w:rsidRPr="00803AE5">
        <w:rPr>
          <w:rFonts w:ascii="Liberation Serif" w:eastAsia="Calibri" w:hAnsi="Liberation Serif" w:cs="Arial"/>
          <w:lang w:eastAsia="en-US"/>
        </w:rPr>
        <w:t xml:space="preserve"> </w:t>
      </w:r>
      <w:r w:rsidRPr="0089097B">
        <w:rPr>
          <w:rFonts w:ascii="Liberation Serif" w:eastAsia="Calibri" w:hAnsi="Liberation Serif" w:cs="Arial"/>
          <w:lang w:eastAsia="en-US"/>
        </w:rPr>
        <w:t>предоставления муниципальной услуги</w:t>
      </w:r>
    </w:p>
    <w:p w:rsidR="00144B96" w:rsidRPr="0089097B" w:rsidRDefault="00144B96" w:rsidP="00EA4852">
      <w:pPr>
        <w:tabs>
          <w:tab w:val="left" w:pos="4445"/>
          <w:tab w:val="right" w:pos="9922"/>
        </w:tabs>
        <w:autoSpaceDE w:val="0"/>
        <w:autoSpaceDN w:val="0"/>
        <w:adjustRightInd w:val="0"/>
        <w:ind w:firstLine="709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 xml:space="preserve">                                                 </w:t>
      </w:r>
      <w:r w:rsidRPr="0089097B">
        <w:rPr>
          <w:rFonts w:ascii="Liberation Serif" w:eastAsia="Calibri" w:hAnsi="Liberation Serif" w:cs="Arial"/>
          <w:lang w:eastAsia="en-US"/>
        </w:rPr>
        <w:t>«Направление уведомления о соответствии</w:t>
      </w:r>
    </w:p>
    <w:p w:rsidR="00144B96" w:rsidRPr="0089097B" w:rsidRDefault="00144B96" w:rsidP="00EA4852">
      <w:pPr>
        <w:tabs>
          <w:tab w:val="left" w:pos="4195"/>
          <w:tab w:val="left" w:pos="4445"/>
          <w:tab w:val="right" w:pos="9922"/>
        </w:tabs>
        <w:autoSpaceDE w:val="0"/>
        <w:autoSpaceDN w:val="0"/>
        <w:adjustRightInd w:val="0"/>
        <w:ind w:firstLine="709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ab/>
        <w:t>построенных или реконструированных</w:t>
      </w:r>
    </w:p>
    <w:p w:rsidR="00144B96" w:rsidRPr="0089097B" w:rsidRDefault="00144B96" w:rsidP="00EA4852">
      <w:pPr>
        <w:tabs>
          <w:tab w:val="center" w:pos="4961"/>
          <w:tab w:val="right" w:pos="9922"/>
        </w:tabs>
        <w:autoSpaceDE w:val="0"/>
        <w:autoSpaceDN w:val="0"/>
        <w:adjustRightInd w:val="0"/>
        <w:ind w:firstLine="709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ab/>
        <w:t xml:space="preserve">                                             объектов индивидуального жилищного</w:t>
      </w:r>
    </w:p>
    <w:p w:rsidR="00144B96" w:rsidRPr="0089097B" w:rsidRDefault="00144B96" w:rsidP="00EA4852">
      <w:pPr>
        <w:tabs>
          <w:tab w:val="left" w:pos="4195"/>
          <w:tab w:val="left" w:pos="4495"/>
          <w:tab w:val="right" w:pos="9922"/>
        </w:tabs>
        <w:autoSpaceDE w:val="0"/>
        <w:autoSpaceDN w:val="0"/>
        <w:adjustRightInd w:val="0"/>
        <w:ind w:firstLine="709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ab/>
        <w:t>строительства или садового дома</w:t>
      </w:r>
    </w:p>
    <w:p w:rsidR="00144B96" w:rsidRPr="0089097B" w:rsidRDefault="00144B96" w:rsidP="009A251F">
      <w:pPr>
        <w:tabs>
          <w:tab w:val="left" w:pos="4095"/>
          <w:tab w:val="left" w:pos="4282"/>
          <w:tab w:val="left" w:pos="4508"/>
          <w:tab w:val="right" w:pos="9922"/>
        </w:tabs>
        <w:autoSpaceDE w:val="0"/>
        <w:autoSpaceDN w:val="0"/>
        <w:adjustRightInd w:val="0"/>
        <w:ind w:firstLine="709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ab/>
      </w:r>
      <w:r w:rsidR="009A251F">
        <w:rPr>
          <w:rFonts w:ascii="Liberation Serif" w:eastAsia="Calibri" w:hAnsi="Liberation Serif" w:cs="Arial"/>
          <w:lang w:eastAsia="en-US"/>
        </w:rPr>
        <w:t xml:space="preserve"> </w:t>
      </w:r>
      <w:r w:rsidRPr="0089097B">
        <w:rPr>
          <w:rFonts w:ascii="Liberation Serif" w:eastAsia="Calibri" w:hAnsi="Liberation Serif" w:cs="Arial"/>
          <w:lang w:eastAsia="en-US"/>
        </w:rPr>
        <w:t>требованиям законодательства</w:t>
      </w:r>
    </w:p>
    <w:p w:rsidR="00144B96" w:rsidRPr="0089097B" w:rsidRDefault="00144B96" w:rsidP="009A251F">
      <w:pPr>
        <w:tabs>
          <w:tab w:val="left" w:pos="4095"/>
          <w:tab w:val="left" w:pos="4270"/>
          <w:tab w:val="left" w:pos="4495"/>
          <w:tab w:val="right" w:pos="9922"/>
        </w:tabs>
        <w:autoSpaceDE w:val="0"/>
        <w:autoSpaceDN w:val="0"/>
        <w:adjustRightInd w:val="0"/>
        <w:ind w:firstLine="709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ab/>
      </w:r>
      <w:r w:rsidR="009A251F">
        <w:rPr>
          <w:rFonts w:ascii="Liberation Serif" w:eastAsia="Calibri" w:hAnsi="Liberation Serif" w:cs="Arial"/>
          <w:lang w:eastAsia="en-US"/>
        </w:rPr>
        <w:t xml:space="preserve">  </w:t>
      </w:r>
      <w:r w:rsidRPr="0089097B">
        <w:rPr>
          <w:rFonts w:ascii="Liberation Serif" w:eastAsia="Calibri" w:hAnsi="Liberation Serif" w:cs="Arial"/>
          <w:lang w:eastAsia="en-US"/>
        </w:rPr>
        <w:t>Российской Федерации</w:t>
      </w:r>
    </w:p>
    <w:p w:rsidR="00144B96" w:rsidRPr="0089097B" w:rsidRDefault="00144B96" w:rsidP="00EA4852">
      <w:pPr>
        <w:tabs>
          <w:tab w:val="left" w:pos="4207"/>
          <w:tab w:val="left" w:pos="4470"/>
          <w:tab w:val="right" w:pos="9922"/>
        </w:tabs>
        <w:autoSpaceDE w:val="0"/>
        <w:autoSpaceDN w:val="0"/>
        <w:adjustRightInd w:val="0"/>
        <w:ind w:firstLine="709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ab/>
        <w:t>о градостроительной деятельности»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  <w:bookmarkStart w:id="33" w:name="Par615"/>
      <w:bookmarkEnd w:id="33"/>
      <w:r w:rsidRPr="0089097B">
        <w:rPr>
          <w:rFonts w:ascii="Liberation Serif" w:eastAsia="Calibri" w:hAnsi="Liberation Serif" w:cs="Arial"/>
          <w:lang w:eastAsia="en-US"/>
        </w:rPr>
        <w:t>Уведомление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об окончании строительства или реконструкции объекта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индивидуального жилищного строительства или садового дома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right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«__» ______________ 20__ г.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___________________________________________________________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sz w:val="18"/>
          <w:szCs w:val="18"/>
          <w:lang w:eastAsia="en-US"/>
        </w:rPr>
      </w:pPr>
      <w:r w:rsidRPr="0089097B">
        <w:rPr>
          <w:rFonts w:ascii="Liberation Serif" w:eastAsia="Calibri" w:hAnsi="Liberation Serif" w:cs="Arial"/>
          <w:sz w:val="18"/>
          <w:szCs w:val="18"/>
          <w:lang w:eastAsia="en-US"/>
        </w:rPr>
        <w:t>(наименование уполномоченного на выдачу разрешений на строительство органа местного самоуправления)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1. Сведения о застройщике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tbl>
      <w:tblPr>
        <w:tblW w:w="4812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4"/>
        <w:gridCol w:w="4762"/>
        <w:gridCol w:w="4029"/>
      </w:tblGrid>
      <w:tr w:rsidR="00144B96" w:rsidRPr="0089097B" w:rsidTr="009A251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</w:tr>
      <w:tr w:rsidR="00144B96" w:rsidRPr="0089097B" w:rsidTr="009A251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1.1.1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</w:tr>
      <w:tr w:rsidR="00144B96" w:rsidRPr="0089097B" w:rsidTr="009A251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Место жительства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</w:tr>
      <w:tr w:rsidR="00144B96" w:rsidRPr="0089097B" w:rsidTr="009A251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Реквизиты документа, удостоверяющего личность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</w:tr>
      <w:tr w:rsidR="00144B96" w:rsidRPr="0089097B" w:rsidTr="009A251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1.2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</w:tr>
      <w:tr w:rsidR="00144B96" w:rsidRPr="0089097B" w:rsidTr="009A251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1.2.1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</w:tr>
      <w:tr w:rsidR="00144B96" w:rsidRPr="0089097B" w:rsidTr="009A251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1.2.2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Место нахождения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</w:tr>
      <w:tr w:rsidR="00144B96" w:rsidRPr="0089097B" w:rsidTr="009A251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1.2.3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</w:t>
            </w:r>
            <w:r w:rsidRPr="0089097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lastRenderedPageBreak/>
              <w:t>является иностранное юридическое лицо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</w:tr>
      <w:tr w:rsidR="00144B96" w:rsidRPr="0089097B" w:rsidTr="009A251F"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1.2.4</w:t>
            </w:r>
          </w:p>
        </w:tc>
        <w:tc>
          <w:tcPr>
            <w:tcW w:w="2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</w:tr>
    </w:tbl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2. Сведения о земельном участке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tbl>
      <w:tblPr>
        <w:tblW w:w="4884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4821"/>
        <w:gridCol w:w="4085"/>
      </w:tblGrid>
      <w:tr w:rsidR="00144B96" w:rsidRPr="0089097B" w:rsidTr="009A251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Кадастровый номер земельного участка (при наличии)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</w:tr>
      <w:tr w:rsidR="00144B96" w:rsidRPr="0089097B" w:rsidTr="009A251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Адрес или описание местоположения земельного участка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</w:tr>
      <w:tr w:rsidR="00144B96" w:rsidRPr="0089097B" w:rsidTr="009A251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</w:tr>
      <w:tr w:rsidR="00144B96" w:rsidRPr="0089097B" w:rsidTr="009A251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</w:tr>
      <w:tr w:rsidR="00144B96" w:rsidRPr="0089097B" w:rsidTr="009A251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Сведения о виде разрешенного использования земельного участка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</w:tr>
    </w:tbl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3. Сведения об объекте капитального строительства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tbl>
      <w:tblPr>
        <w:tblW w:w="4884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4821"/>
        <w:gridCol w:w="4085"/>
      </w:tblGrid>
      <w:tr w:rsidR="00144B96" w:rsidRPr="0089097B" w:rsidTr="009A251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</w:tr>
      <w:tr w:rsidR="00144B96" w:rsidRPr="0089097B" w:rsidTr="009A251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Цель подачи уведомления (строительство или реконструкция)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</w:tr>
      <w:tr w:rsidR="00144B96" w:rsidRPr="0089097B" w:rsidTr="009A251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Сведения о параметрах: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</w:tr>
      <w:tr w:rsidR="00144B96" w:rsidRPr="0089097B" w:rsidTr="009A251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3.3.1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Количество надземных этажей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</w:tr>
      <w:tr w:rsidR="00144B96" w:rsidRPr="0089097B" w:rsidTr="009A251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3.3.2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Высота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</w:tr>
      <w:tr w:rsidR="00144B96" w:rsidRPr="0089097B" w:rsidTr="009A251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3.3.3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Сведения об отступах от границ земельного участка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</w:tr>
      <w:tr w:rsidR="00144B96" w:rsidRPr="0089097B" w:rsidTr="009A251F"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3.3.4</w:t>
            </w:r>
          </w:p>
        </w:tc>
        <w:tc>
          <w:tcPr>
            <w:tcW w:w="25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Площадь застройки</w:t>
            </w:r>
          </w:p>
        </w:tc>
        <w:tc>
          <w:tcPr>
            <w:tcW w:w="21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</w:tr>
    </w:tbl>
    <w:p w:rsidR="009A251F" w:rsidRDefault="009A251F" w:rsidP="00EA4852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Arial"/>
          <w:lang w:eastAsia="en-US"/>
        </w:rPr>
      </w:pPr>
    </w:p>
    <w:p w:rsidR="009A251F" w:rsidRDefault="009A251F" w:rsidP="00EA4852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Arial"/>
          <w:lang w:eastAsia="en-US"/>
        </w:rPr>
      </w:pPr>
    </w:p>
    <w:p w:rsidR="009A251F" w:rsidRDefault="009A251F" w:rsidP="00EA4852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Arial"/>
          <w:lang w:eastAsia="en-US"/>
        </w:rPr>
      </w:pPr>
    </w:p>
    <w:p w:rsidR="009A251F" w:rsidRDefault="009A251F" w:rsidP="00EA4852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4. Схематичное изображение построенного или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реконструированного объекта капитального строительства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на земельном участке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1"/>
      </w:tblGrid>
      <w:tr w:rsidR="00144B96" w:rsidRPr="0089097B" w:rsidTr="00306B71">
        <w:tc>
          <w:tcPr>
            <w:tcW w:w="90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</w:p>
        </w:tc>
      </w:tr>
      <w:tr w:rsidR="00144B96" w:rsidRPr="0089097B" w:rsidTr="00306B7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</w:p>
        </w:tc>
      </w:tr>
      <w:tr w:rsidR="00144B96" w:rsidRPr="0089097B" w:rsidTr="00306B7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</w:p>
        </w:tc>
      </w:tr>
      <w:tr w:rsidR="00144B96" w:rsidRPr="0089097B" w:rsidTr="00306B71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</w:p>
        </w:tc>
      </w:tr>
      <w:tr w:rsidR="00144B96" w:rsidRPr="0089097B" w:rsidTr="00306B71">
        <w:tc>
          <w:tcPr>
            <w:tcW w:w="90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</w:p>
        </w:tc>
      </w:tr>
    </w:tbl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Почтовый адрес и (или) адрес электронной почты для связи: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____________________________________________________________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____________________________________________________________</w:t>
      </w:r>
    </w:p>
    <w:p w:rsidR="00144B96" w:rsidRPr="009A251F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sz w:val="18"/>
          <w:szCs w:val="18"/>
          <w:lang w:eastAsia="en-US"/>
        </w:rPr>
      </w:pPr>
      <w:r w:rsidRPr="009A251F">
        <w:rPr>
          <w:rFonts w:ascii="Liberation Serif" w:eastAsia="Calibri" w:hAnsi="Liberation Serif" w:cs="Arial"/>
          <w:sz w:val="18"/>
          <w:szCs w:val="18"/>
          <w:lang w:eastAsia="en-US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tbl>
      <w:tblPr>
        <w:tblW w:w="50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0"/>
        <w:gridCol w:w="2529"/>
        <w:gridCol w:w="3501"/>
      </w:tblGrid>
      <w:tr w:rsidR="009A251F" w:rsidRPr="0089097B" w:rsidTr="009A251F">
        <w:trPr>
          <w:trHeight w:val="301"/>
        </w:trPr>
        <w:tc>
          <w:tcPr>
            <w:tcW w:w="3239" w:type="pct"/>
            <w:gridSpan w:val="2"/>
          </w:tcPr>
          <w:p w:rsidR="009A251F" w:rsidRPr="0089097B" w:rsidRDefault="009A251F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lang w:eastAsia="en-US"/>
              </w:rPr>
              <w:t>Настоящим уведомлением подтверждаю, что</w:t>
            </w:r>
          </w:p>
        </w:tc>
        <w:tc>
          <w:tcPr>
            <w:tcW w:w="1761" w:type="pct"/>
          </w:tcPr>
          <w:p w:rsidR="009A251F" w:rsidRPr="0089097B" w:rsidRDefault="009A251F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</w:p>
        </w:tc>
      </w:tr>
      <w:tr w:rsidR="009A251F" w:rsidRPr="0089097B" w:rsidTr="009A251F">
        <w:trPr>
          <w:trHeight w:val="284"/>
        </w:trPr>
        <w:tc>
          <w:tcPr>
            <w:tcW w:w="3239" w:type="pct"/>
            <w:gridSpan w:val="2"/>
          </w:tcPr>
          <w:p w:rsidR="009A251F" w:rsidRPr="0089097B" w:rsidRDefault="009A251F" w:rsidP="009A251F">
            <w:pPr>
              <w:autoSpaceDE w:val="0"/>
              <w:autoSpaceDN w:val="0"/>
              <w:adjustRightInd w:val="0"/>
              <w:ind w:firstLine="709"/>
              <w:jc w:val="right"/>
              <w:rPr>
                <w:rFonts w:ascii="Liberation Serif" w:eastAsia="Calibri" w:hAnsi="Liberation Serif" w:cs="Arial"/>
                <w:lang w:eastAsia="en-US"/>
              </w:rPr>
            </w:pPr>
          </w:p>
        </w:tc>
        <w:tc>
          <w:tcPr>
            <w:tcW w:w="1761" w:type="pct"/>
          </w:tcPr>
          <w:p w:rsidR="009A251F" w:rsidRPr="0089097B" w:rsidRDefault="009A251F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  <w:t>(</w:t>
            </w:r>
            <w:r w:rsidRPr="0089097B"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  <w:t>объект индивидуального жилищного строительства или садовый дом</w:t>
            </w:r>
            <w:r w:rsidRPr="0089097B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)</w:t>
            </w:r>
          </w:p>
        </w:tc>
      </w:tr>
      <w:tr w:rsidR="009A251F" w:rsidRPr="0089097B" w:rsidTr="009A251F">
        <w:trPr>
          <w:trHeight w:val="711"/>
        </w:trPr>
        <w:tc>
          <w:tcPr>
            <w:tcW w:w="5000" w:type="pct"/>
            <w:gridSpan w:val="3"/>
          </w:tcPr>
          <w:p w:rsidR="009A251F" w:rsidRPr="0089097B" w:rsidRDefault="009A251F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lang w:eastAsia="en-US"/>
              </w:rPr>
      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      </w:r>
          </w:p>
        </w:tc>
      </w:tr>
      <w:tr w:rsidR="009A251F" w:rsidRPr="0089097B" w:rsidTr="009A251F">
        <w:trPr>
          <w:trHeight w:val="112"/>
        </w:trPr>
        <w:tc>
          <w:tcPr>
            <w:tcW w:w="5000" w:type="pct"/>
            <w:gridSpan w:val="3"/>
          </w:tcPr>
          <w:p w:rsidR="009A251F" w:rsidRPr="0089097B" w:rsidRDefault="009A251F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  <w:r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  <w:t xml:space="preserve">                                                             </w:t>
            </w:r>
            <w:r w:rsidRPr="0089097B"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  <w:t>(реквизиты платежного документа)</w:t>
            </w:r>
          </w:p>
        </w:tc>
      </w:tr>
      <w:tr w:rsidR="009A251F" w:rsidRPr="0089097B" w:rsidTr="009A251F">
        <w:trPr>
          <w:trHeight w:val="295"/>
        </w:trPr>
        <w:tc>
          <w:tcPr>
            <w:tcW w:w="1967" w:type="pct"/>
          </w:tcPr>
          <w:p w:rsidR="009A251F" w:rsidRPr="0089097B" w:rsidRDefault="009A251F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lang w:eastAsia="en-US"/>
              </w:rPr>
              <w:t>Настоящим уведомлением я</w:t>
            </w:r>
          </w:p>
        </w:tc>
        <w:tc>
          <w:tcPr>
            <w:tcW w:w="3033" w:type="pct"/>
            <w:gridSpan w:val="2"/>
          </w:tcPr>
          <w:p w:rsidR="009A251F" w:rsidRPr="0089097B" w:rsidRDefault="009A251F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</w:p>
        </w:tc>
      </w:tr>
      <w:tr w:rsidR="009A251F" w:rsidRPr="0089097B" w:rsidTr="009A251F">
        <w:trPr>
          <w:trHeight w:val="139"/>
        </w:trPr>
        <w:tc>
          <w:tcPr>
            <w:tcW w:w="5000" w:type="pct"/>
            <w:gridSpan w:val="3"/>
          </w:tcPr>
          <w:p w:rsidR="009A251F" w:rsidRPr="0089097B" w:rsidRDefault="009A251F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  <w:r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  <w:t xml:space="preserve">                                                                                       </w:t>
            </w:r>
            <w:r w:rsidRPr="0089097B"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  <w:t>(фамилия, имя, отчество (при наличии)</w:t>
            </w:r>
          </w:p>
        </w:tc>
      </w:tr>
      <w:tr w:rsidR="009A251F" w:rsidRPr="0089097B" w:rsidTr="009A251F">
        <w:trPr>
          <w:trHeight w:val="492"/>
        </w:trPr>
        <w:tc>
          <w:tcPr>
            <w:tcW w:w="5000" w:type="pct"/>
            <w:gridSpan w:val="3"/>
          </w:tcPr>
          <w:p w:rsidR="009A251F" w:rsidRPr="0089097B" w:rsidRDefault="009A251F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lang w:eastAsia="en-US"/>
              </w:rPr>
              <w:t xml:space="preserve">даю согласие на обработку персональных данных </w:t>
            </w:r>
            <w:r w:rsidRPr="0089097B"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  <w:t>(в случае если застройщиком является физическое лицо).</w:t>
            </w:r>
          </w:p>
        </w:tc>
      </w:tr>
    </w:tbl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69"/>
        <w:gridCol w:w="340"/>
        <w:gridCol w:w="1531"/>
        <w:gridCol w:w="340"/>
        <w:gridCol w:w="2892"/>
      </w:tblGrid>
      <w:tr w:rsidR="00144B96" w:rsidRPr="0089097B" w:rsidTr="00306B71">
        <w:tc>
          <w:tcPr>
            <w:tcW w:w="3969" w:type="dxa"/>
            <w:tcBorders>
              <w:bottom w:val="single" w:sz="4" w:space="0" w:color="auto"/>
            </w:tcBorders>
            <w:vAlign w:val="bottom"/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</w:p>
        </w:tc>
        <w:tc>
          <w:tcPr>
            <w:tcW w:w="2892" w:type="dxa"/>
            <w:tcBorders>
              <w:bottom w:val="single" w:sz="4" w:space="0" w:color="auto"/>
            </w:tcBorders>
            <w:vAlign w:val="bottom"/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</w:p>
        </w:tc>
      </w:tr>
      <w:tr w:rsidR="00144B96" w:rsidRPr="0089097B" w:rsidTr="00306B71">
        <w:tc>
          <w:tcPr>
            <w:tcW w:w="3969" w:type="dxa"/>
            <w:tcBorders>
              <w:top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  <w:t xml:space="preserve">(должность, в случае если </w:t>
            </w:r>
            <w:r w:rsidRPr="0089097B"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  <w:lastRenderedPageBreak/>
              <w:t>застройщиком является юридическое лицо)</w:t>
            </w:r>
          </w:p>
        </w:tc>
        <w:tc>
          <w:tcPr>
            <w:tcW w:w="340" w:type="dxa"/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  <w:t>(подпись</w:t>
            </w:r>
            <w:r w:rsidRPr="0089097B"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  <w:lastRenderedPageBreak/>
              <w:t>)</w:t>
            </w:r>
          </w:p>
        </w:tc>
        <w:tc>
          <w:tcPr>
            <w:tcW w:w="340" w:type="dxa"/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892" w:type="dxa"/>
            <w:tcBorders>
              <w:top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  <w:t>(расшифровка подписи)</w:t>
            </w:r>
          </w:p>
        </w:tc>
      </w:tr>
    </w:tbl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К настоящему уведомлению прилагается: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____________________________________________________________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____________________________________________________________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sz w:val="18"/>
          <w:szCs w:val="18"/>
          <w:lang w:eastAsia="en-US"/>
        </w:rPr>
      </w:pPr>
      <w:r w:rsidRPr="0089097B">
        <w:rPr>
          <w:rFonts w:ascii="Liberation Serif" w:eastAsia="Calibri" w:hAnsi="Liberation Serif" w:cs="Arial"/>
          <w:sz w:val="18"/>
          <w:szCs w:val="18"/>
          <w:lang w:eastAsia="en-US"/>
        </w:rPr>
        <w:t xml:space="preserve">(документы, предусмотренные </w:t>
      </w:r>
      <w:hyperlink r:id="rId24" w:history="1">
        <w:r w:rsidRPr="0089097B">
          <w:rPr>
            <w:rFonts w:ascii="Liberation Serif" w:eastAsia="Calibri" w:hAnsi="Liberation Serif" w:cs="Arial"/>
            <w:color w:val="0000FF"/>
            <w:sz w:val="18"/>
            <w:szCs w:val="18"/>
            <w:lang w:eastAsia="en-US"/>
          </w:rPr>
          <w:t>частью 16 статьи 55</w:t>
        </w:r>
      </w:hyperlink>
      <w:r w:rsidRPr="0089097B">
        <w:rPr>
          <w:rFonts w:ascii="Liberation Serif" w:eastAsia="Calibri" w:hAnsi="Liberation Serif" w:cs="Arial"/>
          <w:sz w:val="18"/>
          <w:szCs w:val="18"/>
          <w:lang w:eastAsia="en-US"/>
        </w:rPr>
        <w:t xml:space="preserve"> Градостроительного кодекса Российской Федерации 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9A251F" w:rsidRDefault="00144B96" w:rsidP="00EA4852">
      <w:pPr>
        <w:tabs>
          <w:tab w:val="left" w:pos="4370"/>
          <w:tab w:val="right" w:pos="9498"/>
        </w:tabs>
        <w:autoSpaceDE w:val="0"/>
        <w:autoSpaceDN w:val="0"/>
        <w:adjustRightInd w:val="0"/>
        <w:ind w:left="708" w:firstLine="709"/>
        <w:outlineLvl w:val="1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ab/>
      </w:r>
    </w:p>
    <w:p w:rsidR="009A251F" w:rsidRDefault="009A251F" w:rsidP="00EA4852">
      <w:pPr>
        <w:tabs>
          <w:tab w:val="left" w:pos="4370"/>
          <w:tab w:val="right" w:pos="9498"/>
        </w:tabs>
        <w:autoSpaceDE w:val="0"/>
        <w:autoSpaceDN w:val="0"/>
        <w:adjustRightInd w:val="0"/>
        <w:ind w:left="708" w:firstLine="709"/>
        <w:outlineLvl w:val="1"/>
        <w:rPr>
          <w:rFonts w:ascii="Liberation Serif" w:eastAsia="Calibri" w:hAnsi="Liberation Serif" w:cs="Arial"/>
          <w:lang w:eastAsia="en-US"/>
        </w:rPr>
      </w:pPr>
    </w:p>
    <w:p w:rsidR="009A251F" w:rsidRDefault="009A251F" w:rsidP="00EA4852">
      <w:pPr>
        <w:tabs>
          <w:tab w:val="left" w:pos="4370"/>
          <w:tab w:val="right" w:pos="9498"/>
        </w:tabs>
        <w:autoSpaceDE w:val="0"/>
        <w:autoSpaceDN w:val="0"/>
        <w:adjustRightInd w:val="0"/>
        <w:ind w:left="708" w:firstLine="709"/>
        <w:outlineLvl w:val="1"/>
        <w:rPr>
          <w:rFonts w:ascii="Liberation Serif" w:eastAsia="Calibri" w:hAnsi="Liberation Serif" w:cs="Arial"/>
          <w:lang w:eastAsia="en-US"/>
        </w:rPr>
      </w:pPr>
    </w:p>
    <w:p w:rsidR="009A251F" w:rsidRDefault="009A251F" w:rsidP="00EA4852">
      <w:pPr>
        <w:tabs>
          <w:tab w:val="left" w:pos="4370"/>
          <w:tab w:val="right" w:pos="9498"/>
        </w:tabs>
        <w:autoSpaceDE w:val="0"/>
        <w:autoSpaceDN w:val="0"/>
        <w:adjustRightInd w:val="0"/>
        <w:ind w:left="708" w:firstLine="709"/>
        <w:outlineLvl w:val="1"/>
        <w:rPr>
          <w:rFonts w:ascii="Liberation Serif" w:eastAsia="Calibri" w:hAnsi="Liberation Serif" w:cs="Arial"/>
          <w:lang w:eastAsia="en-US"/>
        </w:rPr>
      </w:pPr>
    </w:p>
    <w:p w:rsidR="009A251F" w:rsidRDefault="009A251F" w:rsidP="00EA4852">
      <w:pPr>
        <w:tabs>
          <w:tab w:val="left" w:pos="4370"/>
          <w:tab w:val="right" w:pos="9498"/>
        </w:tabs>
        <w:autoSpaceDE w:val="0"/>
        <w:autoSpaceDN w:val="0"/>
        <w:adjustRightInd w:val="0"/>
        <w:ind w:left="708" w:firstLine="709"/>
        <w:outlineLvl w:val="1"/>
        <w:rPr>
          <w:rFonts w:ascii="Liberation Serif" w:eastAsia="Calibri" w:hAnsi="Liberation Serif" w:cs="Arial"/>
          <w:lang w:eastAsia="en-US"/>
        </w:rPr>
      </w:pPr>
    </w:p>
    <w:p w:rsidR="009A251F" w:rsidRDefault="009A251F" w:rsidP="00EA4852">
      <w:pPr>
        <w:tabs>
          <w:tab w:val="left" w:pos="4370"/>
          <w:tab w:val="right" w:pos="9498"/>
        </w:tabs>
        <w:autoSpaceDE w:val="0"/>
        <w:autoSpaceDN w:val="0"/>
        <w:adjustRightInd w:val="0"/>
        <w:ind w:left="708" w:firstLine="709"/>
        <w:outlineLvl w:val="1"/>
        <w:rPr>
          <w:rFonts w:ascii="Liberation Serif" w:eastAsia="Calibri" w:hAnsi="Liberation Serif" w:cs="Arial"/>
          <w:lang w:eastAsia="en-US"/>
        </w:rPr>
      </w:pPr>
    </w:p>
    <w:p w:rsidR="009A251F" w:rsidRDefault="009A251F" w:rsidP="00EA4852">
      <w:pPr>
        <w:tabs>
          <w:tab w:val="left" w:pos="4370"/>
          <w:tab w:val="right" w:pos="9498"/>
        </w:tabs>
        <w:autoSpaceDE w:val="0"/>
        <w:autoSpaceDN w:val="0"/>
        <w:adjustRightInd w:val="0"/>
        <w:ind w:left="708" w:firstLine="709"/>
        <w:outlineLvl w:val="1"/>
        <w:rPr>
          <w:rFonts w:ascii="Liberation Serif" w:eastAsia="Calibri" w:hAnsi="Liberation Serif" w:cs="Arial"/>
          <w:lang w:eastAsia="en-US"/>
        </w:rPr>
      </w:pPr>
    </w:p>
    <w:p w:rsidR="009A251F" w:rsidRDefault="009A251F" w:rsidP="00EA4852">
      <w:pPr>
        <w:tabs>
          <w:tab w:val="left" w:pos="4370"/>
          <w:tab w:val="right" w:pos="9498"/>
        </w:tabs>
        <w:autoSpaceDE w:val="0"/>
        <w:autoSpaceDN w:val="0"/>
        <w:adjustRightInd w:val="0"/>
        <w:ind w:left="708" w:firstLine="709"/>
        <w:outlineLvl w:val="1"/>
        <w:rPr>
          <w:rFonts w:ascii="Liberation Serif" w:eastAsia="Calibri" w:hAnsi="Liberation Serif" w:cs="Arial"/>
          <w:lang w:eastAsia="en-US"/>
        </w:rPr>
      </w:pPr>
    </w:p>
    <w:p w:rsidR="009A251F" w:rsidRDefault="009A251F" w:rsidP="00EA4852">
      <w:pPr>
        <w:tabs>
          <w:tab w:val="left" w:pos="4370"/>
          <w:tab w:val="right" w:pos="9498"/>
        </w:tabs>
        <w:autoSpaceDE w:val="0"/>
        <w:autoSpaceDN w:val="0"/>
        <w:adjustRightInd w:val="0"/>
        <w:ind w:left="708" w:firstLine="709"/>
        <w:outlineLvl w:val="1"/>
        <w:rPr>
          <w:rFonts w:ascii="Liberation Serif" w:eastAsia="Calibri" w:hAnsi="Liberation Serif" w:cs="Arial"/>
          <w:lang w:eastAsia="en-US"/>
        </w:rPr>
      </w:pPr>
    </w:p>
    <w:p w:rsidR="009A251F" w:rsidRDefault="009A251F" w:rsidP="00EA4852">
      <w:pPr>
        <w:tabs>
          <w:tab w:val="left" w:pos="4370"/>
          <w:tab w:val="right" w:pos="9498"/>
        </w:tabs>
        <w:autoSpaceDE w:val="0"/>
        <w:autoSpaceDN w:val="0"/>
        <w:adjustRightInd w:val="0"/>
        <w:ind w:left="708" w:firstLine="709"/>
        <w:outlineLvl w:val="1"/>
        <w:rPr>
          <w:rFonts w:ascii="Liberation Serif" w:eastAsia="Calibri" w:hAnsi="Liberation Serif" w:cs="Arial"/>
          <w:lang w:eastAsia="en-US"/>
        </w:rPr>
      </w:pPr>
    </w:p>
    <w:p w:rsidR="009A251F" w:rsidRDefault="009A251F" w:rsidP="00EA4852">
      <w:pPr>
        <w:tabs>
          <w:tab w:val="left" w:pos="4370"/>
          <w:tab w:val="right" w:pos="9498"/>
        </w:tabs>
        <w:autoSpaceDE w:val="0"/>
        <w:autoSpaceDN w:val="0"/>
        <w:adjustRightInd w:val="0"/>
        <w:ind w:left="708" w:firstLine="709"/>
        <w:outlineLvl w:val="1"/>
        <w:rPr>
          <w:rFonts w:ascii="Liberation Serif" w:eastAsia="Calibri" w:hAnsi="Liberation Serif" w:cs="Arial"/>
          <w:lang w:eastAsia="en-US"/>
        </w:rPr>
      </w:pPr>
    </w:p>
    <w:p w:rsidR="009A251F" w:rsidRDefault="009A251F" w:rsidP="00EA4852">
      <w:pPr>
        <w:tabs>
          <w:tab w:val="left" w:pos="4370"/>
          <w:tab w:val="right" w:pos="9498"/>
        </w:tabs>
        <w:autoSpaceDE w:val="0"/>
        <w:autoSpaceDN w:val="0"/>
        <w:adjustRightInd w:val="0"/>
        <w:ind w:left="708" w:firstLine="709"/>
        <w:outlineLvl w:val="1"/>
        <w:rPr>
          <w:rFonts w:ascii="Liberation Serif" w:eastAsia="Calibri" w:hAnsi="Liberation Serif" w:cs="Arial"/>
          <w:lang w:eastAsia="en-US"/>
        </w:rPr>
      </w:pPr>
    </w:p>
    <w:p w:rsidR="009A251F" w:rsidRDefault="009A251F" w:rsidP="00EA4852">
      <w:pPr>
        <w:tabs>
          <w:tab w:val="left" w:pos="4370"/>
          <w:tab w:val="right" w:pos="9498"/>
        </w:tabs>
        <w:autoSpaceDE w:val="0"/>
        <w:autoSpaceDN w:val="0"/>
        <w:adjustRightInd w:val="0"/>
        <w:ind w:left="708" w:firstLine="709"/>
        <w:outlineLvl w:val="1"/>
        <w:rPr>
          <w:rFonts w:ascii="Liberation Serif" w:eastAsia="Calibri" w:hAnsi="Liberation Serif" w:cs="Arial"/>
          <w:lang w:eastAsia="en-US"/>
        </w:rPr>
      </w:pPr>
    </w:p>
    <w:p w:rsidR="009A251F" w:rsidRDefault="009A251F" w:rsidP="00EA4852">
      <w:pPr>
        <w:tabs>
          <w:tab w:val="left" w:pos="4370"/>
          <w:tab w:val="right" w:pos="9498"/>
        </w:tabs>
        <w:autoSpaceDE w:val="0"/>
        <w:autoSpaceDN w:val="0"/>
        <w:adjustRightInd w:val="0"/>
        <w:ind w:left="708" w:firstLine="709"/>
        <w:outlineLvl w:val="1"/>
        <w:rPr>
          <w:rFonts w:ascii="Liberation Serif" w:eastAsia="Calibri" w:hAnsi="Liberation Serif" w:cs="Arial"/>
          <w:lang w:eastAsia="en-US"/>
        </w:rPr>
      </w:pPr>
    </w:p>
    <w:p w:rsidR="009A251F" w:rsidRDefault="009A251F" w:rsidP="00EA4852">
      <w:pPr>
        <w:tabs>
          <w:tab w:val="left" w:pos="4370"/>
          <w:tab w:val="right" w:pos="9498"/>
        </w:tabs>
        <w:autoSpaceDE w:val="0"/>
        <w:autoSpaceDN w:val="0"/>
        <w:adjustRightInd w:val="0"/>
        <w:ind w:left="708" w:firstLine="709"/>
        <w:outlineLvl w:val="1"/>
        <w:rPr>
          <w:rFonts w:ascii="Liberation Serif" w:eastAsia="Calibri" w:hAnsi="Liberation Serif" w:cs="Arial"/>
          <w:lang w:eastAsia="en-US"/>
        </w:rPr>
      </w:pPr>
    </w:p>
    <w:p w:rsidR="009A251F" w:rsidRDefault="009A251F" w:rsidP="00EA4852">
      <w:pPr>
        <w:tabs>
          <w:tab w:val="left" w:pos="4370"/>
          <w:tab w:val="right" w:pos="9498"/>
        </w:tabs>
        <w:autoSpaceDE w:val="0"/>
        <w:autoSpaceDN w:val="0"/>
        <w:adjustRightInd w:val="0"/>
        <w:ind w:left="708" w:firstLine="709"/>
        <w:outlineLvl w:val="1"/>
        <w:rPr>
          <w:rFonts w:ascii="Liberation Serif" w:eastAsia="Calibri" w:hAnsi="Liberation Serif" w:cs="Arial"/>
          <w:lang w:eastAsia="en-US"/>
        </w:rPr>
      </w:pPr>
    </w:p>
    <w:p w:rsidR="009A251F" w:rsidRDefault="009A251F" w:rsidP="00EA4852">
      <w:pPr>
        <w:tabs>
          <w:tab w:val="left" w:pos="4370"/>
          <w:tab w:val="right" w:pos="9498"/>
        </w:tabs>
        <w:autoSpaceDE w:val="0"/>
        <w:autoSpaceDN w:val="0"/>
        <w:adjustRightInd w:val="0"/>
        <w:ind w:left="708" w:firstLine="709"/>
        <w:outlineLvl w:val="1"/>
        <w:rPr>
          <w:rFonts w:ascii="Liberation Serif" w:eastAsia="Calibri" w:hAnsi="Liberation Serif" w:cs="Arial"/>
          <w:lang w:eastAsia="en-US"/>
        </w:rPr>
      </w:pPr>
    </w:p>
    <w:p w:rsidR="009A251F" w:rsidRDefault="009A251F" w:rsidP="00EA4852">
      <w:pPr>
        <w:tabs>
          <w:tab w:val="left" w:pos="4370"/>
          <w:tab w:val="right" w:pos="9498"/>
        </w:tabs>
        <w:autoSpaceDE w:val="0"/>
        <w:autoSpaceDN w:val="0"/>
        <w:adjustRightInd w:val="0"/>
        <w:ind w:left="708" w:firstLine="709"/>
        <w:outlineLvl w:val="1"/>
        <w:rPr>
          <w:rFonts w:ascii="Liberation Serif" w:eastAsia="Calibri" w:hAnsi="Liberation Serif" w:cs="Arial"/>
          <w:lang w:eastAsia="en-US"/>
        </w:rPr>
      </w:pPr>
    </w:p>
    <w:p w:rsidR="009A251F" w:rsidRDefault="009A251F" w:rsidP="00EA4852">
      <w:pPr>
        <w:tabs>
          <w:tab w:val="left" w:pos="4370"/>
          <w:tab w:val="right" w:pos="9498"/>
        </w:tabs>
        <w:autoSpaceDE w:val="0"/>
        <w:autoSpaceDN w:val="0"/>
        <w:adjustRightInd w:val="0"/>
        <w:ind w:left="708" w:firstLine="709"/>
        <w:outlineLvl w:val="1"/>
        <w:rPr>
          <w:rFonts w:ascii="Liberation Serif" w:eastAsia="Calibri" w:hAnsi="Liberation Serif" w:cs="Arial"/>
          <w:lang w:eastAsia="en-US"/>
        </w:rPr>
      </w:pPr>
    </w:p>
    <w:p w:rsidR="009A251F" w:rsidRDefault="009A251F" w:rsidP="00EA4852">
      <w:pPr>
        <w:tabs>
          <w:tab w:val="left" w:pos="4370"/>
          <w:tab w:val="right" w:pos="9498"/>
        </w:tabs>
        <w:autoSpaceDE w:val="0"/>
        <w:autoSpaceDN w:val="0"/>
        <w:adjustRightInd w:val="0"/>
        <w:ind w:left="708" w:firstLine="709"/>
        <w:outlineLvl w:val="1"/>
        <w:rPr>
          <w:rFonts w:ascii="Liberation Serif" w:eastAsia="Calibri" w:hAnsi="Liberation Serif" w:cs="Arial"/>
          <w:lang w:eastAsia="en-US"/>
        </w:rPr>
      </w:pPr>
    </w:p>
    <w:p w:rsidR="009A251F" w:rsidRDefault="009A251F" w:rsidP="00EA4852">
      <w:pPr>
        <w:tabs>
          <w:tab w:val="left" w:pos="4370"/>
          <w:tab w:val="right" w:pos="9498"/>
        </w:tabs>
        <w:autoSpaceDE w:val="0"/>
        <w:autoSpaceDN w:val="0"/>
        <w:adjustRightInd w:val="0"/>
        <w:ind w:left="708" w:firstLine="709"/>
        <w:outlineLvl w:val="1"/>
        <w:rPr>
          <w:rFonts w:ascii="Liberation Serif" w:eastAsia="Calibri" w:hAnsi="Liberation Serif" w:cs="Arial"/>
          <w:lang w:eastAsia="en-US"/>
        </w:rPr>
      </w:pPr>
    </w:p>
    <w:p w:rsidR="009A251F" w:rsidRDefault="009A251F" w:rsidP="00EA4852">
      <w:pPr>
        <w:tabs>
          <w:tab w:val="left" w:pos="4370"/>
          <w:tab w:val="right" w:pos="9498"/>
        </w:tabs>
        <w:autoSpaceDE w:val="0"/>
        <w:autoSpaceDN w:val="0"/>
        <w:adjustRightInd w:val="0"/>
        <w:ind w:left="708" w:firstLine="709"/>
        <w:outlineLvl w:val="1"/>
        <w:rPr>
          <w:rFonts w:ascii="Liberation Serif" w:eastAsia="Calibri" w:hAnsi="Liberation Serif" w:cs="Arial"/>
          <w:lang w:eastAsia="en-US"/>
        </w:rPr>
      </w:pPr>
    </w:p>
    <w:p w:rsidR="009A251F" w:rsidRDefault="009A251F" w:rsidP="00EA4852">
      <w:pPr>
        <w:tabs>
          <w:tab w:val="left" w:pos="4370"/>
          <w:tab w:val="right" w:pos="9498"/>
        </w:tabs>
        <w:autoSpaceDE w:val="0"/>
        <w:autoSpaceDN w:val="0"/>
        <w:adjustRightInd w:val="0"/>
        <w:ind w:left="708" w:firstLine="709"/>
        <w:outlineLvl w:val="1"/>
        <w:rPr>
          <w:rFonts w:ascii="Liberation Serif" w:eastAsia="Calibri" w:hAnsi="Liberation Serif" w:cs="Arial"/>
          <w:lang w:eastAsia="en-US"/>
        </w:rPr>
      </w:pPr>
    </w:p>
    <w:p w:rsidR="009A251F" w:rsidRDefault="009A251F" w:rsidP="00EA4852">
      <w:pPr>
        <w:tabs>
          <w:tab w:val="left" w:pos="4370"/>
          <w:tab w:val="right" w:pos="9498"/>
        </w:tabs>
        <w:autoSpaceDE w:val="0"/>
        <w:autoSpaceDN w:val="0"/>
        <w:adjustRightInd w:val="0"/>
        <w:ind w:left="708" w:firstLine="709"/>
        <w:outlineLvl w:val="1"/>
        <w:rPr>
          <w:rFonts w:ascii="Liberation Serif" w:eastAsia="Calibri" w:hAnsi="Liberation Serif" w:cs="Arial"/>
          <w:lang w:eastAsia="en-US"/>
        </w:rPr>
      </w:pPr>
    </w:p>
    <w:p w:rsidR="009A251F" w:rsidRDefault="009A251F" w:rsidP="00EA4852">
      <w:pPr>
        <w:tabs>
          <w:tab w:val="left" w:pos="4370"/>
          <w:tab w:val="right" w:pos="9498"/>
        </w:tabs>
        <w:autoSpaceDE w:val="0"/>
        <w:autoSpaceDN w:val="0"/>
        <w:adjustRightInd w:val="0"/>
        <w:ind w:left="708" w:firstLine="709"/>
        <w:outlineLvl w:val="1"/>
        <w:rPr>
          <w:rFonts w:ascii="Liberation Serif" w:eastAsia="Calibri" w:hAnsi="Liberation Serif" w:cs="Arial"/>
          <w:lang w:eastAsia="en-US"/>
        </w:rPr>
      </w:pPr>
    </w:p>
    <w:p w:rsidR="009A251F" w:rsidRDefault="009A251F" w:rsidP="00EA4852">
      <w:pPr>
        <w:tabs>
          <w:tab w:val="left" w:pos="4370"/>
          <w:tab w:val="right" w:pos="9498"/>
        </w:tabs>
        <w:autoSpaceDE w:val="0"/>
        <w:autoSpaceDN w:val="0"/>
        <w:adjustRightInd w:val="0"/>
        <w:ind w:left="708" w:firstLine="709"/>
        <w:outlineLvl w:val="1"/>
        <w:rPr>
          <w:rFonts w:ascii="Liberation Serif" w:eastAsia="Calibri" w:hAnsi="Liberation Serif" w:cs="Arial"/>
          <w:lang w:eastAsia="en-US"/>
        </w:rPr>
      </w:pPr>
    </w:p>
    <w:p w:rsidR="009A251F" w:rsidRDefault="009A251F" w:rsidP="00EA4852">
      <w:pPr>
        <w:tabs>
          <w:tab w:val="left" w:pos="4370"/>
          <w:tab w:val="right" w:pos="9498"/>
        </w:tabs>
        <w:autoSpaceDE w:val="0"/>
        <w:autoSpaceDN w:val="0"/>
        <w:adjustRightInd w:val="0"/>
        <w:ind w:left="708" w:firstLine="709"/>
        <w:outlineLvl w:val="1"/>
        <w:rPr>
          <w:rFonts w:ascii="Liberation Serif" w:eastAsia="Calibri" w:hAnsi="Liberation Serif" w:cs="Arial"/>
          <w:lang w:eastAsia="en-US"/>
        </w:rPr>
      </w:pPr>
    </w:p>
    <w:p w:rsidR="009A251F" w:rsidRDefault="009A251F" w:rsidP="00EA4852">
      <w:pPr>
        <w:tabs>
          <w:tab w:val="left" w:pos="4370"/>
          <w:tab w:val="right" w:pos="9498"/>
        </w:tabs>
        <w:autoSpaceDE w:val="0"/>
        <w:autoSpaceDN w:val="0"/>
        <w:adjustRightInd w:val="0"/>
        <w:ind w:left="708" w:firstLine="709"/>
        <w:outlineLvl w:val="1"/>
        <w:rPr>
          <w:rFonts w:ascii="Liberation Serif" w:eastAsia="Calibri" w:hAnsi="Liberation Serif" w:cs="Arial"/>
          <w:lang w:eastAsia="en-US"/>
        </w:rPr>
      </w:pPr>
    </w:p>
    <w:p w:rsidR="009A251F" w:rsidRDefault="009A251F" w:rsidP="00EA4852">
      <w:pPr>
        <w:tabs>
          <w:tab w:val="left" w:pos="4370"/>
          <w:tab w:val="right" w:pos="9498"/>
        </w:tabs>
        <w:autoSpaceDE w:val="0"/>
        <w:autoSpaceDN w:val="0"/>
        <w:adjustRightInd w:val="0"/>
        <w:ind w:left="708" w:firstLine="709"/>
        <w:outlineLvl w:val="1"/>
        <w:rPr>
          <w:rFonts w:ascii="Liberation Serif" w:eastAsia="Calibri" w:hAnsi="Liberation Serif" w:cs="Arial"/>
          <w:lang w:eastAsia="en-US"/>
        </w:rPr>
      </w:pPr>
    </w:p>
    <w:p w:rsidR="009A251F" w:rsidRDefault="009A251F" w:rsidP="00EA4852">
      <w:pPr>
        <w:tabs>
          <w:tab w:val="left" w:pos="4370"/>
          <w:tab w:val="right" w:pos="9498"/>
        </w:tabs>
        <w:autoSpaceDE w:val="0"/>
        <w:autoSpaceDN w:val="0"/>
        <w:adjustRightInd w:val="0"/>
        <w:ind w:left="708" w:firstLine="709"/>
        <w:outlineLvl w:val="1"/>
        <w:rPr>
          <w:rFonts w:ascii="Liberation Serif" w:eastAsia="Calibri" w:hAnsi="Liberation Serif" w:cs="Arial"/>
          <w:lang w:eastAsia="en-US"/>
        </w:rPr>
      </w:pPr>
    </w:p>
    <w:p w:rsidR="009A251F" w:rsidRDefault="009A251F" w:rsidP="00EA4852">
      <w:pPr>
        <w:tabs>
          <w:tab w:val="left" w:pos="4370"/>
          <w:tab w:val="right" w:pos="9498"/>
        </w:tabs>
        <w:autoSpaceDE w:val="0"/>
        <w:autoSpaceDN w:val="0"/>
        <w:adjustRightInd w:val="0"/>
        <w:ind w:left="708" w:firstLine="709"/>
        <w:outlineLvl w:val="1"/>
        <w:rPr>
          <w:rFonts w:ascii="Liberation Serif" w:eastAsia="Calibri" w:hAnsi="Liberation Serif" w:cs="Arial"/>
          <w:lang w:eastAsia="en-US"/>
        </w:rPr>
      </w:pPr>
    </w:p>
    <w:p w:rsidR="009A251F" w:rsidRDefault="009A251F" w:rsidP="00EA4852">
      <w:pPr>
        <w:tabs>
          <w:tab w:val="left" w:pos="4370"/>
          <w:tab w:val="right" w:pos="9498"/>
        </w:tabs>
        <w:autoSpaceDE w:val="0"/>
        <w:autoSpaceDN w:val="0"/>
        <w:adjustRightInd w:val="0"/>
        <w:ind w:left="708" w:firstLine="709"/>
        <w:outlineLvl w:val="1"/>
        <w:rPr>
          <w:rFonts w:ascii="Liberation Serif" w:eastAsia="Calibri" w:hAnsi="Liberation Serif" w:cs="Arial"/>
          <w:lang w:eastAsia="en-US"/>
        </w:rPr>
      </w:pPr>
    </w:p>
    <w:p w:rsidR="009A251F" w:rsidRDefault="009A251F" w:rsidP="00EA4852">
      <w:pPr>
        <w:tabs>
          <w:tab w:val="left" w:pos="4370"/>
          <w:tab w:val="right" w:pos="9498"/>
        </w:tabs>
        <w:autoSpaceDE w:val="0"/>
        <w:autoSpaceDN w:val="0"/>
        <w:adjustRightInd w:val="0"/>
        <w:ind w:left="708" w:firstLine="709"/>
        <w:outlineLvl w:val="1"/>
        <w:rPr>
          <w:rFonts w:ascii="Liberation Serif" w:eastAsia="Calibri" w:hAnsi="Liberation Serif" w:cs="Arial"/>
          <w:lang w:eastAsia="en-US"/>
        </w:rPr>
      </w:pPr>
    </w:p>
    <w:p w:rsidR="009A251F" w:rsidRDefault="009A251F" w:rsidP="00EA4852">
      <w:pPr>
        <w:tabs>
          <w:tab w:val="left" w:pos="4370"/>
          <w:tab w:val="right" w:pos="9498"/>
        </w:tabs>
        <w:autoSpaceDE w:val="0"/>
        <w:autoSpaceDN w:val="0"/>
        <w:adjustRightInd w:val="0"/>
        <w:ind w:left="708" w:firstLine="709"/>
        <w:outlineLvl w:val="1"/>
        <w:rPr>
          <w:rFonts w:ascii="Liberation Serif" w:eastAsia="Calibri" w:hAnsi="Liberation Serif" w:cs="Arial"/>
          <w:lang w:eastAsia="en-US"/>
        </w:rPr>
      </w:pPr>
    </w:p>
    <w:p w:rsidR="009A251F" w:rsidRDefault="009A251F" w:rsidP="00EA4852">
      <w:pPr>
        <w:tabs>
          <w:tab w:val="left" w:pos="4370"/>
          <w:tab w:val="right" w:pos="9498"/>
        </w:tabs>
        <w:autoSpaceDE w:val="0"/>
        <w:autoSpaceDN w:val="0"/>
        <w:adjustRightInd w:val="0"/>
        <w:ind w:left="708" w:firstLine="709"/>
        <w:outlineLvl w:val="1"/>
        <w:rPr>
          <w:rFonts w:ascii="Liberation Serif" w:eastAsia="Calibri" w:hAnsi="Liberation Serif" w:cs="Arial"/>
          <w:lang w:eastAsia="en-US"/>
        </w:rPr>
      </w:pPr>
    </w:p>
    <w:p w:rsidR="009A251F" w:rsidRDefault="009A251F" w:rsidP="00EA4852">
      <w:pPr>
        <w:tabs>
          <w:tab w:val="left" w:pos="4370"/>
          <w:tab w:val="right" w:pos="9498"/>
        </w:tabs>
        <w:autoSpaceDE w:val="0"/>
        <w:autoSpaceDN w:val="0"/>
        <w:adjustRightInd w:val="0"/>
        <w:ind w:left="708" w:firstLine="709"/>
        <w:outlineLvl w:val="1"/>
        <w:rPr>
          <w:rFonts w:ascii="Liberation Serif" w:eastAsia="Calibri" w:hAnsi="Liberation Serif" w:cs="Arial"/>
          <w:lang w:eastAsia="en-US"/>
        </w:rPr>
      </w:pPr>
    </w:p>
    <w:p w:rsidR="009A251F" w:rsidRDefault="009A251F" w:rsidP="00EA4852">
      <w:pPr>
        <w:tabs>
          <w:tab w:val="left" w:pos="4370"/>
          <w:tab w:val="right" w:pos="9498"/>
        </w:tabs>
        <w:autoSpaceDE w:val="0"/>
        <w:autoSpaceDN w:val="0"/>
        <w:adjustRightInd w:val="0"/>
        <w:ind w:left="708" w:firstLine="709"/>
        <w:outlineLvl w:val="1"/>
        <w:rPr>
          <w:rFonts w:ascii="Liberation Serif" w:eastAsia="Calibri" w:hAnsi="Liberation Serif" w:cs="Arial"/>
          <w:lang w:eastAsia="en-US"/>
        </w:rPr>
      </w:pPr>
    </w:p>
    <w:p w:rsidR="00144B96" w:rsidRPr="0089097B" w:rsidRDefault="009A251F" w:rsidP="00EA4852">
      <w:pPr>
        <w:tabs>
          <w:tab w:val="left" w:pos="4370"/>
          <w:tab w:val="right" w:pos="9498"/>
        </w:tabs>
        <w:autoSpaceDE w:val="0"/>
        <w:autoSpaceDN w:val="0"/>
        <w:adjustRightInd w:val="0"/>
        <w:ind w:left="708" w:firstLine="709"/>
        <w:outlineLvl w:val="1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 xml:space="preserve">                                         </w:t>
      </w:r>
      <w:r w:rsidR="00144B96" w:rsidRPr="0089097B">
        <w:rPr>
          <w:rFonts w:ascii="Liberation Serif" w:eastAsia="Calibri" w:hAnsi="Liberation Serif" w:cs="Arial"/>
          <w:lang w:eastAsia="en-US"/>
        </w:rPr>
        <w:t>Приложение №</w:t>
      </w:r>
      <w:r w:rsidR="009F20EA">
        <w:rPr>
          <w:rFonts w:ascii="Liberation Serif" w:eastAsia="Calibri" w:hAnsi="Liberation Serif" w:cs="Arial"/>
          <w:lang w:eastAsia="en-US"/>
        </w:rPr>
        <w:t xml:space="preserve"> </w:t>
      </w:r>
      <w:r w:rsidR="00144B96" w:rsidRPr="0089097B">
        <w:rPr>
          <w:rFonts w:ascii="Liberation Serif" w:eastAsia="Calibri" w:hAnsi="Liberation Serif" w:cs="Arial"/>
          <w:lang w:eastAsia="en-US"/>
        </w:rPr>
        <w:t>2</w:t>
      </w:r>
    </w:p>
    <w:p w:rsidR="00144B96" w:rsidRPr="0089097B" w:rsidRDefault="00144B96" w:rsidP="00EA4852">
      <w:pPr>
        <w:tabs>
          <w:tab w:val="left" w:pos="4345"/>
          <w:tab w:val="right" w:pos="9498"/>
        </w:tabs>
        <w:autoSpaceDE w:val="0"/>
        <w:autoSpaceDN w:val="0"/>
        <w:adjustRightInd w:val="0"/>
        <w:ind w:left="708" w:firstLine="709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ab/>
      </w:r>
      <w:r w:rsidRPr="0089097B">
        <w:rPr>
          <w:rFonts w:ascii="Liberation Serif" w:eastAsia="Calibri" w:hAnsi="Liberation Serif" w:cs="Arial"/>
          <w:lang w:eastAsia="en-US"/>
        </w:rPr>
        <w:t>к Административному регламенту</w:t>
      </w:r>
    </w:p>
    <w:p w:rsidR="00144B96" w:rsidRPr="0089097B" w:rsidRDefault="00144B96" w:rsidP="00EA4852">
      <w:pPr>
        <w:tabs>
          <w:tab w:val="left" w:pos="4320"/>
          <w:tab w:val="right" w:pos="9498"/>
        </w:tabs>
        <w:autoSpaceDE w:val="0"/>
        <w:autoSpaceDN w:val="0"/>
        <w:adjustRightInd w:val="0"/>
        <w:ind w:left="708" w:firstLine="709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ab/>
      </w:r>
      <w:r w:rsidRPr="0089097B">
        <w:rPr>
          <w:rFonts w:ascii="Liberation Serif" w:eastAsia="Calibri" w:hAnsi="Liberation Serif" w:cs="Arial"/>
          <w:lang w:eastAsia="en-US"/>
        </w:rPr>
        <w:t>предоставления муниципальной услуги</w:t>
      </w:r>
    </w:p>
    <w:p w:rsidR="00144B96" w:rsidRPr="0089097B" w:rsidRDefault="00144B96" w:rsidP="00EA4852">
      <w:pPr>
        <w:autoSpaceDE w:val="0"/>
        <w:autoSpaceDN w:val="0"/>
        <w:adjustRightInd w:val="0"/>
        <w:ind w:left="708" w:firstLine="709"/>
        <w:jc w:val="right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«Направление уведомления о соответствии</w:t>
      </w:r>
    </w:p>
    <w:p w:rsidR="00144B96" w:rsidRPr="0089097B" w:rsidRDefault="00144B96" w:rsidP="00EA4852">
      <w:pPr>
        <w:tabs>
          <w:tab w:val="left" w:pos="4320"/>
          <w:tab w:val="right" w:pos="9498"/>
        </w:tabs>
        <w:autoSpaceDE w:val="0"/>
        <w:autoSpaceDN w:val="0"/>
        <w:adjustRightInd w:val="0"/>
        <w:ind w:left="708" w:firstLine="709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ab/>
      </w:r>
      <w:r w:rsidRPr="0089097B">
        <w:rPr>
          <w:rFonts w:ascii="Liberation Serif" w:eastAsia="Calibri" w:hAnsi="Liberation Serif" w:cs="Arial"/>
          <w:lang w:eastAsia="en-US"/>
        </w:rPr>
        <w:t>построенных или реконструированных</w:t>
      </w:r>
    </w:p>
    <w:p w:rsidR="00144B96" w:rsidRPr="0089097B" w:rsidRDefault="00144B96" w:rsidP="00EA4852">
      <w:pPr>
        <w:tabs>
          <w:tab w:val="left" w:pos="4307"/>
          <w:tab w:val="right" w:pos="9498"/>
        </w:tabs>
        <w:autoSpaceDE w:val="0"/>
        <w:autoSpaceDN w:val="0"/>
        <w:adjustRightInd w:val="0"/>
        <w:ind w:left="708" w:firstLine="709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ab/>
      </w:r>
      <w:r w:rsidRPr="0089097B">
        <w:rPr>
          <w:rFonts w:ascii="Liberation Serif" w:eastAsia="Calibri" w:hAnsi="Liberation Serif" w:cs="Arial"/>
          <w:lang w:eastAsia="en-US"/>
        </w:rPr>
        <w:t>объектов индивидуального жилищного</w:t>
      </w:r>
    </w:p>
    <w:p w:rsidR="00144B96" w:rsidRPr="0089097B" w:rsidRDefault="00144B96" w:rsidP="00EA4852">
      <w:pPr>
        <w:tabs>
          <w:tab w:val="left" w:pos="4320"/>
          <w:tab w:val="right" w:pos="9498"/>
        </w:tabs>
        <w:autoSpaceDE w:val="0"/>
        <w:autoSpaceDN w:val="0"/>
        <w:adjustRightInd w:val="0"/>
        <w:ind w:left="708" w:firstLine="709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ab/>
      </w:r>
      <w:r w:rsidRPr="0089097B">
        <w:rPr>
          <w:rFonts w:ascii="Liberation Serif" w:eastAsia="Calibri" w:hAnsi="Liberation Serif" w:cs="Arial"/>
          <w:lang w:eastAsia="en-US"/>
        </w:rPr>
        <w:t>строительства или садового дома</w:t>
      </w:r>
    </w:p>
    <w:p w:rsidR="00144B96" w:rsidRPr="0089097B" w:rsidRDefault="00144B96" w:rsidP="00EA4852">
      <w:pPr>
        <w:tabs>
          <w:tab w:val="left" w:pos="4345"/>
          <w:tab w:val="right" w:pos="9498"/>
        </w:tabs>
        <w:autoSpaceDE w:val="0"/>
        <w:autoSpaceDN w:val="0"/>
        <w:adjustRightInd w:val="0"/>
        <w:ind w:left="708" w:firstLine="709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ab/>
      </w:r>
      <w:r w:rsidRPr="0089097B">
        <w:rPr>
          <w:rFonts w:ascii="Liberation Serif" w:eastAsia="Calibri" w:hAnsi="Liberation Serif" w:cs="Arial"/>
          <w:lang w:eastAsia="en-US"/>
        </w:rPr>
        <w:t>требованиям законодательства</w:t>
      </w:r>
    </w:p>
    <w:p w:rsidR="00144B96" w:rsidRPr="0089097B" w:rsidRDefault="00144B96" w:rsidP="00EA4852">
      <w:pPr>
        <w:tabs>
          <w:tab w:val="left" w:pos="4370"/>
          <w:tab w:val="right" w:pos="9498"/>
        </w:tabs>
        <w:autoSpaceDE w:val="0"/>
        <w:autoSpaceDN w:val="0"/>
        <w:adjustRightInd w:val="0"/>
        <w:ind w:left="708" w:firstLine="709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ab/>
      </w:r>
      <w:r w:rsidRPr="0089097B">
        <w:rPr>
          <w:rFonts w:ascii="Liberation Serif" w:eastAsia="Calibri" w:hAnsi="Liberation Serif" w:cs="Arial"/>
          <w:lang w:eastAsia="en-US"/>
        </w:rPr>
        <w:t>Российской Федерации</w:t>
      </w:r>
    </w:p>
    <w:p w:rsidR="00144B96" w:rsidRPr="0089097B" w:rsidRDefault="00144B96" w:rsidP="00EA4852">
      <w:pPr>
        <w:tabs>
          <w:tab w:val="left" w:pos="4370"/>
          <w:tab w:val="right" w:pos="9498"/>
        </w:tabs>
        <w:autoSpaceDE w:val="0"/>
        <w:autoSpaceDN w:val="0"/>
        <w:adjustRightInd w:val="0"/>
        <w:ind w:left="708" w:firstLine="709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ab/>
      </w:r>
      <w:r w:rsidRPr="0089097B">
        <w:rPr>
          <w:rFonts w:ascii="Liberation Serif" w:eastAsia="Calibri" w:hAnsi="Liberation Serif" w:cs="Arial"/>
          <w:lang w:eastAsia="en-US"/>
        </w:rPr>
        <w:t>о градостроительной деятельности»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Default="00144B96" w:rsidP="00EA4852">
      <w:pPr>
        <w:framePr w:w="4948" w:h="4096" w:hRule="exact" w:hSpace="180" w:wrap="around" w:vAnchor="text" w:hAnchor="margin" w:y="10"/>
        <w:tabs>
          <w:tab w:val="left" w:pos="1380"/>
        </w:tabs>
        <w:ind w:firstLine="709"/>
        <w:suppressOverlap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noProof/>
          <w:sz w:val="32"/>
          <w:szCs w:val="32"/>
        </w:rPr>
        <w:drawing>
          <wp:inline distT="0" distB="0" distL="0" distR="0" wp14:anchorId="1DED6A4D" wp14:editId="3813BD47">
            <wp:extent cx="638175" cy="781050"/>
            <wp:effectExtent l="0" t="0" r="9525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4B96" w:rsidRPr="00C42250" w:rsidRDefault="00144B96" w:rsidP="00EA4852">
      <w:pPr>
        <w:framePr w:w="4948" w:h="4096" w:hRule="exact" w:hSpace="180" w:wrap="around" w:vAnchor="text" w:hAnchor="margin" w:y="10"/>
        <w:tabs>
          <w:tab w:val="left" w:pos="1380"/>
        </w:tabs>
        <w:ind w:firstLine="709"/>
        <w:suppressOverlap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        </w:t>
      </w:r>
      <w:r w:rsidRPr="00C42250">
        <w:rPr>
          <w:rFonts w:ascii="Liberation Serif" w:hAnsi="Liberation Serif"/>
          <w:b/>
          <w:sz w:val="32"/>
          <w:szCs w:val="32"/>
        </w:rPr>
        <w:t xml:space="preserve">АДМИНИСТРАЦИЯ </w:t>
      </w:r>
    </w:p>
    <w:p w:rsidR="00144B96" w:rsidRPr="00C42250" w:rsidRDefault="00144B96" w:rsidP="00EA4852">
      <w:pPr>
        <w:framePr w:w="4948" w:h="4096" w:hRule="exact" w:hSpace="180" w:wrap="around" w:vAnchor="text" w:hAnchor="margin" w:y="10"/>
        <w:tabs>
          <w:tab w:val="left" w:pos="1380"/>
        </w:tabs>
        <w:ind w:left="-209" w:firstLine="709"/>
        <w:suppressOverlap/>
        <w:jc w:val="center"/>
        <w:rPr>
          <w:rFonts w:ascii="Liberation Serif" w:hAnsi="Liberation Serif"/>
          <w:b/>
          <w:sz w:val="32"/>
          <w:szCs w:val="32"/>
        </w:rPr>
      </w:pPr>
      <w:r w:rsidRPr="00C42250">
        <w:rPr>
          <w:rFonts w:ascii="Liberation Serif" w:hAnsi="Liberation Serif"/>
          <w:b/>
          <w:sz w:val="32"/>
          <w:szCs w:val="32"/>
        </w:rPr>
        <w:t xml:space="preserve"> Невьянского городского округа  </w:t>
      </w:r>
    </w:p>
    <w:p w:rsidR="00144B96" w:rsidRPr="00C42250" w:rsidRDefault="00144B96" w:rsidP="00EA4852">
      <w:pPr>
        <w:framePr w:w="4948" w:h="4096" w:hRule="exact" w:hSpace="180" w:wrap="around" w:vAnchor="text" w:hAnchor="margin" w:y="10"/>
        <w:ind w:firstLine="709"/>
        <w:suppressOverlap/>
        <w:jc w:val="center"/>
        <w:rPr>
          <w:rFonts w:ascii="Liberation Serif" w:hAnsi="Liberation Serif"/>
          <w:sz w:val="20"/>
          <w:szCs w:val="20"/>
        </w:rPr>
      </w:pPr>
    </w:p>
    <w:p w:rsidR="00144B96" w:rsidRPr="00C42250" w:rsidRDefault="00144B96" w:rsidP="00EA4852">
      <w:pPr>
        <w:framePr w:w="4948" w:h="4096" w:hRule="exact" w:hSpace="180" w:wrap="around" w:vAnchor="text" w:hAnchor="margin" w:y="10"/>
        <w:ind w:firstLine="709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 xml:space="preserve"> ул. Кирова, д. 1, г. Невьянск, </w:t>
      </w:r>
    </w:p>
    <w:p w:rsidR="00144B96" w:rsidRPr="00C42250" w:rsidRDefault="00144B96" w:rsidP="00EA4852">
      <w:pPr>
        <w:framePr w:w="4948" w:h="4096" w:hRule="exact" w:hSpace="180" w:wrap="around" w:vAnchor="text" w:hAnchor="margin" w:y="10"/>
        <w:ind w:firstLine="709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>Свердловская область, 624192</w:t>
      </w:r>
    </w:p>
    <w:p w:rsidR="00144B96" w:rsidRPr="00C42250" w:rsidRDefault="00144B96" w:rsidP="00EA4852">
      <w:pPr>
        <w:framePr w:w="4948" w:h="4096" w:hRule="exact" w:hSpace="180" w:wrap="around" w:vAnchor="text" w:hAnchor="margin" w:y="10"/>
        <w:ind w:firstLine="709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>Тел. (34356) 4-25-10, секретарь 4-25-12</w:t>
      </w:r>
    </w:p>
    <w:p w:rsidR="00144B96" w:rsidRPr="00C42250" w:rsidRDefault="00144B96" w:rsidP="00EA4852">
      <w:pPr>
        <w:framePr w:w="4948" w:h="4096" w:hRule="exact" w:hSpace="180" w:wrap="around" w:vAnchor="text" w:hAnchor="margin" w:y="10"/>
        <w:ind w:firstLine="709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5168" behindDoc="0" locked="0" layoutInCell="1" allowOverlap="1" wp14:anchorId="68511FB3" wp14:editId="0B3A0287">
                <wp:simplePos x="0" y="0"/>
                <wp:positionH relativeFrom="column">
                  <wp:posOffset>-43815</wp:posOffset>
                </wp:positionH>
                <wp:positionV relativeFrom="paragraph">
                  <wp:posOffset>-516891</wp:posOffset>
                </wp:positionV>
                <wp:extent cx="2977515" cy="0"/>
                <wp:effectExtent l="0" t="19050" r="51435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E888ED" id="Прямая соединительная линия 1" o:spid="_x0000_s1026" style="position:absolute;flip:y;z-index: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-40.7pt" to="231pt,-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" strokeweight="4.5pt">
                <v:stroke linestyle="thickThin"/>
              </v:line>
            </w:pict>
          </mc:Fallback>
        </mc:AlternateContent>
      </w:r>
      <w:r w:rsidRPr="00C42250">
        <w:rPr>
          <w:rFonts w:ascii="Liberation Serif" w:hAnsi="Liberation Serif"/>
          <w:sz w:val="20"/>
          <w:szCs w:val="20"/>
        </w:rPr>
        <w:t xml:space="preserve">   Е-</w:t>
      </w:r>
      <w:r w:rsidRPr="00C42250">
        <w:rPr>
          <w:rFonts w:ascii="Liberation Serif" w:hAnsi="Liberation Serif"/>
          <w:sz w:val="20"/>
          <w:szCs w:val="20"/>
          <w:lang w:val="en-US"/>
        </w:rPr>
        <w:t>mail</w:t>
      </w:r>
      <w:r w:rsidRPr="00C42250">
        <w:rPr>
          <w:rFonts w:ascii="Liberation Serif" w:hAnsi="Liberation Serif"/>
          <w:sz w:val="20"/>
          <w:szCs w:val="20"/>
        </w:rPr>
        <w:t xml:space="preserve">: </w:t>
      </w:r>
      <w:hyperlink r:id="rId26" w:history="1"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adngo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</w:rPr>
          <w:t>@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nevyansk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</w:rPr>
          <w:t>.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net</w:t>
        </w:r>
      </w:hyperlink>
    </w:p>
    <w:p w:rsidR="00144B96" w:rsidRPr="00C42250" w:rsidRDefault="00144B96" w:rsidP="00EA4852">
      <w:pPr>
        <w:framePr w:w="4948" w:h="4096" w:hRule="exact" w:hSpace="180" w:wrap="around" w:vAnchor="text" w:hAnchor="margin" w:y="10"/>
        <w:ind w:firstLine="709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4"/>
          <w:szCs w:val="24"/>
        </w:rPr>
        <w:t>от _____________   № ________</w:t>
      </w:r>
    </w:p>
    <w:p w:rsidR="00144B96" w:rsidRDefault="00144B96" w:rsidP="00EA4852">
      <w:pPr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C42250">
        <w:rPr>
          <w:rFonts w:ascii="Liberation Serif" w:hAnsi="Liberation Serif"/>
          <w:sz w:val="24"/>
          <w:szCs w:val="24"/>
        </w:rPr>
        <w:t xml:space="preserve">  </w:t>
      </w:r>
    </w:p>
    <w:p w:rsidR="00144B96" w:rsidRDefault="00144B96" w:rsidP="00EA4852">
      <w:pPr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</w:p>
    <w:p w:rsidR="00144B96" w:rsidRPr="00C42250" w:rsidRDefault="00144B96" w:rsidP="00EA4852">
      <w:pPr>
        <w:autoSpaceDE w:val="0"/>
        <w:autoSpaceDN w:val="0"/>
        <w:adjustRightInd w:val="0"/>
        <w:ind w:firstLine="709"/>
        <w:outlineLvl w:val="0"/>
        <w:rPr>
          <w:rFonts w:ascii="Liberation Serif" w:hAnsi="Liberation Serif" w:cs="Liberation Serif"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color w:val="000000"/>
        </w:rPr>
        <w:t>Кому</w:t>
      </w:r>
      <w:r w:rsidRPr="00C42250">
        <w:rPr>
          <w:rFonts w:ascii="Liberation Serif" w:hAnsi="Liberation Serif" w:cs="Liberation Serif"/>
          <w:color w:val="000000"/>
          <w:sz w:val="27"/>
          <w:szCs w:val="27"/>
        </w:rPr>
        <w:t xml:space="preserve"> ______________________________</w:t>
      </w:r>
    </w:p>
    <w:p w:rsidR="00144B96" w:rsidRDefault="00144B96" w:rsidP="00EA4852">
      <w:pPr>
        <w:autoSpaceDE w:val="0"/>
        <w:autoSpaceDN w:val="0"/>
        <w:adjustRightInd w:val="0"/>
        <w:ind w:left="4820" w:firstLine="709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C42250">
        <w:rPr>
          <w:rFonts w:ascii="Liberation Serif" w:hAnsi="Liberation Serif" w:cs="Liberation Serif"/>
          <w:color w:val="000000"/>
          <w:sz w:val="20"/>
          <w:szCs w:val="20"/>
        </w:rPr>
        <w:t>(</w:t>
      </w: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 </w:t>
      </w: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лица,</w:t>
      </w:r>
    </w:p>
    <w:p w:rsidR="00144B96" w:rsidRPr="00C42250" w:rsidRDefault="009A251F" w:rsidP="009A251F">
      <w:pPr>
        <w:autoSpaceDE w:val="0"/>
        <w:autoSpaceDN w:val="0"/>
        <w:adjustRightInd w:val="0"/>
        <w:rPr>
          <w:rFonts w:ascii="Liberation Serif" w:hAnsi="Liberation Serif" w:cs="Liberation Serif"/>
          <w:i/>
          <w:color w:val="000000"/>
          <w:sz w:val="27"/>
          <w:szCs w:val="27"/>
        </w:rPr>
      </w:pPr>
      <w:r>
        <w:rPr>
          <w:rFonts w:ascii="Liberation Serif" w:hAnsi="Liberation Serif" w:cs="Liberation Serif"/>
          <w:i/>
          <w:color w:val="000000"/>
          <w:sz w:val="27"/>
          <w:szCs w:val="27"/>
        </w:rPr>
        <w:t>_____</w:t>
      </w:r>
      <w:r w:rsidR="00144B96" w:rsidRPr="00C42250">
        <w:rPr>
          <w:rFonts w:ascii="Liberation Serif" w:hAnsi="Liberation Serif" w:cs="Liberation Serif"/>
          <w:i/>
          <w:color w:val="000000"/>
          <w:sz w:val="27"/>
          <w:szCs w:val="27"/>
        </w:rPr>
        <w:t>____________________________</w:t>
      </w:r>
    </w:p>
    <w:p w:rsidR="00144B96" w:rsidRPr="00C42250" w:rsidRDefault="00144B96" w:rsidP="00EA4852">
      <w:pPr>
        <w:autoSpaceDE w:val="0"/>
        <w:autoSpaceDN w:val="0"/>
        <w:adjustRightInd w:val="0"/>
        <w:ind w:left="4820" w:firstLine="709"/>
        <w:jc w:val="center"/>
        <w:rPr>
          <w:rFonts w:ascii="Liberation Serif" w:hAnsi="Liberation Serif" w:cs="Liberation Serif"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почтовый индекс и адрес, телефон, адрес электронной почты</w:t>
      </w:r>
      <w:r w:rsidRPr="00C42250">
        <w:rPr>
          <w:rFonts w:ascii="Liberation Serif" w:hAnsi="Liberation Serif" w:cs="Liberation Serif"/>
          <w:color w:val="000000"/>
          <w:sz w:val="20"/>
          <w:szCs w:val="20"/>
        </w:rPr>
        <w:t>)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  <w:bookmarkStart w:id="34" w:name="Par767"/>
      <w:bookmarkEnd w:id="34"/>
    </w:p>
    <w:p w:rsidR="00144B96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РЕШЕНИЕ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об отказе в приеме документов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В приеме документов для предоставления услуги «Направление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Вам отказано по следующим основаниям: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09"/>
        <w:gridCol w:w="4601"/>
        <w:gridCol w:w="2952"/>
      </w:tblGrid>
      <w:tr w:rsidR="00144B96" w:rsidRPr="005E3164" w:rsidTr="00306B71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144B96" w:rsidP="009A251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5E3164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№пункта Административного регламента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144B96" w:rsidP="009A251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5E3164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144B96" w:rsidP="009A251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5E3164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Разъяснение причин отказа в приеме документов</w:t>
            </w:r>
          </w:p>
        </w:tc>
      </w:tr>
      <w:tr w:rsidR="00144B96" w:rsidRPr="005E3164" w:rsidTr="00306B71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380849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hyperlink w:anchor="Par182" w:history="1">
              <w:r w:rsidR="00144B96" w:rsidRPr="005E3164">
                <w:rPr>
                  <w:rFonts w:ascii="Liberation Serif" w:eastAsia="Calibri" w:hAnsi="Liberation Serif" w:cs="Arial"/>
                  <w:color w:val="0000FF"/>
                  <w:sz w:val="24"/>
                  <w:szCs w:val="24"/>
                  <w:lang w:eastAsia="en-US"/>
                </w:rPr>
                <w:t>Подпункт 1 пункта 34</w:t>
              </w:r>
            </w:hyperlink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144B96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5E3164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уведомление об окончании строительства представлено в орган местного самоуправления, в полномочия которого не входит предоставление услуги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144B96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5E3164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144B96" w:rsidRPr="005E3164" w:rsidTr="00306B71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380849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hyperlink w:anchor="Par183" w:history="1">
              <w:r w:rsidR="00144B96" w:rsidRPr="005E3164">
                <w:rPr>
                  <w:rFonts w:ascii="Liberation Serif" w:eastAsia="Calibri" w:hAnsi="Liberation Serif" w:cs="Arial"/>
                  <w:color w:val="0000FF"/>
                  <w:sz w:val="24"/>
                  <w:szCs w:val="24"/>
                  <w:lang w:eastAsia="en-US"/>
                </w:rPr>
                <w:t>Подпункт 2 пункта 34</w:t>
              </w:r>
            </w:hyperlink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144B96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5E3164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представленные документы утратили силу на момент обращения за услугой </w:t>
            </w:r>
            <w:r w:rsidRPr="005E3164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lastRenderedPageBreak/>
              <w:t>(документ, удостоверяющий личность; документ, удостоверяющий полномочия представителя заявителя, в случае обращения за предоставлением услуги)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144B96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5E3164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lastRenderedPageBreak/>
              <w:t xml:space="preserve">Указывается исчерпывающий перечень </w:t>
            </w:r>
            <w:r w:rsidRPr="005E3164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lastRenderedPageBreak/>
              <w:t>документов, утративших силу</w:t>
            </w:r>
          </w:p>
        </w:tc>
      </w:tr>
      <w:tr w:rsidR="00144B96" w:rsidRPr="005E3164" w:rsidTr="00306B71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380849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hyperlink w:anchor="Par184" w:history="1">
              <w:r w:rsidR="00144B96" w:rsidRPr="005E3164">
                <w:rPr>
                  <w:rFonts w:ascii="Liberation Serif" w:eastAsia="Calibri" w:hAnsi="Liberation Serif" w:cs="Arial"/>
                  <w:color w:val="0000FF"/>
                  <w:sz w:val="24"/>
                  <w:szCs w:val="24"/>
                  <w:lang w:eastAsia="en-US"/>
                </w:rPr>
                <w:t>Подпункт 3 пункта 34</w:t>
              </w:r>
            </w:hyperlink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144B96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5E3164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представленные документы содержат подчистки и исправления текста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144B96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5E3164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Указывается исчерпывающий перечень документов, содержащих 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144B96" w:rsidRPr="005E3164" w:rsidTr="00306B71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380849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hyperlink w:anchor="Par185" w:history="1">
              <w:r w:rsidR="00144B96" w:rsidRPr="005E3164">
                <w:rPr>
                  <w:rFonts w:ascii="Liberation Serif" w:eastAsia="Calibri" w:hAnsi="Liberation Serif" w:cs="Arial"/>
                  <w:color w:val="0000FF"/>
                  <w:sz w:val="24"/>
                  <w:szCs w:val="24"/>
                  <w:lang w:eastAsia="en-US"/>
                </w:rPr>
                <w:t>Подпункт 4 пункта 34</w:t>
              </w:r>
            </w:hyperlink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144B96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5E3164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144B96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5E3164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Указывается исчерпывающий перечень документов, содержащих повреждения</w:t>
            </w:r>
          </w:p>
        </w:tc>
      </w:tr>
      <w:tr w:rsidR="00144B96" w:rsidRPr="005E3164" w:rsidTr="00306B71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380849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hyperlink w:anchor="Par186" w:history="1">
              <w:r w:rsidR="00144B96" w:rsidRPr="005E3164">
                <w:rPr>
                  <w:rFonts w:ascii="Liberation Serif" w:eastAsia="Calibri" w:hAnsi="Liberation Serif" w:cs="Arial"/>
                  <w:color w:val="0000FF"/>
                  <w:sz w:val="24"/>
                  <w:szCs w:val="24"/>
                  <w:lang w:eastAsia="en-US"/>
                </w:rPr>
                <w:t>Подпункт 5 пункта 34</w:t>
              </w:r>
            </w:hyperlink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144B96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5E3164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уведомление об окончании строительства и документы, необходимые для предоставления услуги, поданы в электронной форме с нарушением требований, установленных </w:t>
            </w:r>
            <w:hyperlink w:anchor="Par130" w:history="1">
              <w:r w:rsidRPr="005E3164">
                <w:rPr>
                  <w:rFonts w:ascii="Liberation Serif" w:eastAsia="Calibri" w:hAnsi="Liberation Serif" w:cs="Arial"/>
                  <w:color w:val="0000FF"/>
                  <w:sz w:val="24"/>
                  <w:szCs w:val="24"/>
                  <w:lang w:eastAsia="en-US"/>
                </w:rPr>
                <w:t>пунктами 27</w:t>
              </w:r>
            </w:hyperlink>
            <w:r w:rsidRPr="005E3164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 - </w:t>
            </w:r>
            <w:hyperlink w:anchor="Par141" w:history="1">
              <w:r w:rsidRPr="005E3164">
                <w:rPr>
                  <w:rFonts w:ascii="Liberation Serif" w:eastAsia="Calibri" w:hAnsi="Liberation Serif" w:cs="Arial"/>
                  <w:color w:val="0000FF"/>
                  <w:sz w:val="24"/>
                  <w:szCs w:val="24"/>
                  <w:lang w:eastAsia="en-US"/>
                </w:rPr>
                <w:t>29</w:t>
              </w:r>
            </w:hyperlink>
            <w:r w:rsidRPr="005E3164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 Административного регламента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144B96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5E3164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Указывается исчерпывающий перечень документов, представленных с нарушением указанных требований, а также нарушенные требования</w:t>
            </w:r>
          </w:p>
        </w:tc>
      </w:tr>
      <w:tr w:rsidR="00144B96" w:rsidRPr="005E3164" w:rsidTr="00306B71"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380849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hyperlink w:anchor="Par187" w:history="1">
              <w:r w:rsidR="00144B96" w:rsidRPr="005E3164">
                <w:rPr>
                  <w:rFonts w:ascii="Liberation Serif" w:eastAsia="Calibri" w:hAnsi="Liberation Serif" w:cs="Arial"/>
                  <w:color w:val="0000FF"/>
                  <w:sz w:val="24"/>
                  <w:szCs w:val="24"/>
                  <w:lang w:eastAsia="en-US"/>
                </w:rPr>
                <w:t>Подпункт 6 пункта 34</w:t>
              </w:r>
            </w:hyperlink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144B96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5E3164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выявлено несоблюдение установленных </w:t>
            </w:r>
            <w:hyperlink r:id="rId27" w:history="1">
              <w:r w:rsidRPr="005E3164">
                <w:rPr>
                  <w:rFonts w:ascii="Liberation Serif" w:eastAsia="Calibri" w:hAnsi="Liberation Serif" w:cs="Arial"/>
                  <w:color w:val="0000FF"/>
                  <w:sz w:val="24"/>
                  <w:szCs w:val="24"/>
                  <w:lang w:eastAsia="en-US"/>
                </w:rPr>
                <w:t>статьей 11</w:t>
              </w:r>
            </w:hyperlink>
            <w:r w:rsidRPr="005E3164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 Федерального закона «Об электронной подписи»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1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144B96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5E3164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5245"/>
      </w:tblGrid>
      <w:tr w:rsidR="00144B96" w:rsidRPr="0089097B" w:rsidTr="009A251F">
        <w:tc>
          <w:tcPr>
            <w:tcW w:w="4598" w:type="dxa"/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lang w:eastAsia="en-US"/>
              </w:rPr>
              <w:t>Дополнительно информируем: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</w:p>
        </w:tc>
      </w:tr>
      <w:tr w:rsidR="00144B96" w:rsidRPr="0089097B" w:rsidTr="009A251F">
        <w:tc>
          <w:tcPr>
            <w:tcW w:w="9843" w:type="dxa"/>
            <w:gridSpan w:val="2"/>
            <w:tcBorders>
              <w:bottom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</w:p>
        </w:tc>
      </w:tr>
      <w:tr w:rsidR="00144B96" w:rsidRPr="005E3164" w:rsidTr="009A251F">
        <w:tc>
          <w:tcPr>
            <w:tcW w:w="9843" w:type="dxa"/>
            <w:gridSpan w:val="2"/>
            <w:tcBorders>
              <w:top w:val="single" w:sz="4" w:space="0" w:color="auto"/>
            </w:tcBorders>
          </w:tcPr>
          <w:p w:rsidR="00144B96" w:rsidRPr="005E3164" w:rsidRDefault="00144B96" w:rsidP="00EA485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</w:pPr>
            <w:r w:rsidRPr="005E3164"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      </w:r>
          </w:p>
        </w:tc>
      </w:tr>
    </w:tbl>
    <w:p w:rsidR="00144B96" w:rsidRPr="005E3164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sz w:val="18"/>
          <w:szCs w:val="18"/>
          <w:lang w:eastAsia="en-US"/>
        </w:rPr>
      </w:pPr>
    </w:p>
    <w:tbl>
      <w:tblPr>
        <w:tblW w:w="98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91"/>
        <w:gridCol w:w="249"/>
        <w:gridCol w:w="1531"/>
        <w:gridCol w:w="340"/>
        <w:gridCol w:w="4479"/>
        <w:gridCol w:w="610"/>
        <w:gridCol w:w="20"/>
        <w:gridCol w:w="124"/>
      </w:tblGrid>
      <w:tr w:rsidR="00144B96" w:rsidRPr="0089097B" w:rsidTr="009F20EA">
        <w:trPr>
          <w:gridAfter w:val="1"/>
          <w:wAfter w:w="124" w:type="dxa"/>
        </w:trPr>
        <w:tc>
          <w:tcPr>
            <w:tcW w:w="2472" w:type="dxa"/>
            <w:gridSpan w:val="2"/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lang w:eastAsia="en-US"/>
              </w:rPr>
              <w:t>Приложение:</w:t>
            </w:r>
          </w:p>
        </w:tc>
        <w:tc>
          <w:tcPr>
            <w:tcW w:w="7229" w:type="dxa"/>
            <w:gridSpan w:val="6"/>
            <w:tcBorders>
              <w:bottom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</w:p>
        </w:tc>
      </w:tr>
      <w:tr w:rsidR="00144B96" w:rsidRPr="0089097B" w:rsidTr="009F20EA">
        <w:tc>
          <w:tcPr>
            <w:tcW w:w="9681" w:type="dxa"/>
            <w:gridSpan w:val="7"/>
            <w:tcBorders>
              <w:bottom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</w:p>
        </w:tc>
        <w:tc>
          <w:tcPr>
            <w:tcW w:w="144" w:type="dxa"/>
            <w:gridSpan w:val="2"/>
            <w:tcBorders>
              <w:top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lang w:eastAsia="en-US"/>
              </w:rPr>
              <w:t>.</w:t>
            </w:r>
          </w:p>
        </w:tc>
      </w:tr>
      <w:tr w:rsidR="00144B96" w:rsidRPr="0089097B" w:rsidTr="009F20EA">
        <w:trPr>
          <w:gridAfter w:val="1"/>
          <w:wAfter w:w="124" w:type="dxa"/>
        </w:trPr>
        <w:tc>
          <w:tcPr>
            <w:tcW w:w="9701" w:type="dxa"/>
            <w:gridSpan w:val="8"/>
          </w:tcPr>
          <w:p w:rsidR="00144B96" w:rsidRPr="005E3164" w:rsidRDefault="00144B96" w:rsidP="00EA485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</w:pPr>
            <w:r w:rsidRPr="005E3164"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  <w:t>(прилагаются документы, представленные заявителем)</w:t>
            </w:r>
          </w:p>
        </w:tc>
      </w:tr>
      <w:tr w:rsidR="00144B96" w:rsidRPr="0089097B" w:rsidTr="009F20EA">
        <w:trPr>
          <w:gridAfter w:val="3"/>
          <w:wAfter w:w="754" w:type="dxa"/>
        </w:trPr>
        <w:tc>
          <w:tcPr>
            <w:tcW w:w="2381" w:type="dxa"/>
            <w:tcBorders>
              <w:bottom w:val="single" w:sz="4" w:space="0" w:color="auto"/>
            </w:tcBorders>
            <w:vAlign w:val="bottom"/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</w:p>
        </w:tc>
        <w:tc>
          <w:tcPr>
            <w:tcW w:w="340" w:type="dxa"/>
            <w:gridSpan w:val="2"/>
            <w:vAlign w:val="bottom"/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</w:p>
        </w:tc>
        <w:tc>
          <w:tcPr>
            <w:tcW w:w="4479" w:type="dxa"/>
            <w:tcBorders>
              <w:bottom w:val="single" w:sz="4" w:space="0" w:color="auto"/>
            </w:tcBorders>
            <w:vAlign w:val="bottom"/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</w:p>
        </w:tc>
      </w:tr>
      <w:tr w:rsidR="00144B96" w:rsidRPr="0089097B" w:rsidTr="009F20EA">
        <w:trPr>
          <w:gridAfter w:val="3"/>
          <w:wAfter w:w="754" w:type="dxa"/>
        </w:trPr>
        <w:tc>
          <w:tcPr>
            <w:tcW w:w="2381" w:type="dxa"/>
            <w:tcBorders>
              <w:top w:val="single" w:sz="4" w:space="0" w:color="auto"/>
            </w:tcBorders>
          </w:tcPr>
          <w:p w:rsidR="00144B96" w:rsidRPr="005E3164" w:rsidRDefault="00144B96" w:rsidP="00EA485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</w:pPr>
            <w:r w:rsidRPr="005E3164"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  <w:t>(должность)</w:t>
            </w:r>
          </w:p>
        </w:tc>
        <w:tc>
          <w:tcPr>
            <w:tcW w:w="340" w:type="dxa"/>
            <w:gridSpan w:val="2"/>
          </w:tcPr>
          <w:p w:rsidR="00144B96" w:rsidRPr="005E3164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44B96" w:rsidRPr="005E3164" w:rsidRDefault="009F20EA" w:rsidP="009F20EA">
            <w:pPr>
              <w:autoSpaceDE w:val="0"/>
              <w:autoSpaceDN w:val="0"/>
              <w:adjustRightInd w:val="0"/>
              <w:ind w:firstLine="404"/>
              <w:jc w:val="center"/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</w:pPr>
            <w:r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144B96" w:rsidRPr="005E3164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144B96" w:rsidRPr="005E3164" w:rsidRDefault="00144B96" w:rsidP="00EA485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</w:pPr>
            <w:r w:rsidRPr="005E3164"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  <w:t>(фамилия, имя, отчество (при наличии)</w:t>
            </w:r>
          </w:p>
        </w:tc>
      </w:tr>
    </w:tbl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9A251F">
      <w:pPr>
        <w:tabs>
          <w:tab w:val="left" w:pos="3780"/>
          <w:tab w:val="left" w:pos="3969"/>
          <w:tab w:val="right" w:pos="9498"/>
        </w:tabs>
        <w:autoSpaceDE w:val="0"/>
        <w:autoSpaceDN w:val="0"/>
        <w:adjustRightInd w:val="0"/>
        <w:ind w:firstLine="709"/>
        <w:outlineLvl w:val="1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lastRenderedPageBreak/>
        <w:tab/>
      </w:r>
      <w:r w:rsidR="009F20EA">
        <w:rPr>
          <w:rFonts w:ascii="Liberation Serif" w:eastAsia="Calibri" w:hAnsi="Liberation Serif" w:cs="Arial"/>
          <w:lang w:eastAsia="en-US"/>
        </w:rPr>
        <w:t xml:space="preserve">  </w:t>
      </w:r>
      <w:r w:rsidRPr="0089097B">
        <w:rPr>
          <w:rFonts w:ascii="Liberation Serif" w:eastAsia="Calibri" w:hAnsi="Liberation Serif" w:cs="Arial"/>
          <w:lang w:eastAsia="en-US"/>
        </w:rPr>
        <w:t>Приложение №3</w:t>
      </w:r>
    </w:p>
    <w:p w:rsidR="00144B96" w:rsidRPr="0089097B" w:rsidRDefault="00144B96" w:rsidP="00EA4852">
      <w:pPr>
        <w:tabs>
          <w:tab w:val="left" w:pos="3894"/>
          <w:tab w:val="right" w:pos="9498"/>
        </w:tabs>
        <w:autoSpaceDE w:val="0"/>
        <w:autoSpaceDN w:val="0"/>
        <w:adjustRightInd w:val="0"/>
        <w:ind w:firstLine="709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ab/>
      </w:r>
      <w:r w:rsidRPr="0089097B">
        <w:rPr>
          <w:rFonts w:ascii="Liberation Serif" w:eastAsia="Calibri" w:hAnsi="Liberation Serif" w:cs="Arial"/>
          <w:lang w:eastAsia="en-US"/>
        </w:rPr>
        <w:t>к Административному регламенту</w:t>
      </w:r>
    </w:p>
    <w:p w:rsidR="00144B96" w:rsidRPr="0089097B" w:rsidRDefault="00144B96" w:rsidP="00EA4852">
      <w:pPr>
        <w:tabs>
          <w:tab w:val="left" w:pos="3894"/>
          <w:tab w:val="right" w:pos="9498"/>
        </w:tabs>
        <w:autoSpaceDE w:val="0"/>
        <w:autoSpaceDN w:val="0"/>
        <w:adjustRightInd w:val="0"/>
        <w:ind w:firstLine="709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ab/>
      </w:r>
      <w:r w:rsidRPr="0089097B">
        <w:rPr>
          <w:rFonts w:ascii="Liberation Serif" w:eastAsia="Calibri" w:hAnsi="Liberation Serif" w:cs="Arial"/>
          <w:lang w:eastAsia="en-US"/>
        </w:rPr>
        <w:t>предоставления муниципальной услуги</w:t>
      </w:r>
    </w:p>
    <w:p w:rsidR="00144B96" w:rsidRPr="0089097B" w:rsidRDefault="00144B96" w:rsidP="00EA4852">
      <w:pPr>
        <w:tabs>
          <w:tab w:val="left" w:pos="3882"/>
          <w:tab w:val="right" w:pos="9498"/>
        </w:tabs>
        <w:autoSpaceDE w:val="0"/>
        <w:autoSpaceDN w:val="0"/>
        <w:adjustRightInd w:val="0"/>
        <w:ind w:firstLine="709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ab/>
      </w:r>
      <w:r w:rsidRPr="0089097B">
        <w:rPr>
          <w:rFonts w:ascii="Liberation Serif" w:eastAsia="Calibri" w:hAnsi="Liberation Serif" w:cs="Arial"/>
          <w:lang w:eastAsia="en-US"/>
        </w:rPr>
        <w:t>«Направление уведомления о соответствии</w:t>
      </w:r>
    </w:p>
    <w:p w:rsidR="00144B96" w:rsidRPr="0089097B" w:rsidRDefault="00144B96" w:rsidP="00EA4852">
      <w:pPr>
        <w:tabs>
          <w:tab w:val="left" w:pos="3857"/>
          <w:tab w:val="right" w:pos="9498"/>
        </w:tabs>
        <w:autoSpaceDE w:val="0"/>
        <w:autoSpaceDN w:val="0"/>
        <w:adjustRightInd w:val="0"/>
        <w:ind w:firstLine="709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ab/>
      </w:r>
      <w:r w:rsidRPr="0089097B">
        <w:rPr>
          <w:rFonts w:ascii="Liberation Serif" w:eastAsia="Calibri" w:hAnsi="Liberation Serif" w:cs="Arial"/>
          <w:lang w:eastAsia="en-US"/>
        </w:rPr>
        <w:t>построенных или реконструированных</w:t>
      </w:r>
    </w:p>
    <w:p w:rsidR="00144B96" w:rsidRPr="0089097B" w:rsidRDefault="00144B96" w:rsidP="00EA4852">
      <w:pPr>
        <w:tabs>
          <w:tab w:val="left" w:pos="3894"/>
          <w:tab w:val="right" w:pos="9498"/>
        </w:tabs>
        <w:autoSpaceDE w:val="0"/>
        <w:autoSpaceDN w:val="0"/>
        <w:adjustRightInd w:val="0"/>
        <w:ind w:firstLine="709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ab/>
      </w:r>
      <w:r w:rsidRPr="0089097B">
        <w:rPr>
          <w:rFonts w:ascii="Liberation Serif" w:eastAsia="Calibri" w:hAnsi="Liberation Serif" w:cs="Arial"/>
          <w:lang w:eastAsia="en-US"/>
        </w:rPr>
        <w:t>объектов индивидуального жилищного</w:t>
      </w:r>
    </w:p>
    <w:p w:rsidR="00144B96" w:rsidRPr="0089097B" w:rsidRDefault="00144B96" w:rsidP="00EA4852">
      <w:pPr>
        <w:tabs>
          <w:tab w:val="left" w:pos="3894"/>
          <w:tab w:val="right" w:pos="9498"/>
        </w:tabs>
        <w:autoSpaceDE w:val="0"/>
        <w:autoSpaceDN w:val="0"/>
        <w:adjustRightInd w:val="0"/>
        <w:ind w:firstLine="709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ab/>
      </w:r>
      <w:r w:rsidRPr="0089097B">
        <w:rPr>
          <w:rFonts w:ascii="Liberation Serif" w:eastAsia="Calibri" w:hAnsi="Liberation Serif" w:cs="Arial"/>
          <w:lang w:eastAsia="en-US"/>
        </w:rPr>
        <w:t>строительства или садового дома</w:t>
      </w:r>
    </w:p>
    <w:p w:rsidR="00144B96" w:rsidRPr="0089097B" w:rsidRDefault="00144B96" w:rsidP="00EA4852">
      <w:pPr>
        <w:tabs>
          <w:tab w:val="left" w:pos="3894"/>
          <w:tab w:val="right" w:pos="9498"/>
        </w:tabs>
        <w:autoSpaceDE w:val="0"/>
        <w:autoSpaceDN w:val="0"/>
        <w:adjustRightInd w:val="0"/>
        <w:ind w:firstLine="709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ab/>
      </w:r>
      <w:r w:rsidRPr="0089097B">
        <w:rPr>
          <w:rFonts w:ascii="Liberation Serif" w:eastAsia="Calibri" w:hAnsi="Liberation Serif" w:cs="Arial"/>
          <w:lang w:eastAsia="en-US"/>
        </w:rPr>
        <w:t>требованиям законодательства</w:t>
      </w:r>
    </w:p>
    <w:p w:rsidR="00144B96" w:rsidRPr="0089097B" w:rsidRDefault="00144B96" w:rsidP="00EA4852">
      <w:pPr>
        <w:tabs>
          <w:tab w:val="left" w:pos="3894"/>
          <w:tab w:val="right" w:pos="9498"/>
        </w:tabs>
        <w:autoSpaceDE w:val="0"/>
        <w:autoSpaceDN w:val="0"/>
        <w:adjustRightInd w:val="0"/>
        <w:ind w:firstLine="709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ab/>
      </w:r>
      <w:r w:rsidRPr="0089097B">
        <w:rPr>
          <w:rFonts w:ascii="Liberation Serif" w:eastAsia="Calibri" w:hAnsi="Liberation Serif" w:cs="Arial"/>
          <w:lang w:eastAsia="en-US"/>
        </w:rPr>
        <w:t>Российской Федерации</w:t>
      </w:r>
    </w:p>
    <w:p w:rsidR="00144B96" w:rsidRPr="0089097B" w:rsidRDefault="00144B96" w:rsidP="00EA4852">
      <w:pPr>
        <w:tabs>
          <w:tab w:val="left" w:pos="3869"/>
          <w:tab w:val="right" w:pos="9498"/>
        </w:tabs>
        <w:autoSpaceDE w:val="0"/>
        <w:autoSpaceDN w:val="0"/>
        <w:adjustRightInd w:val="0"/>
        <w:ind w:firstLine="709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ab/>
      </w:r>
      <w:r w:rsidRPr="0089097B">
        <w:rPr>
          <w:rFonts w:ascii="Liberation Serif" w:eastAsia="Calibri" w:hAnsi="Liberation Serif" w:cs="Arial"/>
          <w:lang w:eastAsia="en-US"/>
        </w:rPr>
        <w:t>о градостроительной деятельности»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  <w:bookmarkStart w:id="35" w:name="Par837"/>
      <w:bookmarkEnd w:id="35"/>
      <w:r w:rsidRPr="0089097B">
        <w:rPr>
          <w:rFonts w:ascii="Liberation Serif" w:eastAsia="Calibri" w:hAnsi="Liberation Serif" w:cs="Arial"/>
          <w:lang w:eastAsia="en-US"/>
        </w:rPr>
        <w:t>ЗАЯВЛЕНИЕ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Об исправлении допущенных опечаток и ошибок в уведомлении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о соответствии построенных или реконструированных объекта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индивидуального жилищного строительства или садового дома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требованиям законодательства о градостроительной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деятельности, уведомлении о несоответствии построенных или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реконструированных объекта индивидуального жилищного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строительства или садового дома требованиям законодательства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о градостроительной деятельности </w:t>
      </w:r>
      <w:hyperlink w:anchor="Par929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*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(далее - уведомление)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right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«__» ______________ 20__ г.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____________________________________________________________</w:t>
      </w:r>
    </w:p>
    <w:p w:rsidR="00144B96" w:rsidRPr="005E3164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sz w:val="18"/>
          <w:szCs w:val="18"/>
          <w:lang w:eastAsia="en-US"/>
        </w:rPr>
      </w:pPr>
      <w:r w:rsidRPr="005E3164">
        <w:rPr>
          <w:rFonts w:ascii="Liberation Serif" w:eastAsia="Calibri" w:hAnsi="Liberation Serif" w:cs="Arial"/>
          <w:sz w:val="18"/>
          <w:szCs w:val="18"/>
          <w:lang w:eastAsia="en-US"/>
        </w:rPr>
        <w:t>(наименование уполномоченного на выдачу разрешений</w:t>
      </w:r>
    </w:p>
    <w:p w:rsidR="00144B96" w:rsidRPr="005E3164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sz w:val="18"/>
          <w:szCs w:val="18"/>
          <w:lang w:eastAsia="en-US"/>
        </w:rPr>
      </w:pPr>
      <w:r w:rsidRPr="005E3164">
        <w:rPr>
          <w:rFonts w:ascii="Liberation Serif" w:eastAsia="Calibri" w:hAnsi="Liberation Serif" w:cs="Arial"/>
          <w:sz w:val="18"/>
          <w:szCs w:val="18"/>
          <w:lang w:eastAsia="en-US"/>
        </w:rPr>
        <w:t>на строительство органа местного самоуправления)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Прошу исправить допущенную опечатку/ошибку в уведомлении.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1. Сведения о застройщике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6"/>
        <w:gridCol w:w="4820"/>
        <w:gridCol w:w="4086"/>
      </w:tblGrid>
      <w:tr w:rsidR="00144B96" w:rsidRPr="005E3164" w:rsidTr="00306B71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5E3164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144B96" w:rsidP="009A251F">
            <w:pPr>
              <w:autoSpaceDE w:val="0"/>
              <w:autoSpaceDN w:val="0"/>
              <w:adjustRightInd w:val="0"/>
              <w:ind w:hanging="3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5E3164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144B96" w:rsidP="009A251F">
            <w:pPr>
              <w:autoSpaceDE w:val="0"/>
              <w:autoSpaceDN w:val="0"/>
              <w:adjustRightInd w:val="0"/>
              <w:ind w:hanging="3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</w:tr>
      <w:tr w:rsidR="00144B96" w:rsidRPr="005E3164" w:rsidTr="00306B71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5E3164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144B96" w:rsidP="009A251F">
            <w:pPr>
              <w:autoSpaceDE w:val="0"/>
              <w:autoSpaceDN w:val="0"/>
              <w:adjustRightInd w:val="0"/>
              <w:ind w:hanging="3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5E3164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144B96" w:rsidP="009A251F">
            <w:pPr>
              <w:autoSpaceDE w:val="0"/>
              <w:autoSpaceDN w:val="0"/>
              <w:adjustRightInd w:val="0"/>
              <w:ind w:hanging="3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</w:tr>
      <w:tr w:rsidR="00144B96" w:rsidRPr="005E3164" w:rsidTr="00306B71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5E3164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144B96" w:rsidP="009A251F">
            <w:pPr>
              <w:autoSpaceDE w:val="0"/>
              <w:autoSpaceDN w:val="0"/>
              <w:adjustRightInd w:val="0"/>
              <w:ind w:hanging="3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5E3164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144B96" w:rsidP="009A251F">
            <w:pPr>
              <w:autoSpaceDE w:val="0"/>
              <w:autoSpaceDN w:val="0"/>
              <w:adjustRightInd w:val="0"/>
              <w:ind w:hanging="3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</w:tr>
      <w:tr w:rsidR="00144B96" w:rsidRPr="005E3164" w:rsidTr="00306B71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5E3164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144B96" w:rsidP="009A251F">
            <w:pPr>
              <w:autoSpaceDE w:val="0"/>
              <w:autoSpaceDN w:val="0"/>
              <w:adjustRightInd w:val="0"/>
              <w:ind w:hanging="3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5E3164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144B96" w:rsidP="009A251F">
            <w:pPr>
              <w:autoSpaceDE w:val="0"/>
              <w:autoSpaceDN w:val="0"/>
              <w:adjustRightInd w:val="0"/>
              <w:ind w:hanging="3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</w:tr>
      <w:tr w:rsidR="00144B96" w:rsidRPr="005E3164" w:rsidTr="00306B71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144B96" w:rsidP="009F20EA">
            <w:pPr>
              <w:autoSpaceDE w:val="0"/>
              <w:autoSpaceDN w:val="0"/>
              <w:adjustRightInd w:val="0"/>
              <w:ind w:firstLine="142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5E3164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144B96" w:rsidP="009A251F">
            <w:pPr>
              <w:autoSpaceDE w:val="0"/>
              <w:autoSpaceDN w:val="0"/>
              <w:adjustRightInd w:val="0"/>
              <w:ind w:hanging="3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5E3164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Сведения о юридическом лице (в случае если </w:t>
            </w:r>
            <w:r w:rsidRPr="005E3164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lastRenderedPageBreak/>
              <w:t>застройщиком является юридическое лицо):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144B96" w:rsidP="009A251F">
            <w:pPr>
              <w:autoSpaceDE w:val="0"/>
              <w:autoSpaceDN w:val="0"/>
              <w:adjustRightInd w:val="0"/>
              <w:ind w:hanging="3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</w:tr>
      <w:tr w:rsidR="00144B96" w:rsidRPr="005E3164" w:rsidTr="00306B71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144B96" w:rsidP="00591B0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5E3164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144B96" w:rsidP="009A251F">
            <w:pPr>
              <w:autoSpaceDE w:val="0"/>
              <w:autoSpaceDN w:val="0"/>
              <w:adjustRightInd w:val="0"/>
              <w:ind w:hanging="3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5E3164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144B96" w:rsidP="009A251F">
            <w:pPr>
              <w:autoSpaceDE w:val="0"/>
              <w:autoSpaceDN w:val="0"/>
              <w:adjustRightInd w:val="0"/>
              <w:ind w:hanging="3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</w:tr>
      <w:tr w:rsidR="00144B96" w:rsidRPr="005E3164" w:rsidTr="00306B71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144B96" w:rsidP="009F20EA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5E3164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1.2.2.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144B96" w:rsidP="009A251F">
            <w:pPr>
              <w:autoSpaceDE w:val="0"/>
              <w:autoSpaceDN w:val="0"/>
              <w:adjustRightInd w:val="0"/>
              <w:ind w:hanging="3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5E3164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144B96" w:rsidP="009A251F">
            <w:pPr>
              <w:autoSpaceDE w:val="0"/>
              <w:autoSpaceDN w:val="0"/>
              <w:adjustRightInd w:val="0"/>
              <w:ind w:hanging="3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</w:tr>
      <w:tr w:rsidR="00144B96" w:rsidRPr="005E3164" w:rsidTr="00306B71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144B96" w:rsidP="00591B0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5E3164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144B96" w:rsidP="009A251F">
            <w:pPr>
              <w:autoSpaceDE w:val="0"/>
              <w:autoSpaceDN w:val="0"/>
              <w:adjustRightInd w:val="0"/>
              <w:ind w:hanging="3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5E3164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144B96" w:rsidP="009A251F">
            <w:pPr>
              <w:autoSpaceDE w:val="0"/>
              <w:autoSpaceDN w:val="0"/>
              <w:adjustRightInd w:val="0"/>
              <w:ind w:hanging="3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</w:tr>
    </w:tbl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2. Сведения о выданном уведомлении,</w:t>
      </w:r>
    </w:p>
    <w:p w:rsidR="00144B96" w:rsidRPr="0089097B" w:rsidRDefault="00144B96" w:rsidP="009A251F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содержащем опечатку/ошибку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6"/>
        <w:gridCol w:w="4820"/>
        <w:gridCol w:w="2075"/>
        <w:gridCol w:w="2011"/>
      </w:tblGrid>
      <w:tr w:rsidR="00144B96" w:rsidRPr="005E3164" w:rsidTr="00306B71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144B96" w:rsidP="00591B0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5E3164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N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144B96" w:rsidP="009A251F">
            <w:pPr>
              <w:autoSpaceDE w:val="0"/>
              <w:autoSpaceDN w:val="0"/>
              <w:adjustRightInd w:val="0"/>
              <w:ind w:hanging="3"/>
              <w:jc w:val="center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5E3164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Орган, выдавший уведомление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144B96" w:rsidP="009A251F">
            <w:pPr>
              <w:autoSpaceDE w:val="0"/>
              <w:autoSpaceDN w:val="0"/>
              <w:adjustRightInd w:val="0"/>
              <w:ind w:hanging="3"/>
              <w:jc w:val="center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5E3164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144B96" w:rsidP="009A251F">
            <w:pPr>
              <w:autoSpaceDE w:val="0"/>
              <w:autoSpaceDN w:val="0"/>
              <w:adjustRightInd w:val="0"/>
              <w:ind w:hanging="3"/>
              <w:jc w:val="center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5E3164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144B96" w:rsidRPr="005E3164" w:rsidTr="00306B71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144B96" w:rsidP="009A251F">
            <w:pPr>
              <w:autoSpaceDE w:val="0"/>
              <w:autoSpaceDN w:val="0"/>
              <w:adjustRightInd w:val="0"/>
              <w:ind w:hanging="3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144B96" w:rsidP="009A251F">
            <w:pPr>
              <w:autoSpaceDE w:val="0"/>
              <w:autoSpaceDN w:val="0"/>
              <w:adjustRightInd w:val="0"/>
              <w:ind w:hanging="3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5E3164" w:rsidRDefault="00144B96" w:rsidP="009A251F">
            <w:pPr>
              <w:autoSpaceDE w:val="0"/>
              <w:autoSpaceDN w:val="0"/>
              <w:adjustRightInd w:val="0"/>
              <w:ind w:hanging="3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</w:tr>
    </w:tbl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9A251F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3. Обоснование для внесения исправлений в уведомление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7"/>
        <w:gridCol w:w="2509"/>
        <w:gridCol w:w="2878"/>
        <w:gridCol w:w="3518"/>
      </w:tblGrid>
      <w:tr w:rsidR="00144B96" w:rsidRPr="007D4B28" w:rsidTr="00306B7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96" w:rsidRPr="007D4B28" w:rsidRDefault="00144B96" w:rsidP="00591B0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7D4B2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N</w:t>
            </w: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96" w:rsidRPr="007D4B28" w:rsidRDefault="00144B96" w:rsidP="009A251F">
            <w:pPr>
              <w:autoSpaceDE w:val="0"/>
              <w:autoSpaceDN w:val="0"/>
              <w:adjustRightInd w:val="0"/>
              <w:ind w:hanging="145"/>
              <w:jc w:val="center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7D4B2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Данные (сведения), указанные в уведомлении</w:t>
            </w: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96" w:rsidRPr="007D4B28" w:rsidRDefault="00144B96" w:rsidP="009A251F">
            <w:pPr>
              <w:autoSpaceDE w:val="0"/>
              <w:autoSpaceDN w:val="0"/>
              <w:adjustRightInd w:val="0"/>
              <w:ind w:hanging="145"/>
              <w:jc w:val="center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7D4B2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Данные (сведения), которые необходимо указать в уведомлении</w:t>
            </w: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B96" w:rsidRPr="007D4B28" w:rsidRDefault="00144B96" w:rsidP="009A251F">
            <w:pPr>
              <w:autoSpaceDE w:val="0"/>
              <w:autoSpaceDN w:val="0"/>
              <w:adjustRightInd w:val="0"/>
              <w:ind w:hanging="145"/>
              <w:jc w:val="center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7D4B2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Обоснование с указанием реквизита (-ов) документа (-ов), документации, на основании которых принималось решение о выдаче уведомления</w:t>
            </w:r>
          </w:p>
        </w:tc>
      </w:tr>
      <w:tr w:rsidR="00144B96" w:rsidRPr="007D4B28" w:rsidTr="00306B71"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7D4B28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1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7D4B28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1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7D4B28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7D4B28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</w:tr>
    </w:tbl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Приложение: ________________________________________________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Номер телефона и адрес электронной почты для связи: _____________</w:t>
      </w:r>
    </w:p>
    <w:p w:rsidR="00144B96" w:rsidRPr="0089097B" w:rsidRDefault="009A251F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>У</w:t>
      </w:r>
      <w:r w:rsidR="00144B96" w:rsidRPr="0089097B">
        <w:rPr>
          <w:rFonts w:ascii="Liberation Serif" w:eastAsia="Calibri" w:hAnsi="Liberation Serif" w:cs="Arial"/>
          <w:lang w:eastAsia="en-US"/>
        </w:rPr>
        <w:t>ведомление о соответствии/уведомление о несоответствии</w:t>
      </w:r>
      <w:r>
        <w:rPr>
          <w:rFonts w:ascii="Liberation Serif" w:eastAsia="Calibri" w:hAnsi="Liberation Serif" w:cs="Arial"/>
          <w:lang w:eastAsia="en-US"/>
        </w:rPr>
        <w:t>____________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Результат рассмотрения настоящего заявления прошу:</w:t>
      </w:r>
    </w:p>
    <w:tbl>
      <w:tblPr>
        <w:tblW w:w="5041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30"/>
        <w:gridCol w:w="347"/>
        <w:gridCol w:w="1437"/>
        <w:gridCol w:w="285"/>
        <w:gridCol w:w="356"/>
        <w:gridCol w:w="346"/>
        <w:gridCol w:w="3474"/>
        <w:gridCol w:w="364"/>
        <w:gridCol w:w="551"/>
        <w:gridCol w:w="152"/>
      </w:tblGrid>
      <w:tr w:rsidR="00144B96" w:rsidRPr="007D4B28" w:rsidTr="009A251F">
        <w:trPr>
          <w:gridAfter w:val="1"/>
          <w:wAfter w:w="77" w:type="pct"/>
        </w:trPr>
        <w:tc>
          <w:tcPr>
            <w:tcW w:w="44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7D4B28" w:rsidRDefault="00144B96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7D4B2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7D4B28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</w:tr>
      <w:tr w:rsidR="00144B96" w:rsidRPr="007D4B28" w:rsidTr="009A251F">
        <w:trPr>
          <w:gridAfter w:val="1"/>
          <w:wAfter w:w="77" w:type="pct"/>
        </w:trPr>
        <w:tc>
          <w:tcPr>
            <w:tcW w:w="44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7D4B28" w:rsidRDefault="00144B96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7D4B2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Выдать на бумажном носителе при личном обращении в </w:t>
            </w:r>
            <w:r w:rsidR="00EA4852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Отдел</w:t>
            </w:r>
            <w:r w:rsidRPr="007D4B2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 местного самоуправления либо в многофункциональный центр предоставления государственных и муниципальных услуг, расположенном по адресу: _____________________________________________________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7D4B28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</w:tr>
      <w:tr w:rsidR="00144B96" w:rsidRPr="007D4B28" w:rsidTr="009A251F">
        <w:trPr>
          <w:gridAfter w:val="1"/>
          <w:wAfter w:w="77" w:type="pct"/>
        </w:trPr>
        <w:tc>
          <w:tcPr>
            <w:tcW w:w="445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7D4B28" w:rsidRDefault="00144B96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7D4B2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Направить на бумажном носителе на почтовый адрес: ______________________________________________________</w:t>
            </w:r>
          </w:p>
        </w:tc>
        <w:tc>
          <w:tcPr>
            <w:tcW w:w="4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7D4B28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</w:tr>
      <w:tr w:rsidR="00144B96" w:rsidRPr="007D4B28" w:rsidTr="009A251F">
        <w:trPr>
          <w:gridAfter w:val="1"/>
          <w:wAfter w:w="77" w:type="pct"/>
        </w:trPr>
        <w:tc>
          <w:tcPr>
            <w:tcW w:w="49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7D4B28" w:rsidRDefault="00144B96" w:rsidP="00EA485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7D4B28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Указывается один из перечисленных способов</w:t>
            </w:r>
          </w:p>
        </w:tc>
      </w:tr>
      <w:tr w:rsidR="00144B96" w:rsidRPr="0089097B" w:rsidTr="009A251F">
        <w:tc>
          <w:tcPr>
            <w:tcW w:w="1285" w:type="pct"/>
            <w:vAlign w:val="bottom"/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</w:p>
        </w:tc>
        <w:tc>
          <w:tcPr>
            <w:tcW w:w="176" w:type="pct"/>
            <w:vAlign w:val="bottom"/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</w:p>
        </w:tc>
        <w:tc>
          <w:tcPr>
            <w:tcW w:w="1056" w:type="pct"/>
            <w:gridSpan w:val="3"/>
            <w:tcBorders>
              <w:bottom w:val="single" w:sz="4" w:space="0" w:color="auto"/>
            </w:tcBorders>
            <w:vAlign w:val="bottom"/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</w:p>
        </w:tc>
        <w:tc>
          <w:tcPr>
            <w:tcW w:w="176" w:type="pct"/>
            <w:vAlign w:val="bottom"/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</w:p>
        </w:tc>
        <w:tc>
          <w:tcPr>
            <w:tcW w:w="2307" w:type="pct"/>
            <w:gridSpan w:val="4"/>
            <w:tcBorders>
              <w:bottom w:val="single" w:sz="4" w:space="0" w:color="auto"/>
            </w:tcBorders>
            <w:vAlign w:val="bottom"/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</w:p>
        </w:tc>
      </w:tr>
      <w:tr w:rsidR="00144B96" w:rsidRPr="0089097B" w:rsidTr="009A251F">
        <w:trPr>
          <w:gridAfter w:val="2"/>
          <w:wAfter w:w="357" w:type="pct"/>
        </w:trPr>
        <w:tc>
          <w:tcPr>
            <w:tcW w:w="1285" w:type="pct"/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</w:p>
        </w:tc>
        <w:tc>
          <w:tcPr>
            <w:tcW w:w="176" w:type="pct"/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</w:p>
        </w:tc>
        <w:tc>
          <w:tcPr>
            <w:tcW w:w="730" w:type="pct"/>
            <w:tcBorders>
              <w:top w:val="single" w:sz="4" w:space="0" w:color="auto"/>
            </w:tcBorders>
          </w:tcPr>
          <w:p w:rsidR="00144B96" w:rsidRPr="007D4B28" w:rsidRDefault="00144B96" w:rsidP="009A251F">
            <w:pPr>
              <w:autoSpaceDE w:val="0"/>
              <w:autoSpaceDN w:val="0"/>
              <w:adjustRightInd w:val="0"/>
              <w:ind w:firstLine="381"/>
              <w:jc w:val="center"/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</w:pPr>
            <w:r w:rsidRPr="007D4B28"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145" w:type="pct"/>
          </w:tcPr>
          <w:p w:rsidR="00144B96" w:rsidRPr="007D4B28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307" w:type="pct"/>
            <w:gridSpan w:val="4"/>
            <w:tcBorders>
              <w:top w:val="single" w:sz="4" w:space="0" w:color="auto"/>
            </w:tcBorders>
          </w:tcPr>
          <w:p w:rsidR="00144B96" w:rsidRPr="007D4B28" w:rsidRDefault="00144B96" w:rsidP="00EA485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</w:pPr>
            <w:r w:rsidRPr="007D4B28"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  <w:t>(фамилия, имя, отчество (при наличии)</w:t>
            </w:r>
          </w:p>
        </w:tc>
      </w:tr>
    </w:tbl>
    <w:p w:rsidR="00591B0F" w:rsidRDefault="00144B96" w:rsidP="009A251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bookmarkStart w:id="36" w:name="Par929"/>
      <w:bookmarkEnd w:id="36"/>
      <w:r w:rsidRPr="0089097B">
        <w:rPr>
          <w:rFonts w:ascii="Liberation Serif" w:eastAsia="Calibri" w:hAnsi="Liberation Serif" w:cs="Arial"/>
          <w:lang w:eastAsia="en-US"/>
        </w:rPr>
        <w:t xml:space="preserve"> </w:t>
      </w:r>
      <w:r w:rsidR="009A251F">
        <w:rPr>
          <w:rFonts w:ascii="Liberation Serif" w:eastAsia="Calibri" w:hAnsi="Liberation Serif" w:cs="Arial"/>
          <w:lang w:eastAsia="en-US"/>
        </w:rPr>
        <w:t xml:space="preserve">                                       </w:t>
      </w:r>
    </w:p>
    <w:p w:rsidR="00591B0F" w:rsidRDefault="00591B0F" w:rsidP="009A251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591B0F" w:rsidP="009A251F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lastRenderedPageBreak/>
        <w:tab/>
      </w:r>
      <w:r>
        <w:rPr>
          <w:rFonts w:ascii="Liberation Serif" w:eastAsia="Calibri" w:hAnsi="Liberation Serif" w:cs="Arial"/>
          <w:lang w:eastAsia="en-US"/>
        </w:rPr>
        <w:tab/>
      </w:r>
      <w:r>
        <w:rPr>
          <w:rFonts w:ascii="Liberation Serif" w:eastAsia="Calibri" w:hAnsi="Liberation Serif" w:cs="Arial"/>
          <w:lang w:eastAsia="en-US"/>
        </w:rPr>
        <w:tab/>
      </w:r>
      <w:r>
        <w:rPr>
          <w:rFonts w:ascii="Liberation Serif" w:eastAsia="Calibri" w:hAnsi="Liberation Serif" w:cs="Arial"/>
          <w:lang w:eastAsia="en-US"/>
        </w:rPr>
        <w:tab/>
      </w:r>
      <w:r w:rsidR="00144B96" w:rsidRPr="0089097B">
        <w:rPr>
          <w:rFonts w:ascii="Liberation Serif" w:eastAsia="Calibri" w:hAnsi="Liberation Serif" w:cs="Arial"/>
          <w:lang w:eastAsia="en-US"/>
        </w:rPr>
        <w:t>Приложение №</w:t>
      </w:r>
      <w:r>
        <w:rPr>
          <w:rFonts w:ascii="Liberation Serif" w:eastAsia="Calibri" w:hAnsi="Liberation Serif" w:cs="Arial"/>
          <w:lang w:eastAsia="en-US"/>
        </w:rPr>
        <w:t xml:space="preserve"> </w:t>
      </w:r>
      <w:r w:rsidR="00144B96" w:rsidRPr="0089097B">
        <w:rPr>
          <w:rFonts w:ascii="Liberation Serif" w:eastAsia="Calibri" w:hAnsi="Liberation Serif" w:cs="Arial"/>
          <w:lang w:eastAsia="en-US"/>
        </w:rPr>
        <w:t>4</w:t>
      </w:r>
    </w:p>
    <w:p w:rsidR="00144B96" w:rsidRPr="0089097B" w:rsidRDefault="00144B96" w:rsidP="009A251F">
      <w:pPr>
        <w:tabs>
          <w:tab w:val="left" w:pos="3540"/>
          <w:tab w:val="left" w:pos="3794"/>
          <w:tab w:val="right" w:pos="9498"/>
        </w:tabs>
        <w:autoSpaceDE w:val="0"/>
        <w:autoSpaceDN w:val="0"/>
        <w:adjustRightInd w:val="0"/>
        <w:ind w:firstLine="709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ab/>
      </w:r>
      <w:r w:rsidRPr="0089097B">
        <w:rPr>
          <w:rFonts w:ascii="Liberation Serif" w:eastAsia="Calibri" w:hAnsi="Liberation Serif" w:cs="Arial"/>
          <w:lang w:eastAsia="en-US"/>
        </w:rPr>
        <w:t>к Административному регламенту</w:t>
      </w:r>
    </w:p>
    <w:p w:rsidR="00144B96" w:rsidRPr="0089097B" w:rsidRDefault="00144B96" w:rsidP="009A251F">
      <w:pPr>
        <w:tabs>
          <w:tab w:val="left" w:pos="3555"/>
          <w:tab w:val="left" w:pos="3794"/>
          <w:tab w:val="right" w:pos="9498"/>
        </w:tabs>
        <w:autoSpaceDE w:val="0"/>
        <w:autoSpaceDN w:val="0"/>
        <w:adjustRightInd w:val="0"/>
        <w:ind w:firstLine="709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ab/>
      </w:r>
      <w:r w:rsidRPr="0089097B">
        <w:rPr>
          <w:rFonts w:ascii="Liberation Serif" w:eastAsia="Calibri" w:hAnsi="Liberation Serif" w:cs="Arial"/>
          <w:lang w:eastAsia="en-US"/>
        </w:rPr>
        <w:t>предоставления муниципальной услуги</w:t>
      </w:r>
    </w:p>
    <w:p w:rsidR="00144B96" w:rsidRPr="0089097B" w:rsidRDefault="00144B96" w:rsidP="009A251F">
      <w:pPr>
        <w:tabs>
          <w:tab w:val="left" w:pos="3525"/>
          <w:tab w:val="left" w:pos="3782"/>
          <w:tab w:val="right" w:pos="9498"/>
        </w:tabs>
        <w:autoSpaceDE w:val="0"/>
        <w:autoSpaceDN w:val="0"/>
        <w:adjustRightInd w:val="0"/>
        <w:ind w:firstLine="709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ab/>
      </w:r>
      <w:r w:rsidRPr="0089097B">
        <w:rPr>
          <w:rFonts w:ascii="Liberation Serif" w:eastAsia="Calibri" w:hAnsi="Liberation Serif" w:cs="Arial"/>
          <w:lang w:eastAsia="en-US"/>
        </w:rPr>
        <w:t>«Направление уведомления о соответствии</w:t>
      </w:r>
    </w:p>
    <w:p w:rsidR="00144B96" w:rsidRPr="0089097B" w:rsidRDefault="00144B96" w:rsidP="009A251F">
      <w:pPr>
        <w:tabs>
          <w:tab w:val="left" w:pos="3525"/>
          <w:tab w:val="left" w:pos="3757"/>
          <w:tab w:val="right" w:pos="9498"/>
        </w:tabs>
        <w:autoSpaceDE w:val="0"/>
        <w:autoSpaceDN w:val="0"/>
        <w:adjustRightInd w:val="0"/>
        <w:ind w:firstLine="709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ab/>
      </w:r>
      <w:r w:rsidRPr="0089097B">
        <w:rPr>
          <w:rFonts w:ascii="Liberation Serif" w:eastAsia="Calibri" w:hAnsi="Liberation Serif" w:cs="Arial"/>
          <w:lang w:eastAsia="en-US"/>
        </w:rPr>
        <w:t>построенных или реконструированных</w:t>
      </w:r>
    </w:p>
    <w:p w:rsidR="00144B96" w:rsidRPr="0089097B" w:rsidRDefault="00144B96" w:rsidP="009A251F">
      <w:pPr>
        <w:tabs>
          <w:tab w:val="left" w:pos="3525"/>
          <w:tab w:val="left" w:pos="3794"/>
          <w:tab w:val="right" w:pos="9498"/>
        </w:tabs>
        <w:autoSpaceDE w:val="0"/>
        <w:autoSpaceDN w:val="0"/>
        <w:adjustRightInd w:val="0"/>
        <w:ind w:firstLine="709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ab/>
      </w:r>
      <w:r w:rsidRPr="0089097B">
        <w:rPr>
          <w:rFonts w:ascii="Liberation Serif" w:eastAsia="Calibri" w:hAnsi="Liberation Serif" w:cs="Arial"/>
          <w:lang w:eastAsia="en-US"/>
        </w:rPr>
        <w:t>объектов индивидуального жилищного</w:t>
      </w:r>
    </w:p>
    <w:p w:rsidR="00144B96" w:rsidRPr="0089097B" w:rsidRDefault="00144B96" w:rsidP="009A251F">
      <w:pPr>
        <w:tabs>
          <w:tab w:val="left" w:pos="3495"/>
          <w:tab w:val="left" w:pos="3706"/>
          <w:tab w:val="right" w:pos="9498"/>
        </w:tabs>
        <w:autoSpaceDE w:val="0"/>
        <w:autoSpaceDN w:val="0"/>
        <w:adjustRightInd w:val="0"/>
        <w:ind w:firstLine="709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ab/>
      </w:r>
      <w:r w:rsidR="009A251F">
        <w:rPr>
          <w:rFonts w:ascii="Liberation Serif" w:eastAsia="Calibri" w:hAnsi="Liberation Serif" w:cs="Arial"/>
          <w:lang w:eastAsia="en-US"/>
        </w:rPr>
        <w:t xml:space="preserve"> </w:t>
      </w:r>
      <w:r w:rsidRPr="0089097B">
        <w:rPr>
          <w:rFonts w:ascii="Liberation Serif" w:eastAsia="Calibri" w:hAnsi="Liberation Serif" w:cs="Arial"/>
          <w:lang w:eastAsia="en-US"/>
        </w:rPr>
        <w:t>строительства или садового дома</w:t>
      </w:r>
    </w:p>
    <w:p w:rsidR="00144B96" w:rsidRPr="0089097B" w:rsidRDefault="00144B96" w:rsidP="009A251F">
      <w:pPr>
        <w:tabs>
          <w:tab w:val="left" w:pos="3510"/>
          <w:tab w:val="left" w:pos="3719"/>
          <w:tab w:val="right" w:pos="9498"/>
        </w:tabs>
        <w:autoSpaceDE w:val="0"/>
        <w:autoSpaceDN w:val="0"/>
        <w:adjustRightInd w:val="0"/>
        <w:ind w:firstLine="709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ab/>
      </w:r>
      <w:r w:rsidR="009A251F">
        <w:rPr>
          <w:rFonts w:ascii="Liberation Serif" w:eastAsia="Calibri" w:hAnsi="Liberation Serif" w:cs="Arial"/>
          <w:lang w:eastAsia="en-US"/>
        </w:rPr>
        <w:t xml:space="preserve"> </w:t>
      </w:r>
      <w:r w:rsidRPr="0089097B">
        <w:rPr>
          <w:rFonts w:ascii="Liberation Serif" w:eastAsia="Calibri" w:hAnsi="Liberation Serif" w:cs="Arial"/>
          <w:lang w:eastAsia="en-US"/>
        </w:rPr>
        <w:t>требованиям законодательства</w:t>
      </w:r>
    </w:p>
    <w:p w:rsidR="00144B96" w:rsidRPr="0089097B" w:rsidRDefault="00144B96" w:rsidP="009A251F">
      <w:pPr>
        <w:tabs>
          <w:tab w:val="left" w:pos="3540"/>
          <w:tab w:val="left" w:pos="3731"/>
          <w:tab w:val="right" w:pos="9498"/>
        </w:tabs>
        <w:autoSpaceDE w:val="0"/>
        <w:autoSpaceDN w:val="0"/>
        <w:adjustRightInd w:val="0"/>
        <w:ind w:firstLine="709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ab/>
      </w:r>
      <w:r w:rsidR="009A251F">
        <w:rPr>
          <w:rFonts w:ascii="Liberation Serif" w:eastAsia="Calibri" w:hAnsi="Liberation Serif" w:cs="Arial"/>
          <w:lang w:eastAsia="en-US"/>
        </w:rPr>
        <w:t xml:space="preserve"> </w:t>
      </w:r>
      <w:r w:rsidRPr="0089097B">
        <w:rPr>
          <w:rFonts w:ascii="Liberation Serif" w:eastAsia="Calibri" w:hAnsi="Liberation Serif" w:cs="Arial"/>
          <w:lang w:eastAsia="en-US"/>
        </w:rPr>
        <w:t>Российской Федерации</w:t>
      </w:r>
    </w:p>
    <w:p w:rsidR="00144B96" w:rsidRPr="0089097B" w:rsidRDefault="00144B96" w:rsidP="009A251F">
      <w:pPr>
        <w:tabs>
          <w:tab w:val="left" w:pos="3540"/>
          <w:tab w:val="left" w:pos="3719"/>
          <w:tab w:val="right" w:pos="9498"/>
        </w:tabs>
        <w:autoSpaceDE w:val="0"/>
        <w:autoSpaceDN w:val="0"/>
        <w:adjustRightInd w:val="0"/>
        <w:ind w:firstLine="709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ab/>
      </w:r>
      <w:r w:rsidR="009A251F">
        <w:rPr>
          <w:rFonts w:ascii="Liberation Serif" w:eastAsia="Calibri" w:hAnsi="Liberation Serif" w:cs="Arial"/>
          <w:lang w:eastAsia="en-US"/>
        </w:rPr>
        <w:t xml:space="preserve"> </w:t>
      </w:r>
      <w:r w:rsidRPr="0089097B">
        <w:rPr>
          <w:rFonts w:ascii="Liberation Serif" w:eastAsia="Calibri" w:hAnsi="Liberation Serif" w:cs="Arial"/>
          <w:lang w:eastAsia="en-US"/>
        </w:rPr>
        <w:t>о градостроительной деятельности»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Default="00144B96" w:rsidP="00EA4852">
      <w:pPr>
        <w:framePr w:w="4948" w:h="4096" w:hRule="exact" w:hSpace="180" w:wrap="around" w:vAnchor="text" w:hAnchor="margin" w:y="10"/>
        <w:tabs>
          <w:tab w:val="left" w:pos="1380"/>
        </w:tabs>
        <w:ind w:firstLine="709"/>
        <w:suppressOverlap/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noProof/>
          <w:sz w:val="32"/>
          <w:szCs w:val="32"/>
        </w:rPr>
        <w:drawing>
          <wp:inline distT="0" distB="0" distL="0" distR="0" wp14:anchorId="4B7FA91E" wp14:editId="7B87C6F3">
            <wp:extent cx="638175" cy="78105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4B96" w:rsidRPr="00C42250" w:rsidRDefault="00144B96" w:rsidP="00EA4852">
      <w:pPr>
        <w:framePr w:w="4948" w:h="4096" w:hRule="exact" w:hSpace="180" w:wrap="around" w:vAnchor="text" w:hAnchor="margin" w:y="10"/>
        <w:tabs>
          <w:tab w:val="left" w:pos="1380"/>
        </w:tabs>
        <w:ind w:firstLine="709"/>
        <w:suppressOverlap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        </w:t>
      </w:r>
      <w:r w:rsidRPr="00C42250">
        <w:rPr>
          <w:rFonts w:ascii="Liberation Serif" w:hAnsi="Liberation Serif"/>
          <w:b/>
          <w:sz w:val="32"/>
          <w:szCs w:val="32"/>
        </w:rPr>
        <w:t xml:space="preserve">АДМИНИСТРАЦИЯ </w:t>
      </w:r>
    </w:p>
    <w:p w:rsidR="00144B96" w:rsidRPr="00C42250" w:rsidRDefault="00144B96" w:rsidP="00EA4852">
      <w:pPr>
        <w:framePr w:w="4948" w:h="4096" w:hRule="exact" w:hSpace="180" w:wrap="around" w:vAnchor="text" w:hAnchor="margin" w:y="10"/>
        <w:tabs>
          <w:tab w:val="left" w:pos="1380"/>
        </w:tabs>
        <w:ind w:left="-209" w:firstLine="709"/>
        <w:suppressOverlap/>
        <w:jc w:val="center"/>
        <w:rPr>
          <w:rFonts w:ascii="Liberation Serif" w:hAnsi="Liberation Serif"/>
          <w:b/>
          <w:sz w:val="32"/>
          <w:szCs w:val="32"/>
        </w:rPr>
      </w:pPr>
      <w:r w:rsidRPr="00C42250">
        <w:rPr>
          <w:rFonts w:ascii="Liberation Serif" w:hAnsi="Liberation Serif"/>
          <w:b/>
          <w:sz w:val="32"/>
          <w:szCs w:val="32"/>
        </w:rPr>
        <w:t xml:space="preserve"> Невьянского городского округа  </w:t>
      </w:r>
    </w:p>
    <w:p w:rsidR="00144B96" w:rsidRPr="00C42250" w:rsidRDefault="00144B96" w:rsidP="00EA4852">
      <w:pPr>
        <w:framePr w:w="4948" w:h="4096" w:hRule="exact" w:hSpace="180" w:wrap="around" w:vAnchor="text" w:hAnchor="margin" w:y="10"/>
        <w:ind w:firstLine="709"/>
        <w:suppressOverlap/>
        <w:jc w:val="center"/>
        <w:rPr>
          <w:rFonts w:ascii="Liberation Serif" w:hAnsi="Liberation Serif"/>
          <w:sz w:val="20"/>
          <w:szCs w:val="20"/>
        </w:rPr>
      </w:pPr>
    </w:p>
    <w:p w:rsidR="00144B96" w:rsidRPr="00C42250" w:rsidRDefault="00144B96" w:rsidP="00EA4852">
      <w:pPr>
        <w:framePr w:w="4948" w:h="4096" w:hRule="exact" w:hSpace="180" w:wrap="around" w:vAnchor="text" w:hAnchor="margin" w:y="10"/>
        <w:ind w:firstLine="709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 xml:space="preserve"> ул. Кирова, д. 1, г. Невьянск, </w:t>
      </w:r>
    </w:p>
    <w:p w:rsidR="00144B96" w:rsidRPr="00C42250" w:rsidRDefault="00144B96" w:rsidP="00EA4852">
      <w:pPr>
        <w:framePr w:w="4948" w:h="4096" w:hRule="exact" w:hSpace="180" w:wrap="around" w:vAnchor="text" w:hAnchor="margin" w:y="10"/>
        <w:ind w:firstLine="709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>Свердловская область, 624192</w:t>
      </w:r>
    </w:p>
    <w:p w:rsidR="00144B96" w:rsidRPr="00C42250" w:rsidRDefault="00144B96" w:rsidP="00EA4852">
      <w:pPr>
        <w:framePr w:w="4948" w:h="4096" w:hRule="exact" w:hSpace="180" w:wrap="around" w:vAnchor="text" w:hAnchor="margin" w:y="10"/>
        <w:ind w:firstLine="709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>Тел. (34356) 4-25-10, секретарь 4-25-12</w:t>
      </w:r>
    </w:p>
    <w:p w:rsidR="00144B96" w:rsidRPr="00C42250" w:rsidRDefault="00144B96" w:rsidP="00EA4852">
      <w:pPr>
        <w:framePr w:w="4948" w:h="4096" w:hRule="exact" w:hSpace="180" w:wrap="around" w:vAnchor="text" w:hAnchor="margin" w:y="10"/>
        <w:ind w:firstLine="709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2E85D6D" wp14:editId="4754EFE5">
                <wp:simplePos x="0" y="0"/>
                <wp:positionH relativeFrom="column">
                  <wp:posOffset>-43815</wp:posOffset>
                </wp:positionH>
                <wp:positionV relativeFrom="paragraph">
                  <wp:posOffset>-516891</wp:posOffset>
                </wp:positionV>
                <wp:extent cx="2977515" cy="0"/>
                <wp:effectExtent l="0" t="19050" r="51435" b="381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9FA842" id="Прямая соединительная линия 10" o:spid="_x0000_s1026" style="position:absolute;flip:y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-40.7pt" to="231pt,-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" strokeweight="4.5pt">
                <v:stroke linestyle="thickThin"/>
              </v:line>
            </w:pict>
          </mc:Fallback>
        </mc:AlternateContent>
      </w:r>
      <w:r w:rsidRPr="00C42250">
        <w:rPr>
          <w:rFonts w:ascii="Liberation Serif" w:hAnsi="Liberation Serif"/>
          <w:sz w:val="20"/>
          <w:szCs w:val="20"/>
        </w:rPr>
        <w:t xml:space="preserve">   Е-</w:t>
      </w:r>
      <w:r w:rsidRPr="00C42250">
        <w:rPr>
          <w:rFonts w:ascii="Liberation Serif" w:hAnsi="Liberation Serif"/>
          <w:sz w:val="20"/>
          <w:szCs w:val="20"/>
          <w:lang w:val="en-US"/>
        </w:rPr>
        <w:t>mail</w:t>
      </w:r>
      <w:r w:rsidRPr="00C42250">
        <w:rPr>
          <w:rFonts w:ascii="Liberation Serif" w:hAnsi="Liberation Serif"/>
          <w:sz w:val="20"/>
          <w:szCs w:val="20"/>
        </w:rPr>
        <w:t xml:space="preserve">: </w:t>
      </w:r>
      <w:hyperlink r:id="rId28" w:history="1"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adngo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</w:rPr>
          <w:t>@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nevyansk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</w:rPr>
          <w:t>.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net</w:t>
        </w:r>
      </w:hyperlink>
    </w:p>
    <w:p w:rsidR="00144B96" w:rsidRPr="00C42250" w:rsidRDefault="00144B96" w:rsidP="00EA4852">
      <w:pPr>
        <w:framePr w:w="4948" w:h="4096" w:hRule="exact" w:hSpace="180" w:wrap="around" w:vAnchor="text" w:hAnchor="margin" w:y="10"/>
        <w:ind w:firstLine="709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4"/>
          <w:szCs w:val="24"/>
        </w:rPr>
        <w:t>от _____________   № ________</w:t>
      </w:r>
    </w:p>
    <w:p w:rsidR="00144B96" w:rsidRDefault="00144B96" w:rsidP="00EA4852">
      <w:pPr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C42250">
        <w:rPr>
          <w:rFonts w:ascii="Liberation Serif" w:hAnsi="Liberation Serif"/>
          <w:sz w:val="24"/>
          <w:szCs w:val="24"/>
        </w:rPr>
        <w:t xml:space="preserve">  </w:t>
      </w:r>
    </w:p>
    <w:p w:rsidR="00144B96" w:rsidRDefault="00144B96" w:rsidP="00EA4852">
      <w:pPr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</w:p>
    <w:p w:rsidR="00144B96" w:rsidRPr="00C42250" w:rsidRDefault="00144B96" w:rsidP="00EA4852">
      <w:pPr>
        <w:autoSpaceDE w:val="0"/>
        <w:autoSpaceDN w:val="0"/>
        <w:adjustRightInd w:val="0"/>
        <w:ind w:firstLine="709"/>
        <w:outlineLvl w:val="0"/>
        <w:rPr>
          <w:rFonts w:ascii="Liberation Serif" w:hAnsi="Liberation Serif" w:cs="Liberation Serif"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color w:val="000000"/>
        </w:rPr>
        <w:t>Кому</w:t>
      </w:r>
      <w:r w:rsidRPr="00C42250">
        <w:rPr>
          <w:rFonts w:ascii="Liberation Serif" w:hAnsi="Liberation Serif" w:cs="Liberation Serif"/>
          <w:color w:val="000000"/>
          <w:sz w:val="27"/>
          <w:szCs w:val="27"/>
        </w:rPr>
        <w:t xml:space="preserve"> ______________________________</w:t>
      </w:r>
    </w:p>
    <w:p w:rsidR="00144B96" w:rsidRDefault="00144B96" w:rsidP="009A251F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C42250">
        <w:rPr>
          <w:rFonts w:ascii="Liberation Serif" w:hAnsi="Liberation Serif" w:cs="Liberation Serif"/>
          <w:color w:val="000000"/>
          <w:sz w:val="20"/>
          <w:szCs w:val="20"/>
        </w:rPr>
        <w:t>(</w:t>
      </w: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 </w:t>
      </w: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лица,</w:t>
      </w:r>
    </w:p>
    <w:p w:rsidR="00144B96" w:rsidRPr="00C42250" w:rsidRDefault="00144B96" w:rsidP="009A251F">
      <w:pPr>
        <w:tabs>
          <w:tab w:val="left" w:pos="4820"/>
        </w:tabs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i/>
          <w:color w:val="000000"/>
          <w:sz w:val="27"/>
          <w:szCs w:val="27"/>
        </w:rPr>
        <w:t>________________________________</w:t>
      </w:r>
    </w:p>
    <w:p w:rsidR="00144B96" w:rsidRPr="00C42250" w:rsidRDefault="00144B96" w:rsidP="009A251F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почтовый индекс и адрес, телефон, адрес электронной почты</w:t>
      </w:r>
      <w:r w:rsidRPr="00C42250">
        <w:rPr>
          <w:rFonts w:ascii="Liberation Serif" w:hAnsi="Liberation Serif" w:cs="Liberation Serif"/>
          <w:color w:val="000000"/>
          <w:sz w:val="20"/>
          <w:szCs w:val="20"/>
        </w:rPr>
        <w:t>)</w:t>
      </w:r>
    </w:p>
    <w:p w:rsidR="00144B96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РЕШЕНИЕ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об отказе во внесении исправлений в уведомление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о соответствии построенных или реконструированных объекта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индивидуального жилищного строительства или садового дома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требованиям законодательства о градостроительной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деятельности, уведомление о несоответствии построенных или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реконструированных объекта индивидуального жилищного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строительства или садового дома требованиям законодательства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о градостроительной деятельности </w:t>
      </w:r>
      <w:hyperlink w:anchor="Par1005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**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(далее - уведомление)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>П</w:t>
      </w:r>
      <w:r w:rsidRPr="0089097B">
        <w:rPr>
          <w:rFonts w:ascii="Liberation Serif" w:eastAsia="Calibri" w:hAnsi="Liberation Serif" w:cs="Arial"/>
          <w:lang w:eastAsia="en-US"/>
        </w:rPr>
        <w:t>о результатам рассмотрения заявления об исправлении допущенных опечаток и ошибок в уведомлении от ______________ №_____________ принято решение об отказе во внесении исправлений в уведомление.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42"/>
        <w:gridCol w:w="4584"/>
        <w:gridCol w:w="2936"/>
      </w:tblGrid>
      <w:tr w:rsidR="00144B96" w:rsidRPr="00AC1D2A" w:rsidTr="00306B71">
        <w:tc>
          <w:tcPr>
            <w:tcW w:w="1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AC1D2A" w:rsidRDefault="00144B96" w:rsidP="00EA485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AC1D2A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№пункта Административного регламента</w:t>
            </w:r>
          </w:p>
        </w:tc>
        <w:tc>
          <w:tcPr>
            <w:tcW w:w="2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AC1D2A" w:rsidRDefault="00144B96" w:rsidP="00EA485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AC1D2A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AC1D2A" w:rsidRDefault="00144B96" w:rsidP="00EA485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AC1D2A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Разъяснение причин отказа в приеме документов</w:t>
            </w:r>
          </w:p>
        </w:tc>
      </w:tr>
      <w:tr w:rsidR="00144B96" w:rsidRPr="00AC1D2A" w:rsidTr="00306B71"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4B96" w:rsidRPr="00AC1D2A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color w:val="392C69"/>
                <w:sz w:val="24"/>
                <w:szCs w:val="24"/>
                <w:lang w:eastAsia="en-US"/>
              </w:rPr>
            </w:pPr>
          </w:p>
        </w:tc>
      </w:tr>
      <w:tr w:rsidR="00144B96" w:rsidRPr="00AC1D2A" w:rsidTr="00306B71">
        <w:tc>
          <w:tcPr>
            <w:tcW w:w="11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AC1D2A" w:rsidRDefault="00380849" w:rsidP="00591B0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hyperlink w:anchor="Par472" w:history="1">
              <w:r w:rsidR="00144B96" w:rsidRPr="00AC1D2A">
                <w:rPr>
                  <w:rFonts w:ascii="Liberation Serif" w:eastAsia="Calibri" w:hAnsi="Liberation Serif" w:cs="Arial"/>
                  <w:color w:val="0000FF"/>
                  <w:sz w:val="24"/>
                  <w:szCs w:val="24"/>
                  <w:lang w:eastAsia="en-US"/>
                </w:rPr>
                <w:t>абзац 1 пункта 92</w:t>
              </w:r>
            </w:hyperlink>
          </w:p>
        </w:tc>
        <w:tc>
          <w:tcPr>
            <w:tcW w:w="2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AC1D2A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AC1D2A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несоответствие заявителя кругу лиц, указанных в </w:t>
            </w:r>
            <w:hyperlink w:anchor="Par21" w:history="1">
              <w:r w:rsidRPr="00AC1D2A">
                <w:rPr>
                  <w:rFonts w:ascii="Liberation Serif" w:eastAsia="Calibri" w:hAnsi="Liberation Serif" w:cs="Arial"/>
                  <w:color w:val="0000FF"/>
                  <w:sz w:val="24"/>
                  <w:szCs w:val="24"/>
                  <w:lang w:eastAsia="en-US"/>
                </w:rPr>
                <w:t>пунктах 3</w:t>
              </w:r>
            </w:hyperlink>
            <w:r w:rsidRPr="00AC1D2A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, </w:t>
            </w:r>
            <w:hyperlink w:anchor="Par22" w:history="1">
              <w:r w:rsidRPr="00AC1D2A">
                <w:rPr>
                  <w:rFonts w:ascii="Liberation Serif" w:eastAsia="Calibri" w:hAnsi="Liberation Serif" w:cs="Arial"/>
                  <w:color w:val="0000FF"/>
                  <w:sz w:val="24"/>
                  <w:szCs w:val="24"/>
                  <w:lang w:eastAsia="en-US"/>
                </w:rPr>
                <w:t>4</w:t>
              </w:r>
            </w:hyperlink>
            <w:r w:rsidRPr="00AC1D2A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 настоящего </w:t>
            </w:r>
            <w:r w:rsidRPr="00AC1D2A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lastRenderedPageBreak/>
              <w:t>Административного регламента;</w:t>
            </w:r>
          </w:p>
        </w:tc>
        <w:tc>
          <w:tcPr>
            <w:tcW w:w="1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AC1D2A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AC1D2A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lastRenderedPageBreak/>
              <w:t>Указываются основания такого вывода</w:t>
            </w:r>
          </w:p>
        </w:tc>
      </w:tr>
      <w:tr w:rsidR="00144B96" w:rsidRPr="00AC1D2A" w:rsidTr="00306B71">
        <w:tc>
          <w:tcPr>
            <w:tcW w:w="11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AC1D2A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  <w:tc>
          <w:tcPr>
            <w:tcW w:w="234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AC1D2A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AC1D2A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отсутствие факта допущения опечаток и ошибок в уведомлении</w:t>
            </w:r>
          </w:p>
        </w:tc>
        <w:tc>
          <w:tcPr>
            <w:tcW w:w="150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AC1D2A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AC1D2A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Указываются основания такого вывода</w:t>
            </w:r>
          </w:p>
        </w:tc>
      </w:tr>
    </w:tbl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Данный отказ может быть обжалован в досудебном порядке путем напра</w:t>
      </w:r>
      <w:r>
        <w:rPr>
          <w:rFonts w:ascii="Liberation Serif" w:eastAsia="Calibri" w:hAnsi="Liberation Serif" w:cs="Arial"/>
          <w:lang w:eastAsia="en-US"/>
        </w:rPr>
        <w:t>вления жалобы в</w:t>
      </w:r>
      <w:r w:rsidRPr="0089097B">
        <w:rPr>
          <w:rFonts w:ascii="Liberation Serif" w:eastAsia="Calibri" w:hAnsi="Liberation Serif" w:cs="Arial"/>
          <w:lang w:eastAsia="en-US"/>
        </w:rPr>
        <w:t>_______________________________________________, а также в судебном порядке.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tbl>
      <w:tblPr>
        <w:tblW w:w="981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931"/>
        <w:gridCol w:w="30"/>
        <w:gridCol w:w="114"/>
      </w:tblGrid>
      <w:tr w:rsidR="00144B96" w:rsidRPr="0089097B" w:rsidTr="009A251F">
        <w:trPr>
          <w:gridAfter w:val="1"/>
          <w:wAfter w:w="114" w:type="dxa"/>
        </w:trPr>
        <w:tc>
          <w:tcPr>
            <w:tcW w:w="4740" w:type="dxa"/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="Calibri" w:hAnsi="Liberation Serif" w:cs="Arial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lang w:eastAsia="en-US"/>
              </w:rPr>
              <w:t>Дополнительно информируем: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</w:p>
        </w:tc>
      </w:tr>
      <w:tr w:rsidR="00144B96" w:rsidRPr="0089097B" w:rsidTr="009A251F">
        <w:tc>
          <w:tcPr>
            <w:tcW w:w="9671" w:type="dxa"/>
            <w:gridSpan w:val="2"/>
            <w:tcBorders>
              <w:bottom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</w:p>
        </w:tc>
        <w:tc>
          <w:tcPr>
            <w:tcW w:w="144" w:type="dxa"/>
            <w:gridSpan w:val="2"/>
            <w:tcBorders>
              <w:top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lang w:eastAsia="en-US"/>
              </w:rPr>
              <w:t>.</w:t>
            </w:r>
          </w:p>
        </w:tc>
      </w:tr>
      <w:tr w:rsidR="00144B96" w:rsidRPr="0089097B" w:rsidTr="009A251F">
        <w:trPr>
          <w:gridAfter w:val="1"/>
          <w:wAfter w:w="114" w:type="dxa"/>
        </w:trPr>
        <w:tc>
          <w:tcPr>
            <w:tcW w:w="9701" w:type="dxa"/>
            <w:gridSpan w:val="3"/>
          </w:tcPr>
          <w:p w:rsidR="00144B96" w:rsidRPr="00E66037" w:rsidRDefault="00144B96" w:rsidP="00EA485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</w:pPr>
            <w:r w:rsidRPr="00E66037"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</w:t>
            </w:r>
          </w:p>
        </w:tc>
      </w:tr>
    </w:tbl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1531"/>
        <w:gridCol w:w="340"/>
        <w:gridCol w:w="4479"/>
      </w:tblGrid>
      <w:tr w:rsidR="00144B96" w:rsidRPr="0089097B" w:rsidTr="00306B71">
        <w:tc>
          <w:tcPr>
            <w:tcW w:w="2381" w:type="dxa"/>
            <w:tcBorders>
              <w:bottom w:val="single" w:sz="4" w:space="0" w:color="auto"/>
            </w:tcBorders>
            <w:vAlign w:val="bottom"/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</w:p>
        </w:tc>
        <w:tc>
          <w:tcPr>
            <w:tcW w:w="4479" w:type="dxa"/>
            <w:tcBorders>
              <w:bottom w:val="single" w:sz="4" w:space="0" w:color="auto"/>
            </w:tcBorders>
            <w:vAlign w:val="bottom"/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</w:p>
        </w:tc>
      </w:tr>
      <w:tr w:rsidR="00144B96" w:rsidRPr="0089097B" w:rsidTr="00306B71">
        <w:tc>
          <w:tcPr>
            <w:tcW w:w="2381" w:type="dxa"/>
            <w:tcBorders>
              <w:top w:val="single" w:sz="4" w:space="0" w:color="auto"/>
            </w:tcBorders>
          </w:tcPr>
          <w:p w:rsidR="00144B96" w:rsidRPr="00E66037" w:rsidRDefault="00144B96" w:rsidP="00EA485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</w:pPr>
            <w:r w:rsidRPr="00E66037"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144B96" w:rsidRPr="00E66037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44B96" w:rsidRPr="00E66037" w:rsidRDefault="00144B96" w:rsidP="00591B0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</w:pPr>
            <w:r w:rsidRPr="00E66037"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144B96" w:rsidRPr="00E66037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144B96" w:rsidRPr="00E66037" w:rsidRDefault="00144B96" w:rsidP="00EA485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</w:pPr>
            <w:r w:rsidRPr="00E66037"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  <w:t>(фамилия, имя, отчество (при наличии)</w:t>
            </w:r>
          </w:p>
        </w:tc>
      </w:tr>
    </w:tbl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Дата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bookmarkStart w:id="37" w:name="Par1004"/>
      <w:bookmarkEnd w:id="37"/>
      <w:r w:rsidRPr="0089097B">
        <w:rPr>
          <w:rFonts w:ascii="Liberation Serif" w:eastAsia="Calibri" w:hAnsi="Liberation Serif" w:cs="Arial"/>
          <w:lang w:eastAsia="en-US"/>
        </w:rPr>
        <w:t>* Сведения об ИНН в отношении иностранного юридического лица не указываются.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bookmarkStart w:id="38" w:name="Par1005"/>
      <w:bookmarkEnd w:id="38"/>
      <w:r w:rsidRPr="0089097B">
        <w:rPr>
          <w:rFonts w:ascii="Liberation Serif" w:eastAsia="Calibri" w:hAnsi="Liberation Serif" w:cs="Arial"/>
          <w:lang w:eastAsia="en-US"/>
        </w:rPr>
        <w:t>** Нужное подчеркнуть.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Default="00144B96" w:rsidP="00EA4852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eastAsia="Calibri" w:hAnsi="Liberation Serif" w:cs="Arial"/>
          <w:lang w:eastAsia="en-US"/>
        </w:rPr>
      </w:pPr>
    </w:p>
    <w:p w:rsidR="00144B96" w:rsidRDefault="00144B96" w:rsidP="00EA4852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eastAsia="Calibri" w:hAnsi="Liberation Serif" w:cs="Arial"/>
          <w:lang w:eastAsia="en-US"/>
        </w:rPr>
      </w:pPr>
    </w:p>
    <w:p w:rsidR="00144B96" w:rsidRDefault="00144B96" w:rsidP="00EA4852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eastAsia="Calibri" w:hAnsi="Liberation Serif" w:cs="Arial"/>
          <w:lang w:eastAsia="en-US"/>
        </w:rPr>
      </w:pPr>
    </w:p>
    <w:p w:rsidR="00144B96" w:rsidRDefault="00144B96" w:rsidP="00EA4852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eastAsia="Calibri" w:hAnsi="Liberation Serif" w:cs="Arial"/>
          <w:lang w:eastAsia="en-US"/>
        </w:rPr>
      </w:pPr>
    </w:p>
    <w:p w:rsidR="00144B96" w:rsidRDefault="00144B96" w:rsidP="00EA4852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eastAsia="Calibri" w:hAnsi="Liberation Serif" w:cs="Arial"/>
          <w:lang w:eastAsia="en-US"/>
        </w:rPr>
      </w:pPr>
    </w:p>
    <w:p w:rsidR="00144B96" w:rsidRDefault="00144B96" w:rsidP="00EA4852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eastAsia="Calibri" w:hAnsi="Liberation Serif" w:cs="Arial"/>
          <w:lang w:eastAsia="en-US"/>
        </w:rPr>
      </w:pPr>
    </w:p>
    <w:p w:rsidR="00144B96" w:rsidRDefault="00144B96" w:rsidP="00EA4852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eastAsia="Calibri" w:hAnsi="Liberation Serif" w:cs="Arial"/>
          <w:lang w:eastAsia="en-US"/>
        </w:rPr>
      </w:pPr>
    </w:p>
    <w:p w:rsidR="00144B96" w:rsidRDefault="00144B96" w:rsidP="00EA4852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eastAsia="Calibri" w:hAnsi="Liberation Serif" w:cs="Arial"/>
          <w:lang w:eastAsia="en-US"/>
        </w:rPr>
      </w:pPr>
    </w:p>
    <w:p w:rsidR="00144B96" w:rsidRDefault="00144B96" w:rsidP="00EA4852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eastAsia="Calibri" w:hAnsi="Liberation Serif" w:cs="Arial"/>
          <w:lang w:eastAsia="en-US"/>
        </w:rPr>
      </w:pPr>
    </w:p>
    <w:p w:rsidR="00144B96" w:rsidRDefault="00144B96" w:rsidP="00EA4852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eastAsia="Calibri" w:hAnsi="Liberation Serif" w:cs="Arial"/>
          <w:lang w:eastAsia="en-US"/>
        </w:rPr>
      </w:pPr>
    </w:p>
    <w:p w:rsidR="00144B96" w:rsidRDefault="00144B96" w:rsidP="00EA4852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eastAsia="Calibri" w:hAnsi="Liberation Serif" w:cs="Arial"/>
          <w:lang w:eastAsia="en-US"/>
        </w:rPr>
      </w:pPr>
    </w:p>
    <w:p w:rsidR="00591B0F" w:rsidRDefault="00591B0F" w:rsidP="00EA4852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eastAsia="Calibri" w:hAnsi="Liberation Serif" w:cs="Arial"/>
          <w:lang w:eastAsia="en-US"/>
        </w:rPr>
      </w:pPr>
    </w:p>
    <w:p w:rsidR="00591B0F" w:rsidRDefault="00591B0F" w:rsidP="00EA4852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eastAsia="Calibri" w:hAnsi="Liberation Serif" w:cs="Arial"/>
          <w:lang w:eastAsia="en-US"/>
        </w:rPr>
      </w:pPr>
    </w:p>
    <w:p w:rsidR="00591B0F" w:rsidRDefault="00591B0F" w:rsidP="00EA4852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eastAsia="Calibri" w:hAnsi="Liberation Serif" w:cs="Arial"/>
          <w:lang w:eastAsia="en-US"/>
        </w:rPr>
      </w:pPr>
    </w:p>
    <w:p w:rsidR="00591B0F" w:rsidRDefault="00591B0F" w:rsidP="00EA4852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eastAsia="Calibri" w:hAnsi="Liberation Serif" w:cs="Arial"/>
          <w:lang w:eastAsia="en-US"/>
        </w:rPr>
      </w:pPr>
    </w:p>
    <w:p w:rsidR="00144B96" w:rsidRDefault="00144B96" w:rsidP="00EA4852">
      <w:pPr>
        <w:autoSpaceDE w:val="0"/>
        <w:autoSpaceDN w:val="0"/>
        <w:adjustRightInd w:val="0"/>
        <w:ind w:firstLine="709"/>
        <w:jc w:val="right"/>
        <w:outlineLvl w:val="1"/>
        <w:rPr>
          <w:rFonts w:ascii="Liberation Serif" w:eastAsia="Calibri" w:hAnsi="Liberation Serif" w:cs="Arial"/>
          <w:lang w:eastAsia="en-US"/>
        </w:rPr>
      </w:pPr>
    </w:p>
    <w:p w:rsidR="00144B96" w:rsidRPr="0089097B" w:rsidRDefault="009A251F" w:rsidP="009A251F">
      <w:pPr>
        <w:tabs>
          <w:tab w:val="left" w:pos="3780"/>
        </w:tabs>
        <w:autoSpaceDE w:val="0"/>
        <w:autoSpaceDN w:val="0"/>
        <w:adjustRightInd w:val="0"/>
        <w:ind w:firstLine="709"/>
        <w:outlineLvl w:val="1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lastRenderedPageBreak/>
        <w:tab/>
      </w:r>
      <w:r w:rsidR="00144B96" w:rsidRPr="0089097B">
        <w:rPr>
          <w:rFonts w:ascii="Liberation Serif" w:eastAsia="Calibri" w:hAnsi="Liberation Serif" w:cs="Arial"/>
          <w:lang w:eastAsia="en-US"/>
        </w:rPr>
        <w:t>Приложение №</w:t>
      </w:r>
      <w:r w:rsidR="00591B0F">
        <w:rPr>
          <w:rFonts w:ascii="Liberation Serif" w:eastAsia="Calibri" w:hAnsi="Liberation Serif" w:cs="Arial"/>
          <w:lang w:eastAsia="en-US"/>
        </w:rPr>
        <w:t xml:space="preserve"> </w:t>
      </w:r>
      <w:r w:rsidR="00144B96" w:rsidRPr="0089097B">
        <w:rPr>
          <w:rFonts w:ascii="Liberation Serif" w:eastAsia="Calibri" w:hAnsi="Liberation Serif" w:cs="Arial"/>
          <w:lang w:eastAsia="en-US"/>
        </w:rPr>
        <w:t>5</w:t>
      </w:r>
    </w:p>
    <w:p w:rsidR="00144B96" w:rsidRPr="0089097B" w:rsidRDefault="00144B96" w:rsidP="00EA4852">
      <w:pPr>
        <w:tabs>
          <w:tab w:val="left" w:pos="3844"/>
          <w:tab w:val="right" w:pos="9498"/>
        </w:tabs>
        <w:autoSpaceDE w:val="0"/>
        <w:autoSpaceDN w:val="0"/>
        <w:adjustRightInd w:val="0"/>
        <w:ind w:firstLine="709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ab/>
      </w:r>
      <w:r w:rsidRPr="0089097B">
        <w:rPr>
          <w:rFonts w:ascii="Liberation Serif" w:eastAsia="Calibri" w:hAnsi="Liberation Serif" w:cs="Arial"/>
          <w:lang w:eastAsia="en-US"/>
        </w:rPr>
        <w:t>к Административному регламенту</w:t>
      </w:r>
    </w:p>
    <w:p w:rsidR="00144B96" w:rsidRPr="0089097B" w:rsidRDefault="00144B96" w:rsidP="00EA4852">
      <w:pPr>
        <w:tabs>
          <w:tab w:val="left" w:pos="3882"/>
          <w:tab w:val="right" w:pos="9498"/>
        </w:tabs>
        <w:autoSpaceDE w:val="0"/>
        <w:autoSpaceDN w:val="0"/>
        <w:adjustRightInd w:val="0"/>
        <w:ind w:firstLine="709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ab/>
      </w:r>
      <w:r w:rsidRPr="0089097B">
        <w:rPr>
          <w:rFonts w:ascii="Liberation Serif" w:eastAsia="Calibri" w:hAnsi="Liberation Serif" w:cs="Arial"/>
          <w:lang w:eastAsia="en-US"/>
        </w:rPr>
        <w:t>предоставления муниципальной услуги</w:t>
      </w:r>
    </w:p>
    <w:p w:rsidR="00144B96" w:rsidRPr="0089097B" w:rsidRDefault="00144B96" w:rsidP="00EA4852">
      <w:pPr>
        <w:tabs>
          <w:tab w:val="left" w:pos="3857"/>
          <w:tab w:val="right" w:pos="9498"/>
        </w:tabs>
        <w:autoSpaceDE w:val="0"/>
        <w:autoSpaceDN w:val="0"/>
        <w:adjustRightInd w:val="0"/>
        <w:ind w:firstLine="709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ab/>
      </w:r>
      <w:r w:rsidRPr="0089097B">
        <w:rPr>
          <w:rFonts w:ascii="Liberation Serif" w:eastAsia="Calibri" w:hAnsi="Liberation Serif" w:cs="Arial"/>
          <w:lang w:eastAsia="en-US"/>
        </w:rPr>
        <w:t>«Направление уведомления о соответствии</w:t>
      </w:r>
    </w:p>
    <w:p w:rsidR="00144B96" w:rsidRPr="0089097B" w:rsidRDefault="00144B96" w:rsidP="00EA4852">
      <w:pPr>
        <w:tabs>
          <w:tab w:val="left" w:pos="3819"/>
          <w:tab w:val="right" w:pos="9498"/>
        </w:tabs>
        <w:autoSpaceDE w:val="0"/>
        <w:autoSpaceDN w:val="0"/>
        <w:adjustRightInd w:val="0"/>
        <w:ind w:firstLine="709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ab/>
      </w:r>
      <w:r w:rsidRPr="0089097B">
        <w:rPr>
          <w:rFonts w:ascii="Liberation Serif" w:eastAsia="Calibri" w:hAnsi="Liberation Serif" w:cs="Arial"/>
          <w:lang w:eastAsia="en-US"/>
        </w:rPr>
        <w:t>построенных или реконструированных</w:t>
      </w:r>
    </w:p>
    <w:p w:rsidR="00144B96" w:rsidRPr="0089097B" w:rsidRDefault="00144B96" w:rsidP="00EA4852">
      <w:pPr>
        <w:tabs>
          <w:tab w:val="left" w:pos="3819"/>
          <w:tab w:val="right" w:pos="9498"/>
        </w:tabs>
        <w:autoSpaceDE w:val="0"/>
        <w:autoSpaceDN w:val="0"/>
        <w:adjustRightInd w:val="0"/>
        <w:ind w:firstLine="709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ab/>
      </w:r>
      <w:r w:rsidRPr="0089097B">
        <w:rPr>
          <w:rFonts w:ascii="Liberation Serif" w:eastAsia="Calibri" w:hAnsi="Liberation Serif" w:cs="Arial"/>
          <w:lang w:eastAsia="en-US"/>
        </w:rPr>
        <w:t>объектов индивидуального жилищного</w:t>
      </w:r>
    </w:p>
    <w:p w:rsidR="00144B96" w:rsidRPr="0089097B" w:rsidRDefault="00144B96" w:rsidP="00EA4852">
      <w:pPr>
        <w:tabs>
          <w:tab w:val="left" w:pos="3794"/>
          <w:tab w:val="right" w:pos="9498"/>
        </w:tabs>
        <w:autoSpaceDE w:val="0"/>
        <w:autoSpaceDN w:val="0"/>
        <w:adjustRightInd w:val="0"/>
        <w:ind w:firstLine="709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ab/>
      </w:r>
      <w:r w:rsidR="009A251F">
        <w:rPr>
          <w:rFonts w:ascii="Liberation Serif" w:eastAsia="Calibri" w:hAnsi="Liberation Serif" w:cs="Arial"/>
          <w:lang w:eastAsia="en-US"/>
        </w:rPr>
        <w:t xml:space="preserve"> </w:t>
      </w:r>
      <w:r w:rsidRPr="0089097B">
        <w:rPr>
          <w:rFonts w:ascii="Liberation Serif" w:eastAsia="Calibri" w:hAnsi="Liberation Serif" w:cs="Arial"/>
          <w:lang w:eastAsia="en-US"/>
        </w:rPr>
        <w:t>строительства или садового дома</w:t>
      </w:r>
    </w:p>
    <w:p w:rsidR="00144B96" w:rsidRPr="0089097B" w:rsidRDefault="00144B96" w:rsidP="00EA4852">
      <w:pPr>
        <w:tabs>
          <w:tab w:val="left" w:pos="3769"/>
          <w:tab w:val="right" w:pos="9498"/>
        </w:tabs>
        <w:autoSpaceDE w:val="0"/>
        <w:autoSpaceDN w:val="0"/>
        <w:adjustRightInd w:val="0"/>
        <w:ind w:firstLine="709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ab/>
      </w:r>
      <w:r w:rsidR="009A251F">
        <w:rPr>
          <w:rFonts w:ascii="Liberation Serif" w:eastAsia="Calibri" w:hAnsi="Liberation Serif" w:cs="Arial"/>
          <w:lang w:eastAsia="en-US"/>
        </w:rPr>
        <w:t xml:space="preserve"> </w:t>
      </w:r>
      <w:r w:rsidRPr="0089097B">
        <w:rPr>
          <w:rFonts w:ascii="Liberation Serif" w:eastAsia="Calibri" w:hAnsi="Liberation Serif" w:cs="Arial"/>
          <w:lang w:eastAsia="en-US"/>
        </w:rPr>
        <w:t>требованиям законодательства</w:t>
      </w:r>
    </w:p>
    <w:p w:rsidR="00144B96" w:rsidRPr="0089097B" w:rsidRDefault="00144B96" w:rsidP="00EA4852">
      <w:pPr>
        <w:tabs>
          <w:tab w:val="left" w:pos="3794"/>
          <w:tab w:val="right" w:pos="9498"/>
        </w:tabs>
        <w:autoSpaceDE w:val="0"/>
        <w:autoSpaceDN w:val="0"/>
        <w:adjustRightInd w:val="0"/>
        <w:ind w:firstLine="709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ab/>
      </w:r>
      <w:r w:rsidR="009A251F">
        <w:rPr>
          <w:rFonts w:ascii="Liberation Serif" w:eastAsia="Calibri" w:hAnsi="Liberation Serif" w:cs="Arial"/>
          <w:lang w:eastAsia="en-US"/>
        </w:rPr>
        <w:t xml:space="preserve"> </w:t>
      </w:r>
      <w:r w:rsidRPr="0089097B">
        <w:rPr>
          <w:rFonts w:ascii="Liberation Serif" w:eastAsia="Calibri" w:hAnsi="Liberation Serif" w:cs="Arial"/>
          <w:lang w:eastAsia="en-US"/>
        </w:rPr>
        <w:t>Российской Федерации</w:t>
      </w:r>
    </w:p>
    <w:p w:rsidR="00144B96" w:rsidRPr="0089097B" w:rsidRDefault="00144B96" w:rsidP="00EA4852">
      <w:pPr>
        <w:tabs>
          <w:tab w:val="left" w:pos="3744"/>
          <w:tab w:val="right" w:pos="9498"/>
        </w:tabs>
        <w:autoSpaceDE w:val="0"/>
        <w:autoSpaceDN w:val="0"/>
        <w:adjustRightInd w:val="0"/>
        <w:ind w:firstLine="709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ab/>
      </w:r>
      <w:r w:rsidR="009A251F">
        <w:rPr>
          <w:rFonts w:ascii="Liberation Serif" w:eastAsia="Calibri" w:hAnsi="Liberation Serif" w:cs="Arial"/>
          <w:lang w:eastAsia="en-US"/>
        </w:rPr>
        <w:t xml:space="preserve">  </w:t>
      </w:r>
      <w:r w:rsidRPr="0089097B">
        <w:rPr>
          <w:rFonts w:ascii="Liberation Serif" w:eastAsia="Calibri" w:hAnsi="Liberation Serif" w:cs="Arial"/>
          <w:lang w:eastAsia="en-US"/>
        </w:rPr>
        <w:t>о градостроительной деятельности»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  <w:bookmarkStart w:id="39" w:name="Par1022"/>
      <w:bookmarkEnd w:id="39"/>
      <w:r w:rsidRPr="0089097B">
        <w:rPr>
          <w:rFonts w:ascii="Liberation Serif" w:eastAsia="Calibri" w:hAnsi="Liberation Serif" w:cs="Arial"/>
          <w:lang w:eastAsia="en-US"/>
        </w:rPr>
        <w:t>ЗАЯВЛЕНИЕ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о выдаче дубликата уведомления о соответствии построенных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или реконструированных объекта индивидуального жилищного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строительства или садового дома требованиям законодательства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о градостроительной деятельности, уведомления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о несоответствии построенных или реконструированных объекта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индивидуального жилищного строительства или садового дома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требованиям законодательства о градостроительной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деятельности </w:t>
      </w:r>
      <w:hyperlink w:anchor="Par1101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*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(далее - уведомление)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right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«__» ______________ 20__ г.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___________________________________________________________</w:t>
      </w:r>
    </w:p>
    <w:p w:rsidR="00144B96" w:rsidRPr="00AE5856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sz w:val="18"/>
          <w:szCs w:val="18"/>
          <w:lang w:eastAsia="en-US"/>
        </w:rPr>
      </w:pPr>
      <w:r w:rsidRPr="00AE5856">
        <w:rPr>
          <w:rFonts w:ascii="Liberation Serif" w:eastAsia="Calibri" w:hAnsi="Liberation Serif" w:cs="Arial"/>
          <w:sz w:val="18"/>
          <w:szCs w:val="18"/>
          <w:lang w:eastAsia="en-US"/>
        </w:rPr>
        <w:t>(наименование уполномоченного на выдачу разрешений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  <w:r w:rsidRPr="00AE5856">
        <w:rPr>
          <w:rFonts w:ascii="Liberation Serif" w:eastAsia="Calibri" w:hAnsi="Liberation Serif" w:cs="Arial"/>
          <w:sz w:val="18"/>
          <w:szCs w:val="18"/>
          <w:lang w:eastAsia="en-US"/>
        </w:rPr>
        <w:t>на строительство органа местного самоуправления)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1. Сведения о застройщике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6"/>
        <w:gridCol w:w="4820"/>
        <w:gridCol w:w="4086"/>
      </w:tblGrid>
      <w:tr w:rsidR="00144B96" w:rsidRPr="00AE5856" w:rsidTr="00306B71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AE5856" w:rsidRDefault="00144B96" w:rsidP="00591B0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AE5856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AE5856" w:rsidRDefault="00144B96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AE5856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AE5856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</w:tr>
      <w:tr w:rsidR="00144B96" w:rsidRPr="00AE5856" w:rsidTr="00306B71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AE5856" w:rsidRDefault="00144B96" w:rsidP="00591B0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AE5856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1.1.1.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AE5856" w:rsidRDefault="00144B96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AE5856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Фамилия, имя, отчество (при наличии)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AE5856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</w:tr>
      <w:tr w:rsidR="00144B96" w:rsidRPr="00AE5856" w:rsidTr="00306B71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AE5856" w:rsidRDefault="00144B96" w:rsidP="00591B0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AE5856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1.1.2.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AE5856" w:rsidRDefault="00144B96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AE5856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Реквизиты документа, удостоверяющего личность (не указываются в случае, если застройщик является индивидуальным предпринимателем)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AE5856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</w:tr>
      <w:tr w:rsidR="00144B96" w:rsidRPr="00AE5856" w:rsidTr="00306B71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AE5856" w:rsidRDefault="00144B96" w:rsidP="00591B0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AE5856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1.1.3.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AE5856" w:rsidRDefault="00144B96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AE5856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Основной государственный регистрационный номер индивидуального предпринимателя (в случае если застройщик является индивидуальным предпринимателем)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AE5856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</w:tr>
      <w:tr w:rsidR="00144B96" w:rsidRPr="00AE5856" w:rsidTr="00306B71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AE5856" w:rsidRDefault="00144B96" w:rsidP="00591B0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AE5856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AE5856" w:rsidRDefault="00144B96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AE5856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Сведения о юридическом лице (в случае если застройщиком является юридическое лицо):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AE5856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</w:tr>
      <w:tr w:rsidR="00144B96" w:rsidRPr="00AE5856" w:rsidTr="00306B71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AE5856" w:rsidRDefault="00144B96" w:rsidP="00591B0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AE5856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1.2.1.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AE5856" w:rsidRDefault="00144B96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AE5856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Полное наименование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AE5856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</w:tr>
      <w:tr w:rsidR="00144B96" w:rsidRPr="00AE5856" w:rsidTr="00306B71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AE5856" w:rsidRDefault="00144B96" w:rsidP="00591B0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AE5856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lastRenderedPageBreak/>
              <w:t>1.2.2.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AE5856" w:rsidRDefault="00144B96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AE5856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Основной государственный регистрационный номер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AE5856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</w:tr>
      <w:tr w:rsidR="00144B96" w:rsidRPr="00AE5856" w:rsidTr="00306B71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AE5856" w:rsidRDefault="00144B96" w:rsidP="00591B0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AE5856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1.2.3.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AE5856" w:rsidRDefault="00144B96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AE5856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Идентификационный номер налогоплательщика - юридического лица (не указывается в случае, если застройщиком является иностранное юридическое лицо)</w:t>
            </w:r>
          </w:p>
        </w:tc>
        <w:tc>
          <w:tcPr>
            <w:tcW w:w="20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AE5856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</w:tr>
    </w:tbl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outlineLvl w:val="2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2. Сведения о выданном уведомлении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6"/>
        <w:gridCol w:w="4820"/>
        <w:gridCol w:w="2075"/>
        <w:gridCol w:w="2011"/>
      </w:tblGrid>
      <w:tr w:rsidR="00144B96" w:rsidRPr="00AE5856" w:rsidTr="00306B71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AE5856" w:rsidRDefault="00144B96" w:rsidP="00591B0F">
            <w:pPr>
              <w:autoSpaceDE w:val="0"/>
              <w:autoSpaceDN w:val="0"/>
              <w:adjustRightInd w:val="0"/>
              <w:jc w:val="center"/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</w:pPr>
            <w:r w:rsidRPr="00AE5856"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  <w:t>N</w:t>
            </w: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9A251F" w:rsidRDefault="00144B96" w:rsidP="009A251F">
            <w:pPr>
              <w:autoSpaceDE w:val="0"/>
              <w:autoSpaceDN w:val="0"/>
              <w:adjustRightInd w:val="0"/>
              <w:ind w:hanging="3"/>
              <w:jc w:val="center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9A251F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Орган, выдавший уведомление</w:t>
            </w: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9A251F" w:rsidRDefault="00144B96" w:rsidP="009A251F">
            <w:pPr>
              <w:autoSpaceDE w:val="0"/>
              <w:autoSpaceDN w:val="0"/>
              <w:adjustRightInd w:val="0"/>
              <w:ind w:hanging="3"/>
              <w:jc w:val="center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9A251F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Номер документа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9A251F" w:rsidRDefault="00144B96" w:rsidP="009A251F">
            <w:pPr>
              <w:autoSpaceDE w:val="0"/>
              <w:autoSpaceDN w:val="0"/>
              <w:adjustRightInd w:val="0"/>
              <w:ind w:hanging="3"/>
              <w:jc w:val="center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9A251F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Дата документа</w:t>
            </w:r>
          </w:p>
        </w:tc>
      </w:tr>
      <w:tr w:rsidR="00144B96" w:rsidRPr="00AE5856" w:rsidTr="00306B71"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AE5856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2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AE5856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10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AE5856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AE5856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</w:pPr>
          </w:p>
        </w:tc>
      </w:tr>
    </w:tbl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Прошу выдать дубликат уведомления.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Приложение: ________________________________________________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Номер телефона и адрес электронной почты для связи: _______________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Результат рассмотрения настоящего заявления прошу: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46"/>
        <w:gridCol w:w="916"/>
      </w:tblGrid>
      <w:tr w:rsidR="00144B96" w:rsidRPr="00AE5856" w:rsidTr="00306B71">
        <w:tc>
          <w:tcPr>
            <w:tcW w:w="4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AE5856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AE5856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Направить в форме электронного документа в Личный кабинет в федеральной государственной информационной системе «Единый портал государственных и муниципальных услуг (функций)»/в региональном портале государственных и муниципальных услуг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AE5856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</w:tr>
      <w:tr w:rsidR="00144B96" w:rsidRPr="00AE5856" w:rsidTr="00306B71">
        <w:tc>
          <w:tcPr>
            <w:tcW w:w="4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AE5856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AE5856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Выдать на бумажном носителе при личном обращении в </w:t>
            </w:r>
            <w:r w:rsidR="00EA4852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Отдел</w:t>
            </w:r>
            <w:r w:rsidRPr="00AE5856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 xml:space="preserve"> местного самоуправления либо в многофункциональный центр предоставления государственных и муниципальных услуг, расположенном по адресу: ______________________________________________________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AE5856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</w:tr>
      <w:tr w:rsidR="00144B96" w:rsidRPr="00AE5856" w:rsidTr="00306B71">
        <w:tc>
          <w:tcPr>
            <w:tcW w:w="4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AE5856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AE5856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Направить на бумажном носителе на почтовый адрес: ______________________________________________________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AE5856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</w:p>
        </w:tc>
      </w:tr>
      <w:tr w:rsidR="00144B96" w:rsidRPr="00AE5856" w:rsidTr="00306B71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AE5856" w:rsidRDefault="00144B96" w:rsidP="00EA485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</w:pPr>
            <w:r w:rsidRPr="00AE5856">
              <w:rPr>
                <w:rFonts w:ascii="Liberation Serif" w:eastAsia="Calibri" w:hAnsi="Liberation Serif" w:cs="Arial"/>
                <w:sz w:val="24"/>
                <w:szCs w:val="24"/>
                <w:lang w:eastAsia="en-US"/>
              </w:rPr>
              <w:t>Указывается один из перечисленных способов</w:t>
            </w:r>
          </w:p>
        </w:tc>
      </w:tr>
    </w:tbl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340"/>
        <w:gridCol w:w="1417"/>
        <w:gridCol w:w="340"/>
        <w:gridCol w:w="4479"/>
      </w:tblGrid>
      <w:tr w:rsidR="00144B96" w:rsidRPr="0089097B" w:rsidTr="00306B71">
        <w:tc>
          <w:tcPr>
            <w:tcW w:w="2494" w:type="dxa"/>
            <w:vAlign w:val="bottom"/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:rsidR="00144B96" w:rsidRPr="0089097B" w:rsidRDefault="00144B96" w:rsidP="009A251F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</w:p>
        </w:tc>
        <w:tc>
          <w:tcPr>
            <w:tcW w:w="4479" w:type="dxa"/>
            <w:tcBorders>
              <w:bottom w:val="single" w:sz="4" w:space="0" w:color="auto"/>
            </w:tcBorders>
            <w:vAlign w:val="bottom"/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</w:p>
        </w:tc>
      </w:tr>
      <w:tr w:rsidR="00144B96" w:rsidRPr="0089097B" w:rsidTr="00306B71">
        <w:tc>
          <w:tcPr>
            <w:tcW w:w="2494" w:type="dxa"/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</w:p>
        </w:tc>
        <w:tc>
          <w:tcPr>
            <w:tcW w:w="340" w:type="dxa"/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44B96" w:rsidRPr="00AE5856" w:rsidRDefault="00144B96" w:rsidP="009A251F">
            <w:pPr>
              <w:autoSpaceDE w:val="0"/>
              <w:autoSpaceDN w:val="0"/>
              <w:adjustRightInd w:val="0"/>
              <w:ind w:right="156"/>
              <w:jc w:val="center"/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</w:pPr>
            <w:r w:rsidRPr="00AE5856"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144B96" w:rsidRPr="00AE5856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144B96" w:rsidRPr="00AE5856" w:rsidRDefault="00144B96" w:rsidP="00EA485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</w:pPr>
            <w:r w:rsidRPr="00AE5856"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  <w:t>(фамилия, имя, отчество (при наличии)</w:t>
            </w:r>
          </w:p>
        </w:tc>
      </w:tr>
    </w:tbl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bookmarkStart w:id="40" w:name="Par1101"/>
      <w:bookmarkEnd w:id="40"/>
      <w:r w:rsidRPr="0089097B">
        <w:rPr>
          <w:rFonts w:ascii="Liberation Serif" w:eastAsia="Calibri" w:hAnsi="Liberation Serif" w:cs="Arial"/>
          <w:lang w:eastAsia="en-US"/>
        </w:rPr>
        <w:t>* Нужное подчеркнуть.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591B0F" w:rsidRDefault="009A251F" w:rsidP="009A251F">
      <w:pPr>
        <w:tabs>
          <w:tab w:val="left" w:pos="4020"/>
        </w:tabs>
        <w:autoSpaceDE w:val="0"/>
        <w:autoSpaceDN w:val="0"/>
        <w:adjustRightInd w:val="0"/>
        <w:ind w:firstLine="709"/>
        <w:outlineLvl w:val="1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ab/>
      </w:r>
    </w:p>
    <w:p w:rsidR="00591B0F" w:rsidRDefault="00591B0F" w:rsidP="009A251F">
      <w:pPr>
        <w:tabs>
          <w:tab w:val="left" w:pos="4020"/>
        </w:tabs>
        <w:autoSpaceDE w:val="0"/>
        <w:autoSpaceDN w:val="0"/>
        <w:adjustRightInd w:val="0"/>
        <w:ind w:firstLine="709"/>
        <w:outlineLvl w:val="1"/>
        <w:rPr>
          <w:rFonts w:ascii="Liberation Serif" w:eastAsia="Calibri" w:hAnsi="Liberation Serif" w:cs="Arial"/>
          <w:lang w:eastAsia="en-US"/>
        </w:rPr>
      </w:pPr>
    </w:p>
    <w:p w:rsidR="00591B0F" w:rsidRDefault="00591B0F" w:rsidP="009A251F">
      <w:pPr>
        <w:tabs>
          <w:tab w:val="left" w:pos="4020"/>
        </w:tabs>
        <w:autoSpaceDE w:val="0"/>
        <w:autoSpaceDN w:val="0"/>
        <w:adjustRightInd w:val="0"/>
        <w:ind w:firstLine="709"/>
        <w:outlineLvl w:val="1"/>
        <w:rPr>
          <w:rFonts w:ascii="Liberation Serif" w:eastAsia="Calibri" w:hAnsi="Liberation Serif" w:cs="Arial"/>
          <w:lang w:eastAsia="en-US"/>
        </w:rPr>
      </w:pPr>
    </w:p>
    <w:p w:rsidR="00591B0F" w:rsidRDefault="00591B0F" w:rsidP="009A251F">
      <w:pPr>
        <w:tabs>
          <w:tab w:val="left" w:pos="4020"/>
        </w:tabs>
        <w:autoSpaceDE w:val="0"/>
        <w:autoSpaceDN w:val="0"/>
        <w:adjustRightInd w:val="0"/>
        <w:ind w:firstLine="709"/>
        <w:outlineLvl w:val="1"/>
        <w:rPr>
          <w:rFonts w:ascii="Liberation Serif" w:eastAsia="Calibri" w:hAnsi="Liberation Serif" w:cs="Arial"/>
          <w:lang w:eastAsia="en-US"/>
        </w:rPr>
      </w:pPr>
    </w:p>
    <w:p w:rsidR="00591B0F" w:rsidRDefault="00591B0F" w:rsidP="009A251F">
      <w:pPr>
        <w:tabs>
          <w:tab w:val="left" w:pos="4020"/>
        </w:tabs>
        <w:autoSpaceDE w:val="0"/>
        <w:autoSpaceDN w:val="0"/>
        <w:adjustRightInd w:val="0"/>
        <w:ind w:firstLine="709"/>
        <w:outlineLvl w:val="1"/>
        <w:rPr>
          <w:rFonts w:ascii="Liberation Serif" w:eastAsia="Calibri" w:hAnsi="Liberation Serif" w:cs="Arial"/>
          <w:lang w:eastAsia="en-US"/>
        </w:rPr>
      </w:pPr>
    </w:p>
    <w:p w:rsidR="00144B96" w:rsidRPr="0089097B" w:rsidRDefault="00591B0F" w:rsidP="009A251F">
      <w:pPr>
        <w:tabs>
          <w:tab w:val="left" w:pos="4020"/>
        </w:tabs>
        <w:autoSpaceDE w:val="0"/>
        <w:autoSpaceDN w:val="0"/>
        <w:adjustRightInd w:val="0"/>
        <w:ind w:firstLine="709"/>
        <w:outlineLvl w:val="1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lastRenderedPageBreak/>
        <w:tab/>
      </w:r>
      <w:r w:rsidR="00144B96" w:rsidRPr="0089097B">
        <w:rPr>
          <w:rFonts w:ascii="Liberation Serif" w:eastAsia="Calibri" w:hAnsi="Liberation Serif" w:cs="Arial"/>
          <w:lang w:eastAsia="en-US"/>
        </w:rPr>
        <w:t>Приложение №</w:t>
      </w:r>
      <w:r>
        <w:rPr>
          <w:rFonts w:ascii="Liberation Serif" w:eastAsia="Calibri" w:hAnsi="Liberation Serif" w:cs="Arial"/>
          <w:lang w:eastAsia="en-US"/>
        </w:rPr>
        <w:t xml:space="preserve"> </w:t>
      </w:r>
      <w:r w:rsidR="00144B96" w:rsidRPr="0089097B">
        <w:rPr>
          <w:rFonts w:ascii="Liberation Serif" w:eastAsia="Calibri" w:hAnsi="Liberation Serif" w:cs="Arial"/>
          <w:lang w:eastAsia="en-US"/>
        </w:rPr>
        <w:t>6</w:t>
      </w:r>
    </w:p>
    <w:p w:rsidR="00144B96" w:rsidRPr="0089097B" w:rsidRDefault="00144B96" w:rsidP="00EA4852">
      <w:pPr>
        <w:tabs>
          <w:tab w:val="left" w:pos="4095"/>
          <w:tab w:val="right" w:pos="9498"/>
        </w:tabs>
        <w:autoSpaceDE w:val="0"/>
        <w:autoSpaceDN w:val="0"/>
        <w:adjustRightInd w:val="0"/>
        <w:ind w:firstLine="709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ab/>
      </w:r>
      <w:r w:rsidRPr="0089097B">
        <w:rPr>
          <w:rFonts w:ascii="Liberation Serif" w:eastAsia="Calibri" w:hAnsi="Liberation Serif" w:cs="Arial"/>
          <w:lang w:eastAsia="en-US"/>
        </w:rPr>
        <w:t>к Административному регламенту</w:t>
      </w:r>
    </w:p>
    <w:p w:rsidR="00144B96" w:rsidRPr="0089097B" w:rsidRDefault="00144B96" w:rsidP="00EA4852">
      <w:pPr>
        <w:tabs>
          <w:tab w:val="left" w:pos="4070"/>
          <w:tab w:val="right" w:pos="9498"/>
        </w:tabs>
        <w:autoSpaceDE w:val="0"/>
        <w:autoSpaceDN w:val="0"/>
        <w:adjustRightInd w:val="0"/>
        <w:ind w:firstLine="709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ab/>
      </w:r>
      <w:r w:rsidRPr="0089097B">
        <w:rPr>
          <w:rFonts w:ascii="Liberation Serif" w:eastAsia="Calibri" w:hAnsi="Liberation Serif" w:cs="Arial"/>
          <w:lang w:eastAsia="en-US"/>
        </w:rPr>
        <w:t>предоставления муниципальной услуги</w:t>
      </w:r>
    </w:p>
    <w:p w:rsidR="00144B96" w:rsidRPr="0089097B" w:rsidRDefault="00144B96" w:rsidP="00EA4852">
      <w:pPr>
        <w:tabs>
          <w:tab w:val="left" w:pos="3994"/>
          <w:tab w:val="right" w:pos="9498"/>
        </w:tabs>
        <w:autoSpaceDE w:val="0"/>
        <w:autoSpaceDN w:val="0"/>
        <w:adjustRightInd w:val="0"/>
        <w:ind w:firstLine="709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ab/>
      </w:r>
      <w:r w:rsidRPr="0089097B">
        <w:rPr>
          <w:rFonts w:ascii="Liberation Serif" w:eastAsia="Calibri" w:hAnsi="Liberation Serif" w:cs="Arial"/>
          <w:lang w:eastAsia="en-US"/>
        </w:rPr>
        <w:t>«Направление уведомления о соответствии</w:t>
      </w:r>
    </w:p>
    <w:p w:rsidR="00144B96" w:rsidRPr="0089097B" w:rsidRDefault="00144B96" w:rsidP="00EA4852">
      <w:pPr>
        <w:tabs>
          <w:tab w:val="left" w:pos="3982"/>
          <w:tab w:val="right" w:pos="9498"/>
        </w:tabs>
        <w:autoSpaceDE w:val="0"/>
        <w:autoSpaceDN w:val="0"/>
        <w:adjustRightInd w:val="0"/>
        <w:ind w:firstLine="709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ab/>
      </w:r>
      <w:r w:rsidRPr="0089097B">
        <w:rPr>
          <w:rFonts w:ascii="Liberation Serif" w:eastAsia="Calibri" w:hAnsi="Liberation Serif" w:cs="Arial"/>
          <w:lang w:eastAsia="en-US"/>
        </w:rPr>
        <w:t>построенных или реконструированных</w:t>
      </w:r>
    </w:p>
    <w:p w:rsidR="00144B96" w:rsidRPr="0089097B" w:rsidRDefault="00144B96" w:rsidP="00EA4852">
      <w:pPr>
        <w:tabs>
          <w:tab w:val="left" w:pos="3994"/>
          <w:tab w:val="right" w:pos="9498"/>
        </w:tabs>
        <w:autoSpaceDE w:val="0"/>
        <w:autoSpaceDN w:val="0"/>
        <w:adjustRightInd w:val="0"/>
        <w:ind w:firstLine="709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ab/>
      </w:r>
      <w:r w:rsidRPr="0089097B">
        <w:rPr>
          <w:rFonts w:ascii="Liberation Serif" w:eastAsia="Calibri" w:hAnsi="Liberation Serif" w:cs="Arial"/>
          <w:lang w:eastAsia="en-US"/>
        </w:rPr>
        <w:t>объектов индивидуального жилищного</w:t>
      </w:r>
    </w:p>
    <w:p w:rsidR="00144B96" w:rsidRPr="0089097B" w:rsidRDefault="00144B96" w:rsidP="00EA4852">
      <w:pPr>
        <w:tabs>
          <w:tab w:val="left" w:pos="3994"/>
          <w:tab w:val="right" w:pos="9498"/>
        </w:tabs>
        <w:autoSpaceDE w:val="0"/>
        <w:autoSpaceDN w:val="0"/>
        <w:adjustRightInd w:val="0"/>
        <w:ind w:firstLine="709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ab/>
      </w:r>
      <w:r w:rsidRPr="0089097B">
        <w:rPr>
          <w:rFonts w:ascii="Liberation Serif" w:eastAsia="Calibri" w:hAnsi="Liberation Serif" w:cs="Arial"/>
          <w:lang w:eastAsia="en-US"/>
        </w:rPr>
        <w:t>строительства или садового дома</w:t>
      </w:r>
    </w:p>
    <w:p w:rsidR="00144B96" w:rsidRPr="0089097B" w:rsidRDefault="00144B96" w:rsidP="00EA4852">
      <w:pPr>
        <w:tabs>
          <w:tab w:val="left" w:pos="4007"/>
          <w:tab w:val="right" w:pos="9498"/>
        </w:tabs>
        <w:autoSpaceDE w:val="0"/>
        <w:autoSpaceDN w:val="0"/>
        <w:adjustRightInd w:val="0"/>
        <w:ind w:firstLine="709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ab/>
      </w:r>
      <w:r w:rsidRPr="0089097B">
        <w:rPr>
          <w:rFonts w:ascii="Liberation Serif" w:eastAsia="Calibri" w:hAnsi="Liberation Serif" w:cs="Arial"/>
          <w:lang w:eastAsia="en-US"/>
        </w:rPr>
        <w:t>требованиям законодательства</w:t>
      </w:r>
    </w:p>
    <w:p w:rsidR="00144B96" w:rsidRPr="0089097B" w:rsidRDefault="00144B96" w:rsidP="00EA4852">
      <w:pPr>
        <w:tabs>
          <w:tab w:val="left" w:pos="3982"/>
          <w:tab w:val="right" w:pos="9498"/>
        </w:tabs>
        <w:autoSpaceDE w:val="0"/>
        <w:autoSpaceDN w:val="0"/>
        <w:adjustRightInd w:val="0"/>
        <w:ind w:firstLine="709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ab/>
      </w:r>
      <w:r w:rsidRPr="0089097B">
        <w:rPr>
          <w:rFonts w:ascii="Liberation Serif" w:eastAsia="Calibri" w:hAnsi="Liberation Serif" w:cs="Arial"/>
          <w:lang w:eastAsia="en-US"/>
        </w:rPr>
        <w:t>Российской Федерации</w:t>
      </w:r>
    </w:p>
    <w:p w:rsidR="00144B96" w:rsidRPr="0089097B" w:rsidRDefault="00144B96" w:rsidP="00EA4852">
      <w:pPr>
        <w:tabs>
          <w:tab w:val="left" w:pos="3982"/>
          <w:tab w:val="right" w:pos="9498"/>
        </w:tabs>
        <w:autoSpaceDE w:val="0"/>
        <w:autoSpaceDN w:val="0"/>
        <w:adjustRightInd w:val="0"/>
        <w:ind w:firstLine="709"/>
        <w:rPr>
          <w:rFonts w:ascii="Liberation Serif" w:eastAsia="Calibri" w:hAnsi="Liberation Serif" w:cs="Arial"/>
          <w:lang w:eastAsia="en-US"/>
        </w:rPr>
      </w:pPr>
      <w:r>
        <w:rPr>
          <w:rFonts w:ascii="Liberation Serif" w:eastAsia="Calibri" w:hAnsi="Liberation Serif" w:cs="Arial"/>
          <w:lang w:eastAsia="en-US"/>
        </w:rPr>
        <w:tab/>
      </w:r>
      <w:r w:rsidRPr="0089097B">
        <w:rPr>
          <w:rFonts w:ascii="Liberation Serif" w:eastAsia="Calibri" w:hAnsi="Liberation Serif" w:cs="Arial"/>
          <w:lang w:eastAsia="en-US"/>
        </w:rPr>
        <w:t>о градостроительной деятельности»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Default="00144B96" w:rsidP="00EA4852">
      <w:pPr>
        <w:framePr w:w="4948" w:h="4096" w:hRule="exact" w:hSpace="180" w:wrap="around" w:vAnchor="text" w:hAnchor="margin" w:y="10"/>
        <w:tabs>
          <w:tab w:val="left" w:pos="1380"/>
        </w:tabs>
        <w:ind w:firstLine="709"/>
        <w:suppressOverlap/>
        <w:jc w:val="center"/>
        <w:rPr>
          <w:rFonts w:ascii="Liberation Serif" w:hAnsi="Liberation Serif"/>
          <w:b/>
          <w:sz w:val="32"/>
          <w:szCs w:val="32"/>
        </w:rPr>
      </w:pPr>
      <w:bookmarkStart w:id="41" w:name="Par1118"/>
      <w:bookmarkEnd w:id="41"/>
      <w:r>
        <w:rPr>
          <w:rFonts w:ascii="Liberation Serif" w:hAnsi="Liberation Serif"/>
          <w:b/>
          <w:noProof/>
          <w:sz w:val="32"/>
          <w:szCs w:val="32"/>
        </w:rPr>
        <w:drawing>
          <wp:inline distT="0" distB="0" distL="0" distR="0" wp14:anchorId="2084011B" wp14:editId="032B2548">
            <wp:extent cx="638175" cy="781050"/>
            <wp:effectExtent l="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4B96" w:rsidRPr="00C42250" w:rsidRDefault="00144B96" w:rsidP="00EA4852">
      <w:pPr>
        <w:framePr w:w="4948" w:h="4096" w:hRule="exact" w:hSpace="180" w:wrap="around" w:vAnchor="text" w:hAnchor="margin" w:y="10"/>
        <w:tabs>
          <w:tab w:val="left" w:pos="1380"/>
        </w:tabs>
        <w:ind w:firstLine="709"/>
        <w:suppressOverlap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 xml:space="preserve">        </w:t>
      </w:r>
      <w:r w:rsidRPr="00C42250">
        <w:rPr>
          <w:rFonts w:ascii="Liberation Serif" w:hAnsi="Liberation Serif"/>
          <w:b/>
          <w:sz w:val="32"/>
          <w:szCs w:val="32"/>
        </w:rPr>
        <w:t xml:space="preserve">АДМИНИСТРАЦИЯ </w:t>
      </w:r>
    </w:p>
    <w:p w:rsidR="00144B96" w:rsidRPr="00C42250" w:rsidRDefault="00144B96" w:rsidP="00EA4852">
      <w:pPr>
        <w:framePr w:w="4948" w:h="4096" w:hRule="exact" w:hSpace="180" w:wrap="around" w:vAnchor="text" w:hAnchor="margin" w:y="10"/>
        <w:tabs>
          <w:tab w:val="left" w:pos="1380"/>
        </w:tabs>
        <w:ind w:left="-209" w:firstLine="709"/>
        <w:suppressOverlap/>
        <w:jc w:val="center"/>
        <w:rPr>
          <w:rFonts w:ascii="Liberation Serif" w:hAnsi="Liberation Serif"/>
          <w:b/>
          <w:sz w:val="32"/>
          <w:szCs w:val="32"/>
        </w:rPr>
      </w:pPr>
      <w:r w:rsidRPr="00C42250">
        <w:rPr>
          <w:rFonts w:ascii="Liberation Serif" w:hAnsi="Liberation Serif"/>
          <w:b/>
          <w:sz w:val="32"/>
          <w:szCs w:val="32"/>
        </w:rPr>
        <w:t xml:space="preserve"> Невьянского городского округа  </w:t>
      </w:r>
    </w:p>
    <w:p w:rsidR="00144B96" w:rsidRPr="00C42250" w:rsidRDefault="00144B96" w:rsidP="00EA4852">
      <w:pPr>
        <w:framePr w:w="4948" w:h="4096" w:hRule="exact" w:hSpace="180" w:wrap="around" w:vAnchor="text" w:hAnchor="margin" w:y="10"/>
        <w:ind w:firstLine="709"/>
        <w:suppressOverlap/>
        <w:jc w:val="center"/>
        <w:rPr>
          <w:rFonts w:ascii="Liberation Serif" w:hAnsi="Liberation Serif"/>
          <w:sz w:val="20"/>
          <w:szCs w:val="20"/>
        </w:rPr>
      </w:pPr>
    </w:p>
    <w:p w:rsidR="00144B96" w:rsidRPr="00C42250" w:rsidRDefault="00144B96" w:rsidP="00EA4852">
      <w:pPr>
        <w:framePr w:w="4948" w:h="4096" w:hRule="exact" w:hSpace="180" w:wrap="around" w:vAnchor="text" w:hAnchor="margin" w:y="10"/>
        <w:ind w:firstLine="709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 xml:space="preserve"> ул. Кирова, д. 1, г. Невьянск, </w:t>
      </w:r>
    </w:p>
    <w:p w:rsidR="00144B96" w:rsidRPr="00C42250" w:rsidRDefault="00144B96" w:rsidP="00EA4852">
      <w:pPr>
        <w:framePr w:w="4948" w:h="4096" w:hRule="exact" w:hSpace="180" w:wrap="around" w:vAnchor="text" w:hAnchor="margin" w:y="10"/>
        <w:ind w:firstLine="709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>Свердловская область, 624192</w:t>
      </w:r>
    </w:p>
    <w:p w:rsidR="00144B96" w:rsidRPr="00C42250" w:rsidRDefault="00144B96" w:rsidP="00EA4852">
      <w:pPr>
        <w:framePr w:w="4948" w:h="4096" w:hRule="exact" w:hSpace="180" w:wrap="around" w:vAnchor="text" w:hAnchor="margin" w:y="10"/>
        <w:ind w:firstLine="709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0"/>
          <w:szCs w:val="20"/>
        </w:rPr>
        <w:t>Тел. (34356) 4-25-10, секретарь 4-25-12</w:t>
      </w:r>
    </w:p>
    <w:p w:rsidR="00144B96" w:rsidRPr="00C42250" w:rsidRDefault="00144B96" w:rsidP="00EA4852">
      <w:pPr>
        <w:framePr w:w="4948" w:h="4096" w:hRule="exact" w:hSpace="180" w:wrap="around" w:vAnchor="text" w:hAnchor="margin" w:y="10"/>
        <w:ind w:firstLine="709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941DEAD" wp14:editId="5F084A12">
                <wp:simplePos x="0" y="0"/>
                <wp:positionH relativeFrom="column">
                  <wp:posOffset>-43815</wp:posOffset>
                </wp:positionH>
                <wp:positionV relativeFrom="paragraph">
                  <wp:posOffset>-516891</wp:posOffset>
                </wp:positionV>
                <wp:extent cx="2977515" cy="0"/>
                <wp:effectExtent l="0" t="19050" r="51435" b="381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9775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1FD8B" id="Прямая соединительная линия 12" o:spid="_x0000_s1026" style="position:absolute;flip:y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45pt,-40.7pt" to="231pt,-4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" strokeweight="4.5pt">
                <v:stroke linestyle="thickThin"/>
              </v:line>
            </w:pict>
          </mc:Fallback>
        </mc:AlternateContent>
      </w:r>
      <w:r w:rsidRPr="00C42250">
        <w:rPr>
          <w:rFonts w:ascii="Liberation Serif" w:hAnsi="Liberation Serif"/>
          <w:sz w:val="20"/>
          <w:szCs w:val="20"/>
        </w:rPr>
        <w:t xml:space="preserve">   Е-</w:t>
      </w:r>
      <w:r w:rsidRPr="00C42250">
        <w:rPr>
          <w:rFonts w:ascii="Liberation Serif" w:hAnsi="Liberation Serif"/>
          <w:sz w:val="20"/>
          <w:szCs w:val="20"/>
          <w:lang w:val="en-US"/>
        </w:rPr>
        <w:t>mail</w:t>
      </w:r>
      <w:r w:rsidRPr="00C42250">
        <w:rPr>
          <w:rFonts w:ascii="Liberation Serif" w:hAnsi="Liberation Serif"/>
          <w:sz w:val="20"/>
          <w:szCs w:val="20"/>
        </w:rPr>
        <w:t xml:space="preserve">: </w:t>
      </w:r>
      <w:hyperlink r:id="rId29" w:history="1"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adngo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</w:rPr>
          <w:t>@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nevyansk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</w:rPr>
          <w:t>.</w:t>
        </w:r>
        <w:r w:rsidRPr="00C42250">
          <w:rPr>
            <w:rFonts w:ascii="Liberation Serif" w:hAnsi="Liberation Serif"/>
            <w:color w:val="0000FF"/>
            <w:sz w:val="20"/>
            <w:szCs w:val="20"/>
            <w:u w:val="single"/>
            <w:lang w:val="en-US"/>
          </w:rPr>
          <w:t>net</w:t>
        </w:r>
      </w:hyperlink>
    </w:p>
    <w:p w:rsidR="00144B96" w:rsidRPr="00C42250" w:rsidRDefault="00144B96" w:rsidP="00EA4852">
      <w:pPr>
        <w:framePr w:w="4948" w:h="4096" w:hRule="exact" w:hSpace="180" w:wrap="around" w:vAnchor="text" w:hAnchor="margin" w:y="10"/>
        <w:ind w:firstLine="709"/>
        <w:suppressOverlap/>
        <w:jc w:val="center"/>
        <w:rPr>
          <w:rFonts w:ascii="Liberation Serif" w:hAnsi="Liberation Serif"/>
          <w:sz w:val="20"/>
          <w:szCs w:val="20"/>
        </w:rPr>
      </w:pPr>
      <w:r w:rsidRPr="00C42250">
        <w:rPr>
          <w:rFonts w:ascii="Liberation Serif" w:hAnsi="Liberation Serif"/>
          <w:sz w:val="24"/>
          <w:szCs w:val="24"/>
        </w:rPr>
        <w:t>от _____________   № ________</w:t>
      </w:r>
    </w:p>
    <w:p w:rsidR="00144B96" w:rsidRDefault="00144B96" w:rsidP="00EA4852">
      <w:pPr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  <w:r w:rsidRPr="00C42250">
        <w:rPr>
          <w:rFonts w:ascii="Liberation Serif" w:hAnsi="Liberation Serif"/>
          <w:sz w:val="24"/>
          <w:szCs w:val="24"/>
        </w:rPr>
        <w:t xml:space="preserve">  </w:t>
      </w:r>
    </w:p>
    <w:p w:rsidR="00144B96" w:rsidRDefault="00144B96" w:rsidP="00EA4852">
      <w:pPr>
        <w:autoSpaceDE w:val="0"/>
        <w:autoSpaceDN w:val="0"/>
        <w:adjustRightInd w:val="0"/>
        <w:ind w:firstLine="709"/>
        <w:rPr>
          <w:rFonts w:ascii="Liberation Serif" w:hAnsi="Liberation Serif"/>
          <w:sz w:val="24"/>
          <w:szCs w:val="24"/>
        </w:rPr>
      </w:pPr>
    </w:p>
    <w:p w:rsidR="00144B96" w:rsidRPr="00C42250" w:rsidRDefault="00144B96" w:rsidP="00EA4852">
      <w:pPr>
        <w:autoSpaceDE w:val="0"/>
        <w:autoSpaceDN w:val="0"/>
        <w:adjustRightInd w:val="0"/>
        <w:ind w:firstLine="709"/>
        <w:outlineLvl w:val="0"/>
        <w:rPr>
          <w:rFonts w:ascii="Liberation Serif" w:hAnsi="Liberation Serif" w:cs="Liberation Serif"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color w:val="000000"/>
        </w:rPr>
        <w:t>Кому</w:t>
      </w:r>
      <w:r w:rsidRPr="00C42250">
        <w:rPr>
          <w:rFonts w:ascii="Liberation Serif" w:hAnsi="Liberation Serif" w:cs="Liberation Serif"/>
          <w:color w:val="000000"/>
          <w:sz w:val="27"/>
          <w:szCs w:val="27"/>
        </w:rPr>
        <w:t xml:space="preserve"> ______________________________</w:t>
      </w:r>
    </w:p>
    <w:p w:rsidR="00144B96" w:rsidRDefault="00144B96" w:rsidP="009A251F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i/>
          <w:color w:val="000000"/>
          <w:sz w:val="20"/>
          <w:szCs w:val="20"/>
        </w:rPr>
      </w:pPr>
      <w:r w:rsidRPr="00C42250">
        <w:rPr>
          <w:rFonts w:ascii="Liberation Serif" w:hAnsi="Liberation Serif" w:cs="Liberation Serif"/>
          <w:color w:val="000000"/>
          <w:sz w:val="20"/>
          <w:szCs w:val="20"/>
        </w:rPr>
        <w:t>(</w:t>
      </w: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фамилия, имя, отчество (при наличии) застройщика, ОГРНИП (для физического лица, зарегистрированного в качестве индивидуального предпринимателя) –  для физического лица, полное наименование застройщика, ИНН, ОГРН – для юридического</w:t>
      </w:r>
      <w:r>
        <w:rPr>
          <w:rFonts w:ascii="Liberation Serif" w:hAnsi="Liberation Serif" w:cs="Liberation Serif"/>
          <w:i/>
          <w:color w:val="000000"/>
          <w:sz w:val="20"/>
          <w:szCs w:val="20"/>
        </w:rPr>
        <w:t> </w:t>
      </w: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лица,</w:t>
      </w:r>
    </w:p>
    <w:p w:rsidR="00144B96" w:rsidRPr="00C42250" w:rsidRDefault="00144B96" w:rsidP="009A251F">
      <w:pPr>
        <w:autoSpaceDE w:val="0"/>
        <w:autoSpaceDN w:val="0"/>
        <w:adjustRightInd w:val="0"/>
        <w:ind w:left="4820"/>
        <w:rPr>
          <w:rFonts w:ascii="Liberation Serif" w:hAnsi="Liberation Serif" w:cs="Liberation Serif"/>
          <w:i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i/>
          <w:color w:val="000000"/>
          <w:sz w:val="27"/>
          <w:szCs w:val="27"/>
        </w:rPr>
        <w:t>________________________________</w:t>
      </w:r>
    </w:p>
    <w:p w:rsidR="00144B96" w:rsidRPr="00C42250" w:rsidRDefault="00144B96" w:rsidP="009A251F">
      <w:pPr>
        <w:autoSpaceDE w:val="0"/>
        <w:autoSpaceDN w:val="0"/>
        <w:adjustRightInd w:val="0"/>
        <w:ind w:left="4820"/>
        <w:jc w:val="center"/>
        <w:rPr>
          <w:rFonts w:ascii="Liberation Serif" w:hAnsi="Liberation Serif" w:cs="Liberation Serif"/>
          <w:color w:val="000000"/>
          <w:sz w:val="27"/>
          <w:szCs w:val="27"/>
        </w:rPr>
      </w:pPr>
      <w:r w:rsidRPr="00C42250">
        <w:rPr>
          <w:rFonts w:ascii="Liberation Serif" w:hAnsi="Liberation Serif" w:cs="Liberation Serif"/>
          <w:i/>
          <w:color w:val="000000"/>
          <w:sz w:val="20"/>
          <w:szCs w:val="20"/>
        </w:rPr>
        <w:t>почтовый индекс и адрес, телефон, адрес электронной почты</w:t>
      </w:r>
      <w:r w:rsidRPr="00C42250">
        <w:rPr>
          <w:rFonts w:ascii="Liberation Serif" w:hAnsi="Liberation Serif" w:cs="Liberation Serif"/>
          <w:color w:val="000000"/>
          <w:sz w:val="20"/>
          <w:szCs w:val="20"/>
        </w:rPr>
        <w:t>)</w:t>
      </w:r>
    </w:p>
    <w:p w:rsidR="00144B96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</w:p>
    <w:p w:rsidR="00144B96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</w:p>
    <w:p w:rsidR="00144B96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РЕШЕНИЕ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об отказе в выдаче дубликата уведомления о соответствии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построенных или реконструированных объекта индивидуального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жилищного строительства или садового дома требованиям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законодательства о градостроительной деятельности,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уведомления о несоответствии построенных или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реконструированных объекта индивидуального жилищного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строительства или садового дома требованиям законодательства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center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 xml:space="preserve">о градостроительной деятельности </w:t>
      </w:r>
      <w:hyperlink w:anchor="Par1165" w:history="1">
        <w:r w:rsidRPr="0089097B">
          <w:rPr>
            <w:rFonts w:ascii="Liberation Serif" w:eastAsia="Calibri" w:hAnsi="Liberation Serif" w:cs="Arial"/>
            <w:color w:val="0000FF"/>
            <w:lang w:eastAsia="en-US"/>
          </w:rPr>
          <w:t>*</w:t>
        </w:r>
      </w:hyperlink>
      <w:r w:rsidRPr="0089097B">
        <w:rPr>
          <w:rFonts w:ascii="Liberation Serif" w:eastAsia="Calibri" w:hAnsi="Liberation Serif" w:cs="Arial"/>
          <w:lang w:eastAsia="en-US"/>
        </w:rPr>
        <w:t xml:space="preserve"> (далее - уведомление)</w:t>
      </w:r>
    </w:p>
    <w:p w:rsidR="00144B96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по результатам рассмотрения заявления о выдаче дубликата уведомления от ______________ №_________ принято решение об отказе в выдаче дубликата уведомления.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4592"/>
        <w:gridCol w:w="3061"/>
      </w:tblGrid>
      <w:tr w:rsidR="00144B96" w:rsidRPr="0089097B" w:rsidTr="00306B71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591B0F">
            <w:pPr>
              <w:autoSpaceDE w:val="0"/>
              <w:autoSpaceDN w:val="0"/>
              <w:adjustRightInd w:val="0"/>
              <w:jc w:val="both"/>
              <w:rPr>
                <w:rFonts w:ascii="Liberation Serif" w:eastAsia="Calibri" w:hAnsi="Liberation Serif" w:cs="Arial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lang w:eastAsia="en-US"/>
              </w:rPr>
              <w:t>№</w:t>
            </w:r>
            <w:r w:rsidR="00591B0F">
              <w:rPr>
                <w:rFonts w:ascii="Liberation Serif" w:eastAsia="Calibri" w:hAnsi="Liberation Serif" w:cs="Arial"/>
                <w:lang w:eastAsia="en-US"/>
              </w:rPr>
              <w:t xml:space="preserve"> </w:t>
            </w:r>
            <w:r w:rsidRPr="0089097B">
              <w:rPr>
                <w:rFonts w:ascii="Liberation Serif" w:eastAsia="Calibri" w:hAnsi="Liberation Serif" w:cs="Arial"/>
                <w:lang w:eastAsia="en-US"/>
              </w:rPr>
              <w:t>пункта Административного регламента</w:t>
            </w:r>
          </w:p>
        </w:tc>
        <w:tc>
          <w:tcPr>
            <w:tcW w:w="4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BA2D4B">
            <w:pPr>
              <w:autoSpaceDE w:val="0"/>
              <w:autoSpaceDN w:val="0"/>
              <w:adjustRightInd w:val="0"/>
              <w:ind w:firstLine="292"/>
              <w:jc w:val="center"/>
              <w:rPr>
                <w:rFonts w:ascii="Liberation Serif" w:eastAsia="Calibri" w:hAnsi="Liberation Serif" w:cs="Arial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lang w:eastAsia="en-US"/>
              </w:rPr>
              <w:t>Наименование основания для отказа в соответствии с Административным регламентом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="Calibri" w:hAnsi="Liberation Serif" w:cs="Arial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lang w:eastAsia="en-US"/>
              </w:rPr>
              <w:t>Разъяснение причин отказа в приеме документов</w:t>
            </w:r>
          </w:p>
        </w:tc>
      </w:tr>
      <w:tr w:rsidR="00144B96" w:rsidRPr="0089097B" w:rsidTr="00306B71"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380849" w:rsidP="00BA2D4B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lang w:eastAsia="en-US"/>
              </w:rPr>
            </w:pPr>
            <w:hyperlink w:anchor="Par489" w:history="1">
              <w:r w:rsidR="00144B96" w:rsidRPr="0089097B">
                <w:rPr>
                  <w:rFonts w:ascii="Liberation Serif" w:eastAsia="Calibri" w:hAnsi="Liberation Serif" w:cs="Arial"/>
                  <w:color w:val="0000FF"/>
                  <w:lang w:eastAsia="en-US"/>
                </w:rPr>
                <w:t xml:space="preserve"> пунк</w:t>
              </w:r>
              <w:r w:rsidR="00144B96" w:rsidRPr="0089097B">
                <w:rPr>
                  <w:rFonts w:ascii="Liberation Serif" w:eastAsia="Calibri" w:hAnsi="Liberation Serif" w:cs="Arial"/>
                  <w:color w:val="0000FF"/>
                  <w:lang w:eastAsia="en-US"/>
                </w:rPr>
                <w:t>т</w:t>
              </w:r>
              <w:r w:rsidR="00144B96" w:rsidRPr="0089097B">
                <w:rPr>
                  <w:rFonts w:ascii="Liberation Serif" w:eastAsia="Calibri" w:hAnsi="Liberation Serif" w:cs="Arial"/>
                  <w:color w:val="0000FF"/>
                  <w:lang w:eastAsia="en-US"/>
                </w:rPr>
                <w:t xml:space="preserve"> 100</w:t>
              </w:r>
            </w:hyperlink>
          </w:p>
        </w:tc>
        <w:tc>
          <w:tcPr>
            <w:tcW w:w="4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BA2D4B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="Calibri" w:hAnsi="Liberation Serif" w:cs="Arial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lang w:eastAsia="en-US"/>
              </w:rPr>
              <w:t xml:space="preserve">несоответствие заявителя кругу лиц, указанных в </w:t>
            </w:r>
            <w:hyperlink w:anchor="Par21" w:history="1">
              <w:r w:rsidRPr="0089097B">
                <w:rPr>
                  <w:rFonts w:ascii="Liberation Serif" w:eastAsia="Calibri" w:hAnsi="Liberation Serif" w:cs="Arial"/>
                  <w:color w:val="0000FF"/>
                  <w:lang w:eastAsia="en-US"/>
                </w:rPr>
                <w:t>пунктах 3</w:t>
              </w:r>
            </w:hyperlink>
            <w:r w:rsidRPr="0089097B">
              <w:rPr>
                <w:rFonts w:ascii="Liberation Serif" w:eastAsia="Calibri" w:hAnsi="Liberation Serif" w:cs="Arial"/>
                <w:lang w:eastAsia="en-US"/>
              </w:rPr>
              <w:t xml:space="preserve">, </w:t>
            </w:r>
            <w:hyperlink w:anchor="Par22" w:history="1">
              <w:r w:rsidRPr="0089097B">
                <w:rPr>
                  <w:rFonts w:ascii="Liberation Serif" w:eastAsia="Calibri" w:hAnsi="Liberation Serif" w:cs="Arial"/>
                  <w:color w:val="0000FF"/>
                  <w:lang w:eastAsia="en-US"/>
                </w:rPr>
                <w:t>4</w:t>
              </w:r>
            </w:hyperlink>
            <w:r w:rsidRPr="0089097B">
              <w:rPr>
                <w:rFonts w:ascii="Liberation Serif" w:eastAsia="Calibri" w:hAnsi="Liberation Serif" w:cs="Arial"/>
                <w:lang w:eastAsia="en-US"/>
              </w:rPr>
              <w:t xml:space="preserve"> настоящего Административного регламента</w:t>
            </w: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B96" w:rsidRPr="0089097B" w:rsidRDefault="00144B96" w:rsidP="00BA2D4B">
            <w:pPr>
              <w:autoSpaceDE w:val="0"/>
              <w:autoSpaceDN w:val="0"/>
              <w:adjustRightInd w:val="0"/>
              <w:rPr>
                <w:rFonts w:ascii="Liberation Serif" w:eastAsia="Calibri" w:hAnsi="Liberation Serif" w:cs="Arial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lang w:eastAsia="en-US"/>
              </w:rPr>
              <w:t>Указываются основания такого вывода</w:t>
            </w:r>
          </w:p>
        </w:tc>
      </w:tr>
    </w:tbl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Вы вправе повторно обратиться с заявлением о выдаче дубликата уведомления после устранения указанных нарушений.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Данный отказ может быть обжалован в досудебном порядке путем направления жалобы в ______________________________________, а также в судебном порядке.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tbl>
      <w:tblPr>
        <w:tblW w:w="981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0"/>
        <w:gridCol w:w="4930"/>
        <w:gridCol w:w="31"/>
        <w:gridCol w:w="113"/>
      </w:tblGrid>
      <w:tr w:rsidR="00144B96" w:rsidRPr="0089097B" w:rsidTr="009A251F">
        <w:trPr>
          <w:gridAfter w:val="1"/>
          <w:wAfter w:w="113" w:type="dxa"/>
        </w:trPr>
        <w:tc>
          <w:tcPr>
            <w:tcW w:w="4740" w:type="dxa"/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Liberation Serif" w:eastAsia="Calibri" w:hAnsi="Liberation Serif" w:cs="Arial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lang w:eastAsia="en-US"/>
              </w:rPr>
              <w:t>Дополнительно информируем: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</w:p>
        </w:tc>
      </w:tr>
      <w:tr w:rsidR="00144B96" w:rsidRPr="0089097B" w:rsidTr="009A251F">
        <w:tc>
          <w:tcPr>
            <w:tcW w:w="9670" w:type="dxa"/>
            <w:gridSpan w:val="2"/>
            <w:tcBorders>
              <w:bottom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</w:p>
        </w:tc>
        <w:tc>
          <w:tcPr>
            <w:tcW w:w="144" w:type="dxa"/>
            <w:gridSpan w:val="2"/>
            <w:tcBorders>
              <w:top w:val="single" w:sz="4" w:space="0" w:color="auto"/>
            </w:tcBorders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  <w:r w:rsidRPr="0089097B">
              <w:rPr>
                <w:rFonts w:ascii="Liberation Serif" w:eastAsia="Calibri" w:hAnsi="Liberation Serif" w:cs="Arial"/>
                <w:lang w:eastAsia="en-US"/>
              </w:rPr>
              <w:t>.</w:t>
            </w:r>
          </w:p>
        </w:tc>
      </w:tr>
      <w:tr w:rsidR="00144B96" w:rsidRPr="0089097B" w:rsidTr="009A251F">
        <w:trPr>
          <w:gridAfter w:val="1"/>
          <w:wAfter w:w="113" w:type="dxa"/>
        </w:trPr>
        <w:tc>
          <w:tcPr>
            <w:tcW w:w="9701" w:type="dxa"/>
            <w:gridSpan w:val="3"/>
          </w:tcPr>
          <w:p w:rsidR="00144B96" w:rsidRPr="008831DB" w:rsidRDefault="00144B96" w:rsidP="00EA485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</w:pPr>
            <w:r w:rsidRPr="008831DB"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  <w:t>(указывается информация, необходимая для устранения причин отказа во внесении исправлений в уведомление, а также иная дополнительная информация при наличии)</w:t>
            </w:r>
          </w:p>
        </w:tc>
      </w:tr>
    </w:tbl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81"/>
        <w:gridCol w:w="340"/>
        <w:gridCol w:w="1531"/>
        <w:gridCol w:w="340"/>
        <w:gridCol w:w="4479"/>
      </w:tblGrid>
      <w:tr w:rsidR="00144B96" w:rsidRPr="0089097B" w:rsidTr="00306B71">
        <w:tc>
          <w:tcPr>
            <w:tcW w:w="2381" w:type="dxa"/>
            <w:tcBorders>
              <w:bottom w:val="single" w:sz="4" w:space="0" w:color="auto"/>
            </w:tcBorders>
            <w:vAlign w:val="bottom"/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  <w:vAlign w:val="bottom"/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</w:p>
        </w:tc>
        <w:tc>
          <w:tcPr>
            <w:tcW w:w="340" w:type="dxa"/>
            <w:vAlign w:val="bottom"/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</w:p>
        </w:tc>
        <w:tc>
          <w:tcPr>
            <w:tcW w:w="4479" w:type="dxa"/>
            <w:tcBorders>
              <w:bottom w:val="single" w:sz="4" w:space="0" w:color="auto"/>
            </w:tcBorders>
            <w:vAlign w:val="bottom"/>
          </w:tcPr>
          <w:p w:rsidR="00144B96" w:rsidRPr="0089097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lang w:eastAsia="en-US"/>
              </w:rPr>
            </w:pPr>
          </w:p>
        </w:tc>
      </w:tr>
      <w:tr w:rsidR="00144B96" w:rsidRPr="0089097B" w:rsidTr="00306B71">
        <w:tc>
          <w:tcPr>
            <w:tcW w:w="2381" w:type="dxa"/>
            <w:tcBorders>
              <w:top w:val="single" w:sz="4" w:space="0" w:color="auto"/>
            </w:tcBorders>
          </w:tcPr>
          <w:p w:rsidR="00144B96" w:rsidRPr="008831DB" w:rsidRDefault="00144B96" w:rsidP="00EA485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</w:pPr>
            <w:r w:rsidRPr="008831DB"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  <w:t>(должность)</w:t>
            </w:r>
          </w:p>
        </w:tc>
        <w:tc>
          <w:tcPr>
            <w:tcW w:w="340" w:type="dxa"/>
          </w:tcPr>
          <w:p w:rsidR="00144B96" w:rsidRPr="008831D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144B96" w:rsidRPr="008831DB" w:rsidRDefault="00144B96" w:rsidP="00EA485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</w:pPr>
            <w:r w:rsidRPr="008831DB"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  <w:t>(подпись)</w:t>
            </w:r>
          </w:p>
        </w:tc>
        <w:tc>
          <w:tcPr>
            <w:tcW w:w="340" w:type="dxa"/>
          </w:tcPr>
          <w:p w:rsidR="00144B96" w:rsidRPr="008831DB" w:rsidRDefault="00144B96" w:rsidP="00EA4852">
            <w:pPr>
              <w:autoSpaceDE w:val="0"/>
              <w:autoSpaceDN w:val="0"/>
              <w:adjustRightInd w:val="0"/>
              <w:ind w:firstLine="709"/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</w:pPr>
          </w:p>
        </w:tc>
        <w:tc>
          <w:tcPr>
            <w:tcW w:w="4479" w:type="dxa"/>
            <w:tcBorders>
              <w:top w:val="single" w:sz="4" w:space="0" w:color="auto"/>
            </w:tcBorders>
          </w:tcPr>
          <w:p w:rsidR="00144B96" w:rsidRPr="008831DB" w:rsidRDefault="00144B96" w:rsidP="00EA4852">
            <w:pPr>
              <w:autoSpaceDE w:val="0"/>
              <w:autoSpaceDN w:val="0"/>
              <w:adjustRightInd w:val="0"/>
              <w:ind w:firstLine="709"/>
              <w:jc w:val="center"/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</w:pPr>
            <w:r w:rsidRPr="008831DB">
              <w:rPr>
                <w:rFonts w:ascii="Liberation Serif" w:eastAsia="Calibri" w:hAnsi="Liberation Serif" w:cs="Arial"/>
                <w:sz w:val="18"/>
                <w:szCs w:val="18"/>
                <w:lang w:eastAsia="en-US"/>
              </w:rPr>
              <w:t>(фамилия, имя, отчество (при наличии)</w:t>
            </w:r>
          </w:p>
        </w:tc>
      </w:tr>
    </w:tbl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Дата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bookmarkStart w:id="42" w:name="Par1165"/>
      <w:bookmarkEnd w:id="42"/>
      <w:r w:rsidRPr="0089097B">
        <w:rPr>
          <w:rFonts w:ascii="Liberation Serif" w:eastAsia="Calibri" w:hAnsi="Liberation Serif" w:cs="Arial"/>
          <w:lang w:eastAsia="en-US"/>
        </w:rPr>
        <w:t>* Сведения об ИНН в отношении иностранного юридического лица не указываются.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  <w:r w:rsidRPr="0089097B">
        <w:rPr>
          <w:rFonts w:ascii="Liberation Serif" w:eastAsia="Calibri" w:hAnsi="Liberation Serif" w:cs="Arial"/>
          <w:lang w:eastAsia="en-US"/>
        </w:rPr>
        <w:t>** Нужное подчеркнуть.</w:t>
      </w: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pBdr>
          <w:top w:val="single" w:sz="6" w:space="0" w:color="auto"/>
        </w:pBdr>
        <w:autoSpaceDE w:val="0"/>
        <w:autoSpaceDN w:val="0"/>
        <w:adjustRightInd w:val="0"/>
        <w:ind w:firstLine="709"/>
        <w:jc w:val="both"/>
        <w:rPr>
          <w:rFonts w:ascii="Liberation Serif" w:eastAsia="Calibri" w:hAnsi="Liberation Serif" w:cs="Arial"/>
          <w:lang w:eastAsia="en-US"/>
        </w:rPr>
      </w:pPr>
    </w:p>
    <w:p w:rsidR="00144B96" w:rsidRPr="0089097B" w:rsidRDefault="00144B96" w:rsidP="00EA4852">
      <w:pPr>
        <w:ind w:firstLine="709"/>
        <w:rPr>
          <w:rFonts w:ascii="Liberation Serif" w:eastAsia="Calibri" w:hAnsi="Liberation Serif"/>
          <w:lang w:eastAsia="en-US"/>
        </w:rPr>
      </w:pPr>
    </w:p>
    <w:p w:rsidR="00144B96" w:rsidRPr="0089097B" w:rsidRDefault="00144B96" w:rsidP="00EA4852">
      <w:pPr>
        <w:tabs>
          <w:tab w:val="left" w:pos="3318"/>
        </w:tabs>
        <w:ind w:firstLine="709"/>
      </w:pPr>
    </w:p>
    <w:p w:rsidR="00144B96" w:rsidRDefault="00144B96" w:rsidP="00EA4852">
      <w:pPr>
        <w:spacing w:after="200" w:line="276" w:lineRule="auto"/>
        <w:ind w:firstLine="709"/>
      </w:pPr>
    </w:p>
    <w:p w:rsidR="0042467D" w:rsidRPr="009E0D6B" w:rsidRDefault="0042467D" w:rsidP="00EA4852">
      <w:pPr>
        <w:spacing w:after="200" w:line="276" w:lineRule="auto"/>
        <w:ind w:firstLine="709"/>
        <w:jc w:val="right"/>
        <w:rPr>
          <w:color w:val="D9D9D9" w:themeColor="background1" w:themeShade="D9"/>
        </w:rPr>
      </w:pPr>
    </w:p>
    <w:p w:rsidR="00610F70" w:rsidRDefault="00610F70" w:rsidP="00EA4852">
      <w:pPr>
        <w:spacing w:after="200" w:line="276" w:lineRule="auto"/>
        <w:ind w:firstLine="709"/>
        <w:jc w:val="right"/>
        <w:rPr>
          <w:color w:val="FFFFFF" w:themeColor="background1"/>
        </w:rPr>
      </w:pPr>
    </w:p>
    <w:p w:rsidR="00610F70" w:rsidRDefault="00610F70" w:rsidP="00EA4852">
      <w:pPr>
        <w:spacing w:after="200" w:line="276" w:lineRule="auto"/>
        <w:ind w:firstLine="709"/>
        <w:jc w:val="right"/>
        <w:rPr>
          <w:color w:val="FFFFFF" w:themeColor="background1"/>
        </w:rPr>
      </w:pPr>
    </w:p>
    <w:p w:rsidR="00610F70" w:rsidRDefault="00610F70" w:rsidP="00144B96">
      <w:pPr>
        <w:spacing w:after="200" w:line="276" w:lineRule="auto"/>
        <w:ind w:firstLine="709"/>
        <w:jc w:val="right"/>
        <w:rPr>
          <w:color w:val="FFFFFF" w:themeColor="background1"/>
        </w:rPr>
      </w:pPr>
    </w:p>
    <w:sectPr w:rsidR="00610F70" w:rsidSect="009F20EA">
      <w:headerReference w:type="default" r:id="rId30"/>
      <w:headerReference w:type="first" r:id="rId31"/>
      <w:pgSz w:w="11906" w:h="16838"/>
      <w:pgMar w:top="1134" w:right="567" w:bottom="993" w:left="1701" w:header="283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849" w:rsidRDefault="00380849" w:rsidP="00485EDB">
      <w:r>
        <w:separator/>
      </w:r>
    </w:p>
  </w:endnote>
  <w:endnote w:type="continuationSeparator" w:id="0">
    <w:p w:rsidR="00380849" w:rsidRDefault="00380849" w:rsidP="00485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849" w:rsidRDefault="00380849" w:rsidP="00485EDB">
      <w:r>
        <w:separator/>
      </w:r>
    </w:p>
  </w:footnote>
  <w:footnote w:type="continuationSeparator" w:id="0">
    <w:p w:rsidR="00380849" w:rsidRDefault="00380849" w:rsidP="00485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49" w:rsidRPr="00DE2B81" w:rsidRDefault="00380849">
    <w:pPr>
      <w:pStyle w:val="a5"/>
      <w:jc w:val="center"/>
      <w:rPr>
        <w:rFonts w:ascii="Liberation Serif" w:hAnsi="Liberation Serif"/>
        <w:sz w:val="20"/>
        <w:szCs w:val="20"/>
      </w:rPr>
    </w:pPr>
  </w:p>
  <w:p w:rsidR="00380849" w:rsidRPr="00DE2B81" w:rsidRDefault="00380849">
    <w:pPr>
      <w:pStyle w:val="a5"/>
      <w:jc w:val="center"/>
      <w:rPr>
        <w:rFonts w:ascii="Liberation Serif" w:hAnsi="Liberation Serif"/>
        <w:sz w:val="20"/>
        <w:szCs w:val="20"/>
      </w:rPr>
    </w:pPr>
  </w:p>
  <w:p w:rsidR="00380849" w:rsidRPr="00DE2B81" w:rsidRDefault="00380849" w:rsidP="00DE2B81">
    <w:pPr>
      <w:pStyle w:val="a5"/>
      <w:jc w:val="center"/>
      <w:rPr>
        <w:rFonts w:ascii="Liberation Serif" w:hAnsi="Liberation Serif"/>
        <w:sz w:val="20"/>
        <w:szCs w:val="20"/>
      </w:rPr>
    </w:pPr>
    <w:sdt>
      <w:sdtPr>
        <w:rPr>
          <w:rFonts w:ascii="Liberation Serif" w:hAnsi="Liberation Serif"/>
          <w:sz w:val="20"/>
          <w:szCs w:val="20"/>
        </w:rPr>
        <w:id w:val="-1960404346"/>
        <w:docPartObj>
          <w:docPartGallery w:val="Page Numbers (Top of Page)"/>
          <w:docPartUnique/>
        </w:docPartObj>
      </w:sdtPr>
      <w:sdtContent>
        <w:r w:rsidRPr="00DE2B81">
          <w:rPr>
            <w:rFonts w:ascii="Liberation Serif" w:hAnsi="Liberation Serif"/>
            <w:sz w:val="20"/>
            <w:szCs w:val="20"/>
          </w:rPr>
          <w:fldChar w:fldCharType="begin"/>
        </w:r>
        <w:r w:rsidRPr="00DE2B81">
          <w:rPr>
            <w:rFonts w:ascii="Liberation Serif" w:hAnsi="Liberation Serif"/>
            <w:sz w:val="20"/>
            <w:szCs w:val="20"/>
          </w:rPr>
          <w:instrText>PAGE   \* MERGEFORMAT</w:instrText>
        </w:r>
        <w:r w:rsidRPr="00DE2B81">
          <w:rPr>
            <w:rFonts w:ascii="Liberation Serif" w:hAnsi="Liberation Serif"/>
            <w:sz w:val="20"/>
            <w:szCs w:val="20"/>
          </w:rPr>
          <w:fldChar w:fldCharType="separate"/>
        </w:r>
        <w:r w:rsidR="00AD6CBC">
          <w:rPr>
            <w:rFonts w:ascii="Liberation Serif" w:hAnsi="Liberation Serif"/>
            <w:noProof/>
            <w:sz w:val="20"/>
            <w:szCs w:val="20"/>
          </w:rPr>
          <w:t>2</w:t>
        </w:r>
        <w:r w:rsidRPr="00DE2B81">
          <w:rPr>
            <w:rFonts w:ascii="Liberation Serif" w:hAnsi="Liberation Serif"/>
            <w:sz w:val="20"/>
            <w:szCs w:val="20"/>
          </w:rPr>
          <w:fldChar w:fldCharType="end"/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0849" w:rsidRDefault="00380849" w:rsidP="00355D28">
    <w:pPr>
      <w:pStyle w:val="a5"/>
      <w:jc w:val="center"/>
    </w:pPr>
    <w:r>
      <w:rPr>
        <w:rFonts w:ascii="Liberation Serif" w:hAnsi="Liberation Serif"/>
        <w:b/>
        <w:noProof/>
        <w:sz w:val="36"/>
        <w:szCs w:val="36"/>
      </w:rPr>
      <w:drawing>
        <wp:inline distT="0" distB="0" distL="0" distR="0" wp14:anchorId="6042FF90" wp14:editId="05532FBA">
          <wp:extent cx="589186" cy="720000"/>
          <wp:effectExtent l="0" t="0" r="1905" b="4445"/>
          <wp:docPr id="6" name="Рисунок 6" descr="Описание: гер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Описание: герб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186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80849" w:rsidRPr="00D611D8" w:rsidRDefault="00380849" w:rsidP="0062652F">
    <w:pPr>
      <w:rPr>
        <w:rFonts w:ascii="Liberation Serif" w:hAnsi="Liberation Serif"/>
        <w:b/>
        <w:sz w:val="32"/>
        <w:szCs w:val="32"/>
      </w:rPr>
    </w:pPr>
    <w:r>
      <w:rPr>
        <w:rFonts w:ascii="Liberation Serif" w:hAnsi="Liberation Serif"/>
        <w:b/>
        <w:sz w:val="32"/>
        <w:szCs w:val="32"/>
      </w:rPr>
      <w:t xml:space="preserve">АДМИНИСТРАЦИЯ НЕВЬЯНСКОГО </w:t>
    </w:r>
    <w:r w:rsidRPr="00D611D8">
      <w:rPr>
        <w:rFonts w:ascii="Liberation Serif" w:hAnsi="Liberation Serif"/>
        <w:b/>
        <w:sz w:val="32"/>
        <w:szCs w:val="32"/>
      </w:rPr>
      <w:t>ГОРОДСКОГО ОКРУГА</w:t>
    </w:r>
  </w:p>
  <w:p w:rsidR="00380849" w:rsidRPr="00D611D8" w:rsidRDefault="00380849" w:rsidP="0062652F">
    <w:pPr>
      <w:jc w:val="center"/>
      <w:rPr>
        <w:rFonts w:ascii="Liberation Serif" w:hAnsi="Liberation Serif"/>
        <w:b/>
        <w:sz w:val="36"/>
        <w:szCs w:val="36"/>
      </w:rPr>
    </w:pPr>
    <w:r w:rsidRPr="00D611D8">
      <w:rPr>
        <w:rFonts w:ascii="Liberation Serif" w:hAnsi="Liberation Serif"/>
        <w:b/>
        <w:sz w:val="36"/>
        <w:szCs w:val="36"/>
      </w:rPr>
      <w:t>ПОСТАНОВЛЕНИЕ</w:t>
    </w:r>
  </w:p>
  <w:p w:rsidR="00380849" w:rsidRDefault="00380849" w:rsidP="0062652F">
    <w:r>
      <w:rPr>
        <w:rFonts w:ascii="Liberation Serif" w:hAnsi="Liberation Serif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229B93D" wp14:editId="65B426DC">
              <wp:simplePos x="0" y="0"/>
              <wp:positionH relativeFrom="column">
                <wp:posOffset>0</wp:posOffset>
              </wp:positionH>
              <wp:positionV relativeFrom="paragraph">
                <wp:posOffset>45085</wp:posOffset>
              </wp:positionV>
              <wp:extent cx="6149340" cy="0"/>
              <wp:effectExtent l="32385" t="33655" r="28575" b="33020"/>
              <wp:wrapNone/>
              <wp:docPr id="2" name="Прямая соединительная линия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4934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8419E8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5pt" to="484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" strokeweight="4.5pt">
              <v:stroke linestyle="thick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102"/>
    <w:rsid w:val="000053C9"/>
    <w:rsid w:val="000906B4"/>
    <w:rsid w:val="000A2102"/>
    <w:rsid w:val="00132875"/>
    <w:rsid w:val="00144B96"/>
    <w:rsid w:val="001A4FDE"/>
    <w:rsid w:val="001F6886"/>
    <w:rsid w:val="002C54FB"/>
    <w:rsid w:val="002F5F92"/>
    <w:rsid w:val="00306B71"/>
    <w:rsid w:val="00331BD7"/>
    <w:rsid w:val="00355D28"/>
    <w:rsid w:val="00361C93"/>
    <w:rsid w:val="00380849"/>
    <w:rsid w:val="00381A4B"/>
    <w:rsid w:val="003B7590"/>
    <w:rsid w:val="0042467D"/>
    <w:rsid w:val="00426BF7"/>
    <w:rsid w:val="00485EDB"/>
    <w:rsid w:val="004D685F"/>
    <w:rsid w:val="004E2F83"/>
    <w:rsid w:val="004E4860"/>
    <w:rsid w:val="004F421D"/>
    <w:rsid w:val="00556C14"/>
    <w:rsid w:val="00591B0F"/>
    <w:rsid w:val="006072DD"/>
    <w:rsid w:val="00610F70"/>
    <w:rsid w:val="0062652F"/>
    <w:rsid w:val="0065717B"/>
    <w:rsid w:val="006856BA"/>
    <w:rsid w:val="006A1713"/>
    <w:rsid w:val="006E2FC9"/>
    <w:rsid w:val="00706F32"/>
    <w:rsid w:val="007525FC"/>
    <w:rsid w:val="007A24A2"/>
    <w:rsid w:val="007B20D4"/>
    <w:rsid w:val="007F26BA"/>
    <w:rsid w:val="00826B43"/>
    <w:rsid w:val="00830396"/>
    <w:rsid w:val="0083796C"/>
    <w:rsid w:val="0085753F"/>
    <w:rsid w:val="008F1CDE"/>
    <w:rsid w:val="00926ADF"/>
    <w:rsid w:val="00927EA6"/>
    <w:rsid w:val="00950267"/>
    <w:rsid w:val="00951108"/>
    <w:rsid w:val="00980BD1"/>
    <w:rsid w:val="009A14B0"/>
    <w:rsid w:val="009A251F"/>
    <w:rsid w:val="009E0D6B"/>
    <w:rsid w:val="009F20EA"/>
    <w:rsid w:val="00A00299"/>
    <w:rsid w:val="00A766E1"/>
    <w:rsid w:val="00AC1735"/>
    <w:rsid w:val="00AC2102"/>
    <w:rsid w:val="00AD6CBC"/>
    <w:rsid w:val="00AF2E1D"/>
    <w:rsid w:val="00B50F48"/>
    <w:rsid w:val="00BA2D4B"/>
    <w:rsid w:val="00BA59F0"/>
    <w:rsid w:val="00BB0186"/>
    <w:rsid w:val="00C2005A"/>
    <w:rsid w:val="00C61E34"/>
    <w:rsid w:val="00C64063"/>
    <w:rsid w:val="00C70654"/>
    <w:rsid w:val="00D91935"/>
    <w:rsid w:val="00DA3509"/>
    <w:rsid w:val="00DD6C9E"/>
    <w:rsid w:val="00DE2B81"/>
    <w:rsid w:val="00EA4852"/>
    <w:rsid w:val="00EE1C2F"/>
    <w:rsid w:val="00F614BA"/>
    <w:rsid w:val="00FB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4E0CE7"/>
  <w15:docId w15:val="{C4F2F9AA-38C6-4495-AC02-A89E907C0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CD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14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14B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485ED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85ED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9">
    <w:name w:val="Table Grid"/>
    <w:basedOn w:val="a1"/>
    <w:uiPriority w:val="59"/>
    <w:rsid w:val="00355D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9"/>
    <w:uiPriority w:val="59"/>
    <w:rsid w:val="0014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0">
    <w:name w:val="Нет списка1"/>
    <w:next w:val="a2"/>
    <w:uiPriority w:val="99"/>
    <w:semiHidden/>
    <w:unhideWhenUsed/>
    <w:rsid w:val="00144B96"/>
  </w:style>
  <w:style w:type="numbering" w:customStyle="1" w:styleId="2">
    <w:name w:val="Нет списка2"/>
    <w:next w:val="a2"/>
    <w:uiPriority w:val="99"/>
    <w:semiHidden/>
    <w:unhideWhenUsed/>
    <w:rsid w:val="00144B96"/>
  </w:style>
  <w:style w:type="table" w:customStyle="1" w:styleId="20">
    <w:name w:val="Сетка таблицы2"/>
    <w:basedOn w:val="a1"/>
    <w:next w:val="a9"/>
    <w:uiPriority w:val="59"/>
    <w:rsid w:val="00144B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5E8DB757A49C41D024ADA290B055EE83249DB433901F10DA38E2C139F7289AE73DA68498B63D47F41AFC92E527F8C522D4F04CA1A60DI" TargetMode="External"/><Relationship Id="rId18" Type="http://schemas.openxmlformats.org/officeDocument/2006/relationships/hyperlink" Target="consultantplus://offline/ref=045E8DB757A49C41D024ADA290B055EE83279DBD30921F10DA38E2C139F7289AE73DA6869BBD3D47F41AFC92E527F8C522D4F04CA1A60DI" TargetMode="External"/><Relationship Id="rId26" Type="http://schemas.openxmlformats.org/officeDocument/2006/relationships/hyperlink" Target="mailto:adngo@nevyansk.net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34036DA4EEAEFD856E0118A69BED89D30628D0CD9EEDE5340F4A5F9785EEB497D0EC246BD7388327235BD3DA1DC12FF8CA2F593F2B206I" TargetMode="External"/><Relationship Id="rId7" Type="http://schemas.openxmlformats.org/officeDocument/2006/relationships/hyperlink" Target="http://www.nevyansk66.ru" TargetMode="External"/><Relationship Id="rId12" Type="http://schemas.openxmlformats.org/officeDocument/2006/relationships/hyperlink" Target="consultantplus://offline/ref=045E8DB757A49C41D024ADA290B055EE83249DB433901F10DA38E2C139F7289AE73DA68398B46242E10BA49FE438E7C53DC8F24EAA01I" TargetMode="External"/><Relationship Id="rId17" Type="http://schemas.openxmlformats.org/officeDocument/2006/relationships/hyperlink" Target="consultantplus://offline/ref=045E8DB757A49C41D024ADA290B055EE83249DB433901F10DA38E2C139F7289AF53DFE8A9BBE2812A440AB9FE7A204I" TargetMode="External"/><Relationship Id="rId25" Type="http://schemas.openxmlformats.org/officeDocument/2006/relationships/image" Target="media/image1.png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5E8DB757A49C41D024ADA290B055EE832598BE359C1F10DA38E2C139F7289AE73DA6859EB63E18F10FEDCAE826E7DA22CBEC4EA36DA506I" TargetMode="External"/><Relationship Id="rId20" Type="http://schemas.openxmlformats.org/officeDocument/2006/relationships/hyperlink" Target="consultantplus://offline/ref=C34036DA4EEAEFD856E0118A69BED89D30628D0CD9EEDE5340F4A5F9785EEB497D0EC246BD7388327235BD3DA1DC12FF8CA2F593F2B206I" TargetMode="External"/><Relationship Id="rId29" Type="http://schemas.openxmlformats.org/officeDocument/2006/relationships/hyperlink" Target="mailto:adngo@nevyansk.net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consultantplus://offline/ref=045E8DB757A49C41D024ADA290B055EE842D9ABC35901F10DA38E2C139F7289AE73DA6869BBF3612A555FDCEA173EBC422D4F34DBD6D5465A40DI" TargetMode="External"/><Relationship Id="rId24" Type="http://schemas.openxmlformats.org/officeDocument/2006/relationships/hyperlink" Target="consultantplus://offline/ref=C34036DA4EEAEFD856E0118A69BED89D30638806DFE2DE5340F4A5F9785EEB497D0EC246BA7F876D7720AC65ACDD0DE08CBDE991F026B10BI" TargetMode="External"/><Relationship Id="rId32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45E8DB757A49C41D024ADA290B055EE83279DBD30921F10DA38E2C139F7289AE73DA6869BBF361BAD55FDCEA173EBC422D4F34DBD6D5465A40DI" TargetMode="External"/><Relationship Id="rId23" Type="http://schemas.openxmlformats.org/officeDocument/2006/relationships/hyperlink" Target="consultantplus://offline/ref=C34036DA4EEAEFD856E00F877FD286973568D109DCEAD6031DA7A3AE270EED1C3D4EC410ED3ED66B2370F631A0C30EFE8FBB0EI" TargetMode="External"/><Relationship Id="rId28" Type="http://schemas.openxmlformats.org/officeDocument/2006/relationships/hyperlink" Target="mailto:adngo@nevyansk.net" TargetMode="External"/><Relationship Id="rId10" Type="http://schemas.openxmlformats.org/officeDocument/2006/relationships/hyperlink" Target="http://www.gosuslugi.ru" TargetMode="External"/><Relationship Id="rId19" Type="http://schemas.openxmlformats.org/officeDocument/2006/relationships/hyperlink" Target="consultantplus://offline/ref=045E8DB757A49C41D024ADA290B055EE832598BE359C1F10DA38E2C139F7289AF53DFE8A9BBE2812A440AB9FE7A204I" TargetMode="External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yperlink" Target="http://www.nevyansk66.ru" TargetMode="External"/><Relationship Id="rId14" Type="http://schemas.openxmlformats.org/officeDocument/2006/relationships/hyperlink" Target="consultantplus://offline/ref=045E8DB757A49C41D024ADA290B055EE83249DB433901F10DA38E2C139F7289AE73DA6849EB63D47F41AFC92E527F8C522D4F04CA1A60DI" TargetMode="External"/><Relationship Id="rId22" Type="http://schemas.openxmlformats.org/officeDocument/2006/relationships/hyperlink" Target="consultantplus://offline/ref=C34036DA4EEAEFD856E0118A69BED89D30628D0CD9EEDE5340F4A5F9785EEB497D0EC245BE7E88327235BD3DA1DC12FF8CA2F593F2B206I" TargetMode="External"/><Relationship Id="rId27" Type="http://schemas.openxmlformats.org/officeDocument/2006/relationships/hyperlink" Target="consultantplus://offline/ref=C34036DA4EEAEFD856E0118A69BED89D30618D05DAECDE5340F4A5F9785EEB497D0EC245BC7A836E2B7ABC61E58801FE8CA2F692EE26196EBC0BI" TargetMode="External"/><Relationship Id="rId30" Type="http://schemas.openxmlformats.org/officeDocument/2006/relationships/header" Target="header1.xml"/><Relationship Id="rId8" Type="http://schemas.openxmlformats.org/officeDocument/2006/relationships/hyperlink" Target="consultantplus://offline/ref=045E8DB757A49C41D024ADA290B055EE832598BE359C1F10DA38E2C139F7289AF53DFE8A9BBE2812A440AB9FE7A204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49</Pages>
  <Words>16000</Words>
  <Characters>91201</Characters>
  <Application>Microsoft Office Word</Application>
  <DocSecurity>0</DocSecurity>
  <Lines>760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Кичигина Наталья</dc:creator>
  <cp:keywords/>
  <dc:description/>
  <cp:lastModifiedBy>Marina V. Brich</cp:lastModifiedBy>
  <cp:revision>25</cp:revision>
  <dcterms:created xsi:type="dcterms:W3CDTF">2022-07-15T12:32:00Z</dcterms:created>
  <dcterms:modified xsi:type="dcterms:W3CDTF">2022-11-30T09:18:00Z</dcterms:modified>
</cp:coreProperties>
</file>