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10.11.2022 № 2045-п «О выделении денежных средств из резервного фонда администрации Невьянского городского округа управлению образования  Невьянского городского округа для предоставления целевых субсидий подведомственным учреждениям»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DB1F25" w:rsidRPr="00DB1F25" w:rsidRDefault="00DB1F25" w:rsidP="00DB1F25">
      <w:pPr>
        <w:tabs>
          <w:tab w:val="left" w:pos="7513"/>
        </w:tabs>
        <w:ind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DB1F25">
        <w:rPr>
          <w:rFonts w:ascii="Liberation Serif" w:eastAsia="Calibri" w:hAnsi="Liberation Serif" w:cs="Liberation Serif"/>
          <w:lang w:eastAsia="en-US"/>
        </w:rPr>
        <w:t>Руководствуясь Указом Президента Российской Федерации                                 от 21 сентября 2022 года № 647 «Об объявлении частичной мобилизации                      в Российской Федерации», Правилами предоставления бюджетных ассигнований из резервного фонда администрации Невьянского городского округа, утвержденными постановлением администрации Невьянского городского округа от 07.07.2020 № 842-п «Об утверждении Порядка использования бюджетных ассигнований резервного фонда администрации Невьянского городского округа и Правил предоставления бюджетных ассигнований из резервного фонда администрации Невьянского</w:t>
      </w:r>
      <w:proofErr w:type="gramEnd"/>
      <w:r w:rsidRPr="00DB1F25">
        <w:rPr>
          <w:rFonts w:ascii="Liberation Serif" w:eastAsia="Calibri" w:hAnsi="Liberation Serif" w:cs="Liberation Serif"/>
          <w:lang w:eastAsia="en-US"/>
        </w:rPr>
        <w:t xml:space="preserve"> городского округа для предупреждения и ликвидации чрезвычайных ситуаций природного и техногенного характера», в соответствии со статьей 31 Устава Невьянского городского округа</w:t>
      </w:r>
    </w:p>
    <w:p w:rsidR="00DB1F25" w:rsidRPr="00DB1F25" w:rsidRDefault="00DB1F25" w:rsidP="00DB1F25">
      <w:pPr>
        <w:ind w:firstLine="540"/>
        <w:jc w:val="both"/>
        <w:rPr>
          <w:rFonts w:ascii="Liberation Serif" w:hAnsi="Liberation Serif" w:cs="Liberation Serif"/>
        </w:rPr>
      </w:pPr>
    </w:p>
    <w:p w:rsidR="00DB1F25" w:rsidRPr="00DB1F25" w:rsidRDefault="00DB1F25" w:rsidP="00DB1F25">
      <w:pPr>
        <w:spacing w:after="120" w:line="480" w:lineRule="auto"/>
        <w:ind w:left="283"/>
        <w:jc w:val="both"/>
        <w:rPr>
          <w:rFonts w:ascii="Liberation Serif" w:hAnsi="Liberation Serif" w:cs="Liberation Serif"/>
          <w:lang w:val="x-none" w:eastAsia="x-none"/>
        </w:rPr>
      </w:pPr>
      <w:r w:rsidRPr="00DB1F25">
        <w:rPr>
          <w:rFonts w:ascii="Liberation Serif" w:hAnsi="Liberation Serif" w:cs="Liberation Serif"/>
          <w:b/>
          <w:lang w:val="x-none" w:eastAsia="x-none"/>
        </w:rPr>
        <w:t>ПОСТАНОВЛЯЕТ: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B1F25">
        <w:rPr>
          <w:rFonts w:ascii="Liberation Serif" w:hAnsi="Liberation Serif" w:cs="Liberation Serif"/>
        </w:rPr>
        <w:t>Внести изменение в постановление администрации Невьянского городского округа от 10.11.2022 № 2045-п «О выделении денежных средств              из резервного фонда администрации Невьянского городского округа управлению образования Невьянского городского округа для предоставления целевых субсидий подведомственным учреждениям» в абзацах первый               и второй пункта 1 слова «военной службе по мобилизации в Вооруженные Силы Российской Федерации» заменить словами «</w:t>
      </w:r>
      <w:r w:rsidRPr="00DB1F25">
        <w:rPr>
          <w:rFonts w:ascii="Liberation Serif" w:eastAsia="Calibri" w:hAnsi="Liberation Serif" w:cs="Liberation Serif"/>
        </w:rPr>
        <w:t xml:space="preserve">в специальной военной операции  на территории Украины, Донецкой Народной Республики, Луганской Народной Республики, Запорожской и Херсонской областей </w:t>
      </w:r>
      <w:r w:rsidR="00B12E81">
        <w:rPr>
          <w:rFonts w:ascii="Liberation Serif" w:eastAsia="Calibri" w:hAnsi="Liberation Serif" w:cs="Liberation Serif"/>
        </w:rPr>
        <w:t>и (</w:t>
      </w:r>
      <w:r w:rsidRPr="00DB1F25">
        <w:rPr>
          <w:rFonts w:ascii="Liberation Serif" w:eastAsia="Calibri" w:hAnsi="Liberation Serif" w:cs="Liberation Serif"/>
        </w:rPr>
        <w:t>или</w:t>
      </w:r>
      <w:r w:rsidR="00B12E81">
        <w:rPr>
          <w:rFonts w:ascii="Liberation Serif" w:eastAsia="Calibri" w:hAnsi="Liberation Serif" w:cs="Liberation Serif"/>
        </w:rPr>
        <w:t>)</w:t>
      </w:r>
      <w:bookmarkStart w:id="3" w:name="_GoBack"/>
      <w:bookmarkEnd w:id="3"/>
      <w:r w:rsidRPr="00DB1F25">
        <w:rPr>
          <w:rFonts w:ascii="Liberation Serif" w:eastAsia="Calibri" w:hAnsi="Liberation Serif" w:cs="Liberation Serif"/>
        </w:rPr>
        <w:t xml:space="preserve"> призванных на военную службу по мобилизации в Вооруженные Силы Российской Федерации</w:t>
      </w:r>
      <w:r w:rsidRPr="00DB1F25">
        <w:rPr>
          <w:rFonts w:ascii="Liberation Serif" w:hAnsi="Liberation Serif" w:cs="Liberation Serif"/>
        </w:rPr>
        <w:t>».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414D7A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5" w:rsidRDefault="003A4D25" w:rsidP="00485EDB">
      <w:r>
        <w:separator/>
      </w:r>
    </w:p>
  </w:endnote>
  <w:endnote w:type="continuationSeparator" w:id="0">
    <w:p w:rsidR="003A4D25" w:rsidRDefault="003A4D2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5" w:rsidRDefault="003A4D25" w:rsidP="00485EDB">
      <w:r>
        <w:separator/>
      </w:r>
    </w:p>
  </w:footnote>
  <w:footnote w:type="continuationSeparator" w:id="0">
    <w:p w:rsidR="003A4D25" w:rsidRDefault="003A4D2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A4D2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852D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6B1DC8A" wp14:editId="10665AB9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334B6" wp14:editId="12FA0B3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72593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852D6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A4D25"/>
    <w:rsid w:val="003B7590"/>
    <w:rsid w:val="00414D7A"/>
    <w:rsid w:val="0042467D"/>
    <w:rsid w:val="00426BF7"/>
    <w:rsid w:val="00485D81"/>
    <w:rsid w:val="00485EDB"/>
    <w:rsid w:val="004D685F"/>
    <w:rsid w:val="004E2F83"/>
    <w:rsid w:val="004E4860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12E81"/>
    <w:rsid w:val="00B50F48"/>
    <w:rsid w:val="00BB0186"/>
    <w:rsid w:val="00C61E34"/>
    <w:rsid w:val="00C64063"/>
    <w:rsid w:val="00C70654"/>
    <w:rsid w:val="00D17A12"/>
    <w:rsid w:val="00D91935"/>
    <w:rsid w:val="00DA3509"/>
    <w:rsid w:val="00DB1F25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Исмагилова Людмила Сергеевна</cp:lastModifiedBy>
  <cp:revision>22</cp:revision>
  <dcterms:created xsi:type="dcterms:W3CDTF">2022-07-15T12:32:00Z</dcterms:created>
  <dcterms:modified xsi:type="dcterms:W3CDTF">2022-12-01T10:06:00Z</dcterms:modified>
</cp:coreProperties>
</file>