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B95B04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83636507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B95B04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>2</w:t>
      </w:r>
      <w:r w:rsidR="00FF1A77" w:rsidRPr="00B95B04">
        <w:rPr>
          <w:rFonts w:ascii="Liberation Serif" w:hAnsi="Liberation Serif"/>
          <w:sz w:val="24"/>
          <w:szCs w:val="24"/>
        </w:rPr>
        <w:t>6</w:t>
      </w:r>
      <w:r w:rsidR="00A56745" w:rsidRPr="00B95B04">
        <w:rPr>
          <w:rFonts w:ascii="Liberation Serif" w:hAnsi="Liberation Serif"/>
          <w:sz w:val="24"/>
          <w:szCs w:val="24"/>
        </w:rPr>
        <w:t>.0</w:t>
      </w:r>
      <w:r w:rsidR="00662F77" w:rsidRPr="00B95B04">
        <w:rPr>
          <w:rFonts w:ascii="Liberation Serif" w:hAnsi="Liberation Serif"/>
          <w:sz w:val="24"/>
          <w:szCs w:val="24"/>
        </w:rPr>
        <w:t>5</w:t>
      </w:r>
      <w:r w:rsidR="00A56745" w:rsidRPr="00B95B04">
        <w:rPr>
          <w:rFonts w:ascii="Liberation Serif" w:hAnsi="Liberation Serif"/>
          <w:sz w:val="24"/>
          <w:szCs w:val="24"/>
        </w:rPr>
        <w:t>.20</w:t>
      </w:r>
      <w:r w:rsidR="00662F77" w:rsidRPr="00B95B04">
        <w:rPr>
          <w:rFonts w:ascii="Liberation Serif" w:hAnsi="Liberation Serif"/>
          <w:sz w:val="24"/>
          <w:szCs w:val="24"/>
        </w:rPr>
        <w:t>21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B95B0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                   </w:t>
      </w:r>
      <w:r w:rsidR="00B95B04">
        <w:rPr>
          <w:rFonts w:ascii="Liberation Serif" w:hAnsi="Liberation Serif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544899"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 xml:space="preserve">  № </w:t>
      </w:r>
      <w:r w:rsidR="00ED22A1" w:rsidRPr="00B95B04">
        <w:rPr>
          <w:rFonts w:ascii="Liberation Serif" w:hAnsi="Liberation Serif"/>
          <w:sz w:val="24"/>
          <w:szCs w:val="24"/>
        </w:rPr>
        <w:t xml:space="preserve"> </w:t>
      </w:r>
      <w:r w:rsidR="00B95B04" w:rsidRPr="00B95B04">
        <w:rPr>
          <w:rFonts w:ascii="Liberation Serif" w:hAnsi="Liberation Serif"/>
          <w:sz w:val="24"/>
          <w:szCs w:val="24"/>
        </w:rPr>
        <w:t>5</w:t>
      </w:r>
      <w:r w:rsidR="00B95B04" w:rsidRPr="00B95B04">
        <w:rPr>
          <w:rFonts w:ascii="Liberation Serif" w:hAnsi="Liberation Serif"/>
          <w:sz w:val="24"/>
          <w:szCs w:val="24"/>
          <w:lang w:val="en-US"/>
        </w:rPr>
        <w:t>4</w:t>
      </w:r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B33218" w:rsidRPr="00662F77" w:rsidRDefault="009F233E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62F77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верность профессии, добросовестный труд, профессионализм, активную работу в условиях пандемии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A23F21">
        <w:rPr>
          <w:rFonts w:ascii="Liberation Serif" w:hAnsi="Liberation Serif"/>
          <w:color w:val="000000"/>
          <w:sz w:val="28"/>
          <w:szCs w:val="28"/>
        </w:rPr>
        <w:t>празднованием Международного дня медицинской сестры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A23F21">
        <w:rPr>
          <w:rFonts w:ascii="Liberation Serif" w:hAnsi="Liberation Serif"/>
          <w:color w:val="000000"/>
          <w:sz w:val="28"/>
          <w:szCs w:val="28"/>
        </w:rPr>
        <w:t>Белоусову Марину Юрьевну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A23F21">
        <w:rPr>
          <w:rFonts w:ascii="Liberation Serif" w:hAnsi="Liberation Serif"/>
          <w:sz w:val="28"/>
          <w:szCs w:val="28"/>
        </w:rPr>
        <w:t>медицинскую сестру палатную инфекционного отделения</w:t>
      </w:r>
      <w:r w:rsidR="00FA4E12" w:rsidRPr="00662F77">
        <w:rPr>
          <w:rFonts w:ascii="Liberation Serif" w:hAnsi="Liberation Serif"/>
          <w:sz w:val="28"/>
          <w:szCs w:val="28"/>
        </w:rPr>
        <w:t xml:space="preserve"> 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автономн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="00544116"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Буланенко Екатерину Алексеевну, медицинскую сестру (по уходу за новорожденными) акушерско-гинекологического отделения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>
        <w:rPr>
          <w:rFonts w:ascii="Liberation Serif" w:hAnsi="Liberation Serif"/>
          <w:color w:val="000000"/>
          <w:sz w:val="28"/>
          <w:szCs w:val="28"/>
        </w:rPr>
        <w:t>автоном</w:t>
      </w:r>
      <w:r w:rsidRPr="00662F77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43CDA" w:rsidRDefault="00F43CDA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Конькову Ольгу Алексеевну, медицинского лабораторного техника отделения лабораторной диагностики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Pr="00662F77" w:rsidRDefault="00441E29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Онохину Юлию Валентиновну, медицинскую сестру участковую поликлиники </w:t>
      </w:r>
      <w:r w:rsidRPr="00441E29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 w:rsidRPr="0078173E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441E29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больница».</w:t>
      </w:r>
    </w:p>
    <w:p w:rsidR="00CA6936" w:rsidRPr="00662F77" w:rsidRDefault="00CA6936" w:rsidP="00CA693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 xml:space="preserve">2. </w:t>
      </w: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 w:rsidR="00441E29">
        <w:rPr>
          <w:rFonts w:ascii="Liberation Serif" w:hAnsi="Liberation Serif"/>
          <w:color w:val="000000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 </w:t>
      </w:r>
      <w:r w:rsidR="00DB0283" w:rsidRPr="00DB0283">
        <w:rPr>
          <w:rFonts w:ascii="Liberation Serif" w:hAnsi="Liberation Serif"/>
          <w:color w:val="000000"/>
          <w:sz w:val="28"/>
          <w:szCs w:val="28"/>
        </w:rPr>
        <w:t>за верность профессии, добросовестный труд, профессионализм, активную работу в условиях пандемии и в связи с празднованием Международного дня медицинской сестры: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DB0283">
        <w:rPr>
          <w:rFonts w:ascii="Liberation Serif" w:hAnsi="Liberation Serif"/>
          <w:color w:val="000000"/>
          <w:sz w:val="28"/>
          <w:szCs w:val="28"/>
        </w:rPr>
        <w:t>Катаеву Алёну Михайловну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B0283">
        <w:rPr>
          <w:rFonts w:ascii="Liberation Serif" w:hAnsi="Liberation Serif"/>
          <w:color w:val="000000"/>
          <w:sz w:val="28"/>
          <w:szCs w:val="28"/>
        </w:rPr>
        <w:t xml:space="preserve">медицинскую сестру врача общей практики при поликлинике поселка Цементный </w:t>
      </w:r>
      <w:r w:rsidR="001A3630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lastRenderedPageBreak/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 w:rsidR="00432B85"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432B85" w:rsidRDefault="00432B85" w:rsidP="00432B85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Константинову Екатерину Сергеевну, старшую медицинскую сестру поликлиники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541150" w:rsidRDefault="00541150" w:rsidP="00541150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Котову Елену Викторовну, медицинскую сестру поликлиники детской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больница»;</w:t>
      </w:r>
    </w:p>
    <w:p w:rsidR="00432B85" w:rsidRDefault="00541150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  <w:t>Симбирцеву Светлану Юрьевну, медицинскую сестру участк</w:t>
      </w:r>
      <w:r w:rsidR="00353B14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вую поликлиники </w:t>
      </w:r>
      <w:r w:rsidRPr="00541150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>
        <w:rPr>
          <w:rFonts w:ascii="Liberation Serif" w:hAnsi="Liberation Serif"/>
          <w:color w:val="000000"/>
          <w:sz w:val="28"/>
          <w:szCs w:val="28"/>
        </w:rPr>
        <w:t>автоном</w:t>
      </w:r>
      <w:r w:rsidR="0078173E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541150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больница»;</w:t>
      </w:r>
    </w:p>
    <w:p w:rsidR="00353B14" w:rsidRPr="00662F77" w:rsidRDefault="00353B14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Ушенину Наталью Ивановну, медицинскую сестру участковую поликлиники </w:t>
      </w:r>
      <w:r w:rsidRPr="00353B1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3F1537">
        <w:rPr>
          <w:rFonts w:ascii="Liberation Serif" w:hAnsi="Liberation Serif"/>
          <w:color w:val="000000"/>
          <w:sz w:val="28"/>
          <w:szCs w:val="28"/>
        </w:rPr>
        <w:t>автоном</w:t>
      </w:r>
      <w:r w:rsidR="003F1537" w:rsidRPr="00662F77">
        <w:rPr>
          <w:rFonts w:ascii="Liberation Serif" w:hAnsi="Liberation Serif"/>
          <w:color w:val="000000"/>
          <w:sz w:val="28"/>
          <w:szCs w:val="28"/>
        </w:rPr>
        <w:t>ного</w:t>
      </w:r>
      <w:r w:rsidRPr="00353B14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</w:t>
      </w:r>
      <w:r>
        <w:rPr>
          <w:rFonts w:ascii="Liberation Serif" w:hAnsi="Liberation Serif"/>
          <w:color w:val="000000"/>
          <w:sz w:val="28"/>
          <w:szCs w:val="28"/>
        </w:rPr>
        <w:t xml:space="preserve"> центральная районная больница».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83CD1"/>
    <w:rsid w:val="000969BB"/>
    <w:rsid w:val="00107027"/>
    <w:rsid w:val="00162B7F"/>
    <w:rsid w:val="001733CF"/>
    <w:rsid w:val="001A3630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32714"/>
    <w:rsid w:val="006611F0"/>
    <w:rsid w:val="00662F77"/>
    <w:rsid w:val="00686FA4"/>
    <w:rsid w:val="006D5BB8"/>
    <w:rsid w:val="0072700A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A32B5"/>
    <w:rsid w:val="009E2F13"/>
    <w:rsid w:val="009E791E"/>
    <w:rsid w:val="009F233E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6FF3"/>
    <w:rsid w:val="00B4742C"/>
    <w:rsid w:val="00B70F6E"/>
    <w:rsid w:val="00B95B04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411E7"/>
    <w:rsid w:val="00D46A1C"/>
    <w:rsid w:val="00D76005"/>
    <w:rsid w:val="00D80E2D"/>
    <w:rsid w:val="00D824FA"/>
    <w:rsid w:val="00DB0283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57</cp:revision>
  <cp:lastPrinted>2021-05-13T10:49:00Z</cp:lastPrinted>
  <dcterms:created xsi:type="dcterms:W3CDTF">2014-01-24T03:21:00Z</dcterms:created>
  <dcterms:modified xsi:type="dcterms:W3CDTF">2021-05-27T11:02:00Z</dcterms:modified>
</cp:coreProperties>
</file>