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DB" w:rsidRPr="00965ADB" w:rsidRDefault="00BD0616" w:rsidP="00AA31F4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2293141</wp:posOffset>
            </wp:positionH>
            <wp:positionV relativeFrom="paragraph">
              <wp:posOffset>-63476</wp:posOffset>
            </wp:positionV>
            <wp:extent cx="1834730" cy="923026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30" cy="923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5ADB" w:rsidRDefault="00965ADB" w:rsidP="00AA31F4">
      <w:pPr>
        <w:spacing w:line="360" w:lineRule="auto"/>
        <w:jc w:val="center"/>
        <w:rPr>
          <w:b/>
          <w:sz w:val="24"/>
          <w:szCs w:val="24"/>
        </w:rPr>
      </w:pPr>
    </w:p>
    <w:p w:rsidR="00AD0C31" w:rsidRPr="00965ADB" w:rsidRDefault="00AD0C31" w:rsidP="00AA31F4">
      <w:pPr>
        <w:spacing w:line="360" w:lineRule="auto"/>
        <w:jc w:val="center"/>
        <w:rPr>
          <w:b/>
          <w:sz w:val="24"/>
          <w:szCs w:val="24"/>
        </w:rPr>
      </w:pPr>
    </w:p>
    <w:p w:rsidR="0065418B" w:rsidRPr="00D13423" w:rsidRDefault="0065418B" w:rsidP="0065418B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-4558030</wp:posOffset>
                </wp:positionH>
                <wp:positionV relativeFrom="paragraph">
                  <wp:posOffset>2751455</wp:posOffset>
                </wp:positionV>
                <wp:extent cx="5436870" cy="328295"/>
                <wp:effectExtent l="10795" t="10795" r="13335" b="1016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5436870" cy="3282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18B" w:rsidRDefault="0065418B" w:rsidP="0065418B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00"/>
                                <w:spacing w:val="8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ЗАПРЕЩАЕТСЯ РАБОТАТЬ В ОХРАННОЙ ЗОНЕ </w:t>
                            </w:r>
                          </w:p>
                          <w:p w:rsidR="0065418B" w:rsidRDefault="0065418B" w:rsidP="0065418B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0000"/>
                                <w:spacing w:val="8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КАБЕЛЬНОЙ ЛИНИИ СВЯЗИ БЕЗ СОГЛАСОВАНИЯ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358.9pt;margin-top:216.65pt;width:428.1pt;height:25.8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" o:allowincell="f" filled="f" stroked="f">
                <o:lock v:ext="edit" shapetype="t"/>
                <v:textbox style="mso-fit-shape-to-text:t">
                  <w:txbxContent>
                    <w:p w:rsidR="0065418B" w:rsidRDefault="0065418B" w:rsidP="0065418B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00"/>
                          <w:spacing w:val="8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ЗАПРЕЩАЕТСЯ РАБОТАТЬ В ОХРАННОЙ ЗОНЕ </w:t>
                      </w:r>
                    </w:p>
                    <w:p w:rsidR="0065418B" w:rsidRDefault="0065418B" w:rsidP="0065418B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0000"/>
                          <w:spacing w:val="8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КАБЕЛЬНОЙ ЛИНИИ СВЯЗИ БЕЗ СОГЛАСОВАНИЯ</w:t>
                      </w:r>
                    </w:p>
                  </w:txbxContent>
                </v:textbox>
              </v:shape>
            </w:pict>
          </mc:Fallback>
        </mc:AlternateContent>
      </w:r>
      <w:r w:rsidRPr="00D13423">
        <w:rPr>
          <w:b/>
          <w:sz w:val="28"/>
          <w:szCs w:val="28"/>
        </w:rPr>
        <w:t>Предупреждение</w:t>
      </w:r>
    </w:p>
    <w:p w:rsidR="00CD09AC" w:rsidRDefault="00AD4530" w:rsidP="00AA31F4">
      <w:pPr>
        <w:spacing w:line="360" w:lineRule="auto"/>
        <w:jc w:val="center"/>
        <w:rPr>
          <w:b/>
          <w:sz w:val="28"/>
          <w:szCs w:val="28"/>
        </w:rPr>
      </w:pPr>
      <w:r w:rsidRPr="00CD09AC">
        <w:rPr>
          <w:b/>
          <w:sz w:val="28"/>
          <w:szCs w:val="28"/>
        </w:rPr>
        <w:t>ООО «</w:t>
      </w:r>
      <w:r w:rsidR="004E300A" w:rsidRPr="00CD09AC">
        <w:rPr>
          <w:b/>
          <w:sz w:val="28"/>
          <w:szCs w:val="28"/>
        </w:rPr>
        <w:t xml:space="preserve">Газпром </w:t>
      </w:r>
      <w:proofErr w:type="spellStart"/>
      <w:r w:rsidR="004E300A" w:rsidRPr="00CD09AC">
        <w:rPr>
          <w:b/>
          <w:sz w:val="28"/>
          <w:szCs w:val="28"/>
        </w:rPr>
        <w:t>трансгаз</w:t>
      </w:r>
      <w:proofErr w:type="spellEnd"/>
      <w:r w:rsidR="004E300A" w:rsidRPr="00CD09AC">
        <w:rPr>
          <w:b/>
          <w:sz w:val="28"/>
          <w:szCs w:val="28"/>
        </w:rPr>
        <w:t xml:space="preserve"> Екатеринбург</w:t>
      </w:r>
      <w:r w:rsidRPr="00CD09AC">
        <w:rPr>
          <w:b/>
          <w:sz w:val="28"/>
          <w:szCs w:val="28"/>
        </w:rPr>
        <w:t>»</w:t>
      </w:r>
    </w:p>
    <w:p w:rsidR="00113283" w:rsidRDefault="00113283" w:rsidP="001132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Выписка из Правил охраны линий и сооружении связи РФ</w:t>
      </w:r>
    </w:p>
    <w:p w:rsidR="00113283" w:rsidRDefault="00113283" w:rsidP="00113283">
      <w:pPr>
        <w:jc w:val="center"/>
        <w:rPr>
          <w:rFonts w:ascii="Arial" w:hAnsi="Arial"/>
          <w:b/>
          <w:sz w:val="18"/>
        </w:rPr>
      </w:pPr>
    </w:p>
    <w:p w:rsidR="00113283" w:rsidRDefault="00113283" w:rsidP="00113283">
      <w:pPr>
        <w:jc w:val="center"/>
        <w:rPr>
          <w:rFonts w:ascii="Arial" w:hAnsi="Arial"/>
          <w:b/>
          <w:sz w:val="18"/>
        </w:rPr>
        <w:sectPr w:rsidR="00113283" w:rsidSect="00113283">
          <w:type w:val="continuous"/>
          <w:pgSz w:w="11900" w:h="16820"/>
          <w:pgMar w:top="1134" w:right="701" w:bottom="568" w:left="1418" w:header="720" w:footer="720" w:gutter="0"/>
          <w:cols w:space="60"/>
          <w:noEndnote/>
        </w:sectPr>
      </w:pPr>
    </w:p>
    <w:p w:rsidR="00113283" w:rsidRPr="00113283" w:rsidRDefault="00113283" w:rsidP="00113283">
      <w:pPr>
        <w:pStyle w:val="1"/>
        <w:rPr>
          <w:rFonts w:ascii="Arial" w:hAnsi="Arial"/>
          <w:spacing w:val="0"/>
          <w:sz w:val="16"/>
          <w:szCs w:val="16"/>
        </w:rPr>
      </w:pPr>
      <w:r w:rsidRPr="00113283">
        <w:rPr>
          <w:rFonts w:ascii="Arial" w:hAnsi="Arial"/>
          <w:spacing w:val="0"/>
          <w:sz w:val="16"/>
          <w:szCs w:val="16"/>
        </w:rPr>
        <w:t>I. Общие положения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2. Настоящие Правила являются обязательными для всех физи</w:t>
      </w:r>
      <w:r w:rsidRPr="00113283">
        <w:rPr>
          <w:rFonts w:ascii="Arial" w:hAnsi="Arial"/>
          <w:sz w:val="16"/>
          <w:szCs w:val="16"/>
        </w:rPr>
        <w:softHyphen/>
        <w:t>ческих и юридических лиц независимо от их местонахождения, ведом</w:t>
      </w:r>
      <w:r w:rsidRPr="00113283">
        <w:rPr>
          <w:rFonts w:ascii="Arial" w:hAnsi="Arial"/>
          <w:sz w:val="16"/>
          <w:szCs w:val="16"/>
        </w:rPr>
        <w:softHyphen/>
        <w:t>ственной принадлежности и форм собственности.</w:t>
      </w:r>
    </w:p>
    <w:p w:rsidR="00113283" w:rsidRPr="00113283" w:rsidRDefault="00113283" w:rsidP="00113283">
      <w:pPr>
        <w:jc w:val="center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b/>
          <w:sz w:val="16"/>
          <w:szCs w:val="16"/>
        </w:rPr>
        <w:t>II. Охранные зоны линий и сооружений связи</w:t>
      </w:r>
    </w:p>
    <w:p w:rsidR="00113283" w:rsidRPr="00113283" w:rsidRDefault="00113283" w:rsidP="00113283">
      <w:pPr>
        <w:jc w:val="center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b/>
          <w:sz w:val="16"/>
          <w:szCs w:val="16"/>
        </w:rPr>
        <w:t xml:space="preserve">и </w:t>
      </w:r>
      <w:proofErr w:type="gramStart"/>
      <w:r w:rsidRPr="00113283">
        <w:rPr>
          <w:rFonts w:ascii="Arial" w:hAnsi="Arial"/>
          <w:b/>
          <w:sz w:val="16"/>
          <w:szCs w:val="16"/>
        </w:rPr>
        <w:t>линий</w:t>
      </w:r>
      <w:proofErr w:type="gramEnd"/>
      <w:r w:rsidRPr="00113283">
        <w:rPr>
          <w:rFonts w:ascii="Arial" w:hAnsi="Arial"/>
          <w:b/>
          <w:sz w:val="16"/>
          <w:szCs w:val="16"/>
        </w:rPr>
        <w:t xml:space="preserve"> и сооружений радиофикации</w:t>
      </w:r>
    </w:p>
    <w:p w:rsidR="00113283" w:rsidRPr="00113283" w:rsidRDefault="00113283" w:rsidP="00113283">
      <w:pPr>
        <w:pStyle w:val="2"/>
        <w:rPr>
          <w:sz w:val="16"/>
          <w:szCs w:val="16"/>
        </w:rPr>
      </w:pPr>
      <w:r w:rsidRPr="00113283">
        <w:rPr>
          <w:sz w:val="16"/>
          <w:szCs w:val="16"/>
        </w:rPr>
        <w:t>4. На трассах кабельных и воздушных линий связи и линий радио</w:t>
      </w:r>
      <w:r w:rsidRPr="00113283">
        <w:rPr>
          <w:sz w:val="16"/>
          <w:szCs w:val="16"/>
        </w:rPr>
        <w:softHyphen/>
        <w:t>фикации: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а) устанавливаются охранные зоны с особыми условиями исполь</w:t>
      </w:r>
      <w:r w:rsidRPr="00113283">
        <w:rPr>
          <w:rFonts w:ascii="Arial" w:hAnsi="Arial"/>
          <w:sz w:val="16"/>
          <w:szCs w:val="16"/>
        </w:rPr>
        <w:softHyphen/>
        <w:t>зования: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- 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</w:t>
      </w:r>
      <w:r w:rsidRPr="00113283">
        <w:rPr>
          <w:rFonts w:ascii="Arial" w:hAnsi="Arial"/>
          <w:sz w:val="16"/>
          <w:szCs w:val="16"/>
        </w:rPr>
        <w:softHyphen/>
        <w:t>фикации не менее чем на 2 метра с каждой стороны;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- для наземных и подземных необслуживаемых усилительных и регенерационных пунктов на кабельных линиях связи - в виде участ</w:t>
      </w:r>
      <w:r w:rsidRPr="00113283">
        <w:rPr>
          <w:rFonts w:ascii="Arial" w:hAnsi="Arial"/>
          <w:sz w:val="16"/>
          <w:szCs w:val="16"/>
        </w:rPr>
        <w:softHyphen/>
        <w:t>ков земли, определяемых замкнутой линией, отстоящей от центра ус</w:t>
      </w:r>
      <w:r w:rsidRPr="00113283">
        <w:rPr>
          <w:rFonts w:ascii="Arial" w:hAnsi="Arial"/>
          <w:sz w:val="16"/>
          <w:szCs w:val="16"/>
        </w:rPr>
        <w:softHyphen/>
        <w:t>тановки усилительных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б) создаются просеки в лесных массивах и зеленых насаждениях: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- вдоль трассы кабеля связи - шириной не менее 6 метров (по 3 метра с каждой стороны от кабеля связи).</w:t>
      </w:r>
    </w:p>
    <w:p w:rsidR="00113283" w:rsidRPr="00113283" w:rsidRDefault="00113283" w:rsidP="00113283">
      <w:pPr>
        <w:pStyle w:val="a5"/>
        <w:rPr>
          <w:sz w:val="16"/>
          <w:szCs w:val="16"/>
        </w:rPr>
      </w:pPr>
      <w:r w:rsidRPr="00113283">
        <w:rPr>
          <w:sz w:val="16"/>
          <w:szCs w:val="16"/>
        </w:rPr>
        <w:t>III. Особенности производства работ в пределах охранных зон линий связи и линий радиофикации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18. На производство всех видов работ, связанных с вскрытием грун</w:t>
      </w:r>
      <w:r w:rsidRPr="00113283">
        <w:rPr>
          <w:rFonts w:ascii="Arial" w:hAnsi="Arial"/>
          <w:sz w:val="16"/>
          <w:szCs w:val="16"/>
        </w:rPr>
        <w:softHyphen/>
        <w:t>та в охранной зоне линий связи или линий радиофикации (за исключе</w:t>
      </w:r>
      <w:r w:rsidRPr="00113283">
        <w:rPr>
          <w:rFonts w:ascii="Arial" w:hAnsi="Arial"/>
          <w:sz w:val="16"/>
          <w:szCs w:val="16"/>
        </w:rPr>
        <w:softHyphen/>
        <w:t>нием вспашки на глубину не более 0,3 метра) на принадлежащем юри</w:t>
      </w:r>
      <w:r w:rsidRPr="00113283">
        <w:rPr>
          <w:rFonts w:ascii="Arial" w:hAnsi="Arial"/>
          <w:sz w:val="16"/>
          <w:szCs w:val="16"/>
        </w:rPr>
        <w:softHyphen/>
        <w:t>дическому или физическому лицу земельном участке, заказчиком (за</w:t>
      </w:r>
      <w:r w:rsidRPr="00113283">
        <w:rPr>
          <w:rFonts w:ascii="Arial" w:hAnsi="Arial"/>
          <w:sz w:val="16"/>
          <w:szCs w:val="16"/>
        </w:rPr>
        <w:softHyphen/>
        <w:t>стройщиком) должно быть получено письменное согласие от предпри</w:t>
      </w:r>
      <w:r w:rsidRPr="00113283">
        <w:rPr>
          <w:rFonts w:ascii="Arial" w:hAnsi="Arial"/>
          <w:sz w:val="16"/>
          <w:szCs w:val="16"/>
        </w:rPr>
        <w:softHyphen/>
        <w:t>ятия, в ведении которого находится эта линия связи или линия радио</w:t>
      </w:r>
      <w:r w:rsidRPr="00113283">
        <w:rPr>
          <w:rFonts w:ascii="Arial" w:hAnsi="Arial"/>
          <w:sz w:val="16"/>
          <w:szCs w:val="16"/>
        </w:rPr>
        <w:softHyphen/>
        <w:t>фикации.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19. Заказчик (застройщик), производящий работы в охранной зоне кабельной линии связи, не позднее чем за 3 суток (исключая выходные и праздничные дни) до начала работ обязан вызвать представителя предприятия ...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20. До обозначения трассы вешками и прибытия представителя предприятия, эксплуатирующего кабельную линию связи, проведение земляных работ не допускается.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23. Заказчики (застройщики), производящие работы в охранной зоне, не позднее чем за 3 суток (исключая выходные и праздничные дни) до начала работ сообщают телефонограммой предприятию, эксп</w:t>
      </w:r>
      <w:r w:rsidRPr="00113283">
        <w:rPr>
          <w:rFonts w:ascii="Arial" w:hAnsi="Arial"/>
          <w:sz w:val="16"/>
          <w:szCs w:val="16"/>
        </w:rPr>
        <w:softHyphen/>
        <w:t>луатирующему линию связи или линию радиофикации, о дне и часе начала производства работ, при выполнении которых необходимо при</w:t>
      </w:r>
      <w:r w:rsidRPr="00113283">
        <w:rPr>
          <w:rFonts w:ascii="Arial" w:hAnsi="Arial"/>
          <w:sz w:val="16"/>
          <w:szCs w:val="16"/>
        </w:rPr>
        <w:softHyphen/>
        <w:t>сутствие его представителя.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25. В случае отсутствия письменного согласия на проведение ра</w:t>
      </w:r>
      <w:r w:rsidRPr="00113283">
        <w:rPr>
          <w:rFonts w:ascii="Arial" w:hAnsi="Arial"/>
          <w:sz w:val="16"/>
          <w:szCs w:val="16"/>
        </w:rPr>
        <w:softHyphen/>
        <w:t>бот в охранной зоне линий связи или линий радиофикации, либо нару</w:t>
      </w:r>
      <w:r w:rsidRPr="00113283">
        <w:rPr>
          <w:rFonts w:ascii="Arial" w:hAnsi="Arial"/>
          <w:sz w:val="16"/>
          <w:szCs w:val="16"/>
        </w:rPr>
        <w:softHyphen/>
        <w:t>шения требований настоящих Правил представитель предприятия, эк</w:t>
      </w:r>
      <w:r w:rsidRPr="00113283">
        <w:rPr>
          <w:rFonts w:ascii="Arial" w:hAnsi="Arial"/>
          <w:sz w:val="16"/>
          <w:szCs w:val="16"/>
        </w:rPr>
        <w:softHyphen/>
        <w:t>сплуатирующего линию связи или линию радиофикации, имеет право потребовать прекращения работ с составлением соответствующего акта.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35. В случае обнаружения при выполнении земляных работ кабель</w:t>
      </w:r>
      <w:r w:rsidRPr="00113283">
        <w:rPr>
          <w:rFonts w:ascii="Arial" w:hAnsi="Arial"/>
          <w:sz w:val="16"/>
          <w:szCs w:val="16"/>
        </w:rPr>
        <w:softHyphen/>
        <w:t>ных линий связи, не обозначенных в технической документации, необ</w:t>
      </w:r>
      <w:r w:rsidRPr="00113283">
        <w:rPr>
          <w:rFonts w:ascii="Arial" w:hAnsi="Arial"/>
          <w:sz w:val="16"/>
          <w:szCs w:val="16"/>
        </w:rPr>
        <w:softHyphen/>
        <w:t>ходимо прекратить земляные работы, принять неотложные меры по пре</w:t>
      </w:r>
      <w:r w:rsidRPr="00113283">
        <w:rPr>
          <w:rFonts w:ascii="Arial" w:hAnsi="Arial"/>
          <w:sz w:val="16"/>
          <w:szCs w:val="16"/>
        </w:rPr>
        <w:softHyphen/>
        <w:t>дохранению обнаруженных подземных кабелей связи от повреждений и вызвать на место работ представителя предприятия, эксплуатирую</w:t>
      </w:r>
      <w:r w:rsidRPr="00113283">
        <w:rPr>
          <w:rFonts w:ascii="Arial" w:hAnsi="Arial"/>
          <w:sz w:val="16"/>
          <w:szCs w:val="16"/>
        </w:rPr>
        <w:softHyphen/>
        <w:t>щего эти линии связи.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36. В случае повреждения кабельной линии связи или линий ра</w:t>
      </w:r>
      <w:r w:rsidRPr="00113283">
        <w:rPr>
          <w:rFonts w:ascii="Arial" w:hAnsi="Arial"/>
          <w:sz w:val="16"/>
          <w:szCs w:val="16"/>
        </w:rPr>
        <w:softHyphen/>
        <w:t xml:space="preserve">диофикации организация, осуществляющая строительные </w:t>
      </w:r>
      <w:r w:rsidRPr="00113283">
        <w:rPr>
          <w:rFonts w:ascii="Arial" w:hAnsi="Arial"/>
          <w:sz w:val="16"/>
          <w:szCs w:val="16"/>
        </w:rPr>
        <w:t>работы, обя</w:t>
      </w:r>
      <w:r w:rsidRPr="00113283">
        <w:rPr>
          <w:rFonts w:ascii="Arial" w:hAnsi="Arial"/>
          <w:sz w:val="16"/>
          <w:szCs w:val="16"/>
        </w:rPr>
        <w:softHyphen/>
        <w:t>зана немедленно сообщить о повреждении предприятию, эксплуати</w:t>
      </w:r>
      <w:r w:rsidRPr="00113283">
        <w:rPr>
          <w:rFonts w:ascii="Arial" w:hAnsi="Arial"/>
          <w:sz w:val="16"/>
          <w:szCs w:val="16"/>
        </w:rPr>
        <w:softHyphen/>
        <w:t>рующему линию связи или линию радиофикации, владельцам этих ли</w:t>
      </w:r>
      <w:r w:rsidRPr="00113283">
        <w:rPr>
          <w:rFonts w:ascii="Arial" w:hAnsi="Arial"/>
          <w:sz w:val="16"/>
          <w:szCs w:val="16"/>
        </w:rPr>
        <w:softHyphen/>
        <w:t>ний либо ближайшему предприятию связи, а также оказать помощь в быстрейшей ликвидации аварии, включая выделение рабочей силы и механизмов.</w:t>
      </w:r>
    </w:p>
    <w:p w:rsidR="00113283" w:rsidRPr="00113283" w:rsidRDefault="00113283" w:rsidP="00113283">
      <w:pPr>
        <w:jc w:val="center"/>
        <w:rPr>
          <w:rFonts w:ascii="Arial" w:hAnsi="Arial"/>
          <w:b/>
          <w:sz w:val="16"/>
          <w:szCs w:val="16"/>
        </w:rPr>
      </w:pPr>
      <w:r w:rsidRPr="00113283">
        <w:rPr>
          <w:rFonts w:ascii="Arial" w:hAnsi="Arial"/>
          <w:b/>
          <w:sz w:val="16"/>
          <w:szCs w:val="16"/>
        </w:rPr>
        <w:t xml:space="preserve">IV. Права и обязанности юридических </w:t>
      </w:r>
      <w:proofErr w:type="spellStart"/>
      <w:r w:rsidRPr="00113283">
        <w:rPr>
          <w:rFonts w:ascii="Arial" w:hAnsi="Arial"/>
          <w:b/>
          <w:sz w:val="16"/>
          <w:szCs w:val="16"/>
        </w:rPr>
        <w:t>ифизических</w:t>
      </w:r>
      <w:proofErr w:type="spellEnd"/>
      <w:r w:rsidRPr="00113283">
        <w:rPr>
          <w:rFonts w:ascii="Arial" w:hAnsi="Arial"/>
          <w:b/>
          <w:sz w:val="16"/>
          <w:szCs w:val="16"/>
        </w:rPr>
        <w:t xml:space="preserve"> лиц, </w:t>
      </w:r>
    </w:p>
    <w:p w:rsidR="00113283" w:rsidRPr="00113283" w:rsidRDefault="00113283" w:rsidP="00113283">
      <w:pPr>
        <w:jc w:val="center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b/>
          <w:sz w:val="16"/>
          <w:szCs w:val="16"/>
        </w:rPr>
        <w:t>ведущих хозяйственную деятельность в охранных зонах линий и сооружений связи и линий сооружений радиофикации.</w:t>
      </w:r>
    </w:p>
    <w:p w:rsidR="00113283" w:rsidRPr="00113283" w:rsidRDefault="00113283" w:rsidP="002E312B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39. Юридические и физические лица</w:t>
      </w:r>
      <w:proofErr w:type="gramStart"/>
      <w:r w:rsidRPr="00113283">
        <w:rPr>
          <w:rFonts w:ascii="Arial" w:hAnsi="Arial"/>
          <w:sz w:val="16"/>
          <w:szCs w:val="16"/>
        </w:rPr>
        <w:t>.</w:t>
      </w:r>
      <w:proofErr w:type="gramEnd"/>
      <w:r w:rsidR="002E312B">
        <w:rPr>
          <w:rFonts w:ascii="Arial" w:hAnsi="Arial"/>
          <w:sz w:val="16"/>
          <w:szCs w:val="16"/>
        </w:rPr>
        <w:t xml:space="preserve"> ведущие хозяйственную де</w:t>
      </w:r>
      <w:r w:rsidR="002E312B">
        <w:rPr>
          <w:rFonts w:ascii="Arial" w:hAnsi="Arial"/>
          <w:sz w:val="16"/>
          <w:szCs w:val="16"/>
        </w:rPr>
        <w:softHyphen/>
      </w:r>
      <w:bookmarkStart w:id="0" w:name="_GoBack"/>
      <w:bookmarkEnd w:id="0"/>
      <w:r w:rsidRPr="00113283">
        <w:rPr>
          <w:rFonts w:ascii="Arial" w:hAnsi="Arial"/>
          <w:sz w:val="16"/>
          <w:szCs w:val="16"/>
        </w:rPr>
        <w:t>ятельность на земельных участках, по которым проходят линии связи и линии радиофикации, обязаны: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а) принимать все зависящие от них меры, способствующие обес</w:t>
      </w:r>
      <w:r w:rsidRPr="00113283">
        <w:rPr>
          <w:rFonts w:ascii="Arial" w:hAnsi="Arial"/>
          <w:sz w:val="16"/>
          <w:szCs w:val="16"/>
        </w:rPr>
        <w:softHyphen/>
        <w:t>печению сохранности этих линий;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б) обеспечивать техническому персоналу беспрепятственный дос</w:t>
      </w:r>
      <w:r w:rsidRPr="00113283">
        <w:rPr>
          <w:rFonts w:ascii="Arial" w:hAnsi="Arial"/>
          <w:sz w:val="16"/>
          <w:szCs w:val="16"/>
        </w:rPr>
        <w:softHyphen/>
        <w:t>туп к этим линиям для ведения работ на них (при предъявлении доку</w:t>
      </w:r>
      <w:r w:rsidRPr="00113283">
        <w:rPr>
          <w:rFonts w:ascii="Arial" w:hAnsi="Arial"/>
          <w:sz w:val="16"/>
          <w:szCs w:val="16"/>
        </w:rPr>
        <w:softHyphen/>
        <w:t>мента о соответствующих полномочиях).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40. Техническому персоналу предприятий, эксплуатирующих линии связи и линии радиофикации, предоставляется право беспрепятствен</w:t>
      </w:r>
      <w:r w:rsidRPr="00113283">
        <w:rPr>
          <w:rFonts w:ascii="Arial" w:hAnsi="Arial"/>
          <w:sz w:val="16"/>
          <w:szCs w:val="16"/>
        </w:rPr>
        <w:softHyphen/>
        <w:t>ного прохода, а при проведении ремонтно-восстановительных работ -также право беспрепятственного проезда в охранные зоны независи</w:t>
      </w:r>
      <w:r w:rsidRPr="00113283">
        <w:rPr>
          <w:rFonts w:ascii="Arial" w:hAnsi="Arial"/>
          <w:sz w:val="16"/>
          <w:szCs w:val="16"/>
        </w:rPr>
        <w:softHyphen/>
        <w:t>мо от формы собственности на землю. Если линии связи и линии ра</w:t>
      </w:r>
      <w:r w:rsidRPr="00113283">
        <w:rPr>
          <w:rFonts w:ascii="Arial" w:hAnsi="Arial"/>
          <w:sz w:val="16"/>
          <w:szCs w:val="16"/>
        </w:rPr>
        <w:softHyphen/>
        <w:t>диофикации проходят по территориям запретных (пограничных) полос и специальных объектов, а также по землям собственников (земле</w:t>
      </w:r>
      <w:r w:rsidRPr="00113283">
        <w:rPr>
          <w:rFonts w:ascii="Arial" w:hAnsi="Arial"/>
          <w:sz w:val="16"/>
          <w:szCs w:val="16"/>
        </w:rPr>
        <w:softHyphen/>
        <w:t>владельцев, землепользователей, арендаторов), то они должны выда</w:t>
      </w:r>
      <w:r w:rsidRPr="00113283">
        <w:rPr>
          <w:rFonts w:ascii="Arial" w:hAnsi="Arial"/>
          <w:sz w:val="16"/>
          <w:szCs w:val="16"/>
        </w:rPr>
        <w:softHyphen/>
        <w:t>вать техническому персоналу пропуска (разрешения) для проведения осмотров и работ в любое время суток без взимания платы за право прохода(проезда).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45. Юридические и физические лица, проводящие вне охранных зон линий связи и линий радиофикации какие-либо работы, которые могут вызвать механическое повреждение этих линий или оказать на них электрическое воздействие, обязаны извещать предприятия, в ве</w:t>
      </w:r>
      <w:r w:rsidRPr="00113283">
        <w:rPr>
          <w:rFonts w:ascii="Arial" w:hAnsi="Arial"/>
          <w:sz w:val="16"/>
          <w:szCs w:val="16"/>
        </w:rPr>
        <w:softHyphen/>
        <w:t>дении которых находятся линии связи и линии радиофикации, о време</w:t>
      </w:r>
      <w:r w:rsidRPr="00113283">
        <w:rPr>
          <w:rFonts w:ascii="Arial" w:hAnsi="Arial"/>
          <w:sz w:val="16"/>
          <w:szCs w:val="16"/>
        </w:rPr>
        <w:softHyphen/>
        <w:t>ни и месте производства работ и порядке наблюдения за их проведе</w:t>
      </w:r>
      <w:r w:rsidRPr="00113283">
        <w:rPr>
          <w:rFonts w:ascii="Arial" w:hAnsi="Arial"/>
          <w:sz w:val="16"/>
          <w:szCs w:val="16"/>
        </w:rPr>
        <w:softHyphen/>
        <w:t>нием, при этом они несут транспортные расходы по проезду в оба кон</w:t>
      </w:r>
      <w:r w:rsidRPr="00113283">
        <w:rPr>
          <w:rFonts w:ascii="Arial" w:hAnsi="Arial"/>
          <w:sz w:val="16"/>
          <w:szCs w:val="16"/>
        </w:rPr>
        <w:softHyphen/>
        <w:t>ца представителей указанных предприятий, если расстояние от места нахождения этих предприятий до места проведения работ составляет 5 и более километров.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Юридическим и физическим лицам рекомендуется заключать с предприятиями, в ведении которых находятся линии связи и линии ра</w:t>
      </w:r>
      <w:r w:rsidRPr="00113283">
        <w:rPr>
          <w:rFonts w:ascii="Arial" w:hAnsi="Arial"/>
          <w:sz w:val="16"/>
          <w:szCs w:val="16"/>
        </w:rPr>
        <w:softHyphen/>
        <w:t>диофикации, договор о техническом надзоре за сохранностью указан</w:t>
      </w:r>
      <w:r w:rsidRPr="00113283">
        <w:rPr>
          <w:rFonts w:ascii="Arial" w:hAnsi="Arial"/>
          <w:sz w:val="16"/>
          <w:szCs w:val="16"/>
        </w:rPr>
        <w:softHyphen/>
        <w:t>ных линий и сооружений связи и радиофикации, который оплачивается по соответствующей статье сметы расходов на производство работ.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48. В пределах охранных зон без письменного согласия и присут</w:t>
      </w:r>
      <w:r w:rsidRPr="00113283">
        <w:rPr>
          <w:rFonts w:ascii="Arial" w:hAnsi="Arial"/>
          <w:sz w:val="16"/>
          <w:szCs w:val="16"/>
        </w:rPr>
        <w:softHyphen/>
        <w:t>ствия представителей предприятий, эксплуатирующих линии связи и линии радиофикации, юридическим и физическим лицам запрещает</w:t>
      </w:r>
      <w:r w:rsidRPr="00113283">
        <w:rPr>
          <w:rFonts w:ascii="Arial" w:hAnsi="Arial"/>
          <w:sz w:val="16"/>
          <w:szCs w:val="16"/>
        </w:rPr>
        <w:softHyphen/>
        <w:t>ся: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а) осуществлять всякого рода строительные, монтажные и взрыв</w:t>
      </w:r>
      <w:r w:rsidRPr="00113283">
        <w:rPr>
          <w:rFonts w:ascii="Arial" w:hAnsi="Arial"/>
          <w:sz w:val="16"/>
          <w:szCs w:val="16"/>
        </w:rPr>
        <w:softHyphen/>
        <w:t>ные работы, планировку грунта землеройными механизмами (за ис</w:t>
      </w:r>
      <w:r w:rsidRPr="00113283">
        <w:rPr>
          <w:rFonts w:ascii="Arial" w:hAnsi="Arial"/>
          <w:sz w:val="16"/>
          <w:szCs w:val="16"/>
        </w:rPr>
        <w:softHyphen/>
        <w:t>ключением зон песчаных барханов) и земляные работы (за исключе</w:t>
      </w:r>
      <w:r w:rsidRPr="00113283">
        <w:rPr>
          <w:rFonts w:ascii="Arial" w:hAnsi="Arial"/>
          <w:sz w:val="16"/>
          <w:szCs w:val="16"/>
        </w:rPr>
        <w:softHyphen/>
        <w:t>нием вспашки на глубину не более 0,3 метра);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 xml:space="preserve">б) производить геолого-съемочные, поисковые, геодезические и другие работы, которые связаны с бурением скважин, </w:t>
      </w:r>
      <w:proofErr w:type="spellStart"/>
      <w:r w:rsidRPr="00113283">
        <w:rPr>
          <w:rFonts w:ascii="Arial" w:hAnsi="Arial"/>
          <w:sz w:val="16"/>
          <w:szCs w:val="16"/>
        </w:rPr>
        <w:t>шурфованием</w:t>
      </w:r>
      <w:proofErr w:type="spellEnd"/>
      <w:r w:rsidRPr="00113283">
        <w:rPr>
          <w:rFonts w:ascii="Arial" w:hAnsi="Arial"/>
          <w:sz w:val="16"/>
          <w:szCs w:val="16"/>
        </w:rPr>
        <w:t>, взятием проб грунта, осуществлением взрывных работ;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в) производить посадку деревьев, располагать полевые станы, со</w:t>
      </w:r>
      <w:r w:rsidRPr="00113283">
        <w:rPr>
          <w:rFonts w:ascii="Arial" w:hAnsi="Arial"/>
          <w:sz w:val="16"/>
          <w:szCs w:val="16"/>
        </w:rPr>
        <w:softHyphen/>
        <w:t>держать скот, складировать материалы, корма и удобрения, жечь кост</w:t>
      </w:r>
      <w:r w:rsidRPr="00113283">
        <w:rPr>
          <w:rFonts w:ascii="Arial" w:hAnsi="Arial"/>
          <w:sz w:val="16"/>
          <w:szCs w:val="16"/>
        </w:rPr>
        <w:softHyphen/>
        <w:t>ры, устраивать стрельбища;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г) устраивать проезды и стоянки автотранспорта, тракторов и ме</w:t>
      </w:r>
      <w:r w:rsidRPr="00113283">
        <w:rPr>
          <w:rFonts w:ascii="Arial" w:hAnsi="Arial"/>
          <w:sz w:val="16"/>
          <w:szCs w:val="16"/>
        </w:rPr>
        <w:softHyphen/>
        <w:t>ханизмов, провозить негабаритные грузы под проводами воздушных линий связи и линий радиофикации, строить каналы (арыки), устраи</w:t>
      </w:r>
      <w:r w:rsidRPr="00113283">
        <w:rPr>
          <w:rFonts w:ascii="Arial" w:hAnsi="Arial"/>
          <w:sz w:val="16"/>
          <w:szCs w:val="16"/>
        </w:rPr>
        <w:softHyphen/>
        <w:t>вать заграждения и другие препятствия;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lastRenderedPageBreak/>
        <w:t>ж) производить защиту подземных коммуникаций от коррозии без учета проходящих подземных кабельных линий связи.</w:t>
      </w:r>
    </w:p>
    <w:p w:rsidR="00113283" w:rsidRPr="00113283" w:rsidRDefault="00113283" w:rsidP="00113283">
      <w:pPr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49. Юридическим и физическим лицам запрещается производить разного рода действия, которые могут нарушить нормальную работу линий связи и линий радиофикации ...</w:t>
      </w:r>
    </w:p>
    <w:p w:rsidR="00113283" w:rsidRPr="00113283" w:rsidRDefault="00113283" w:rsidP="00113283">
      <w:pPr>
        <w:pStyle w:val="20"/>
        <w:rPr>
          <w:sz w:val="16"/>
          <w:szCs w:val="16"/>
        </w:rPr>
      </w:pPr>
      <w:r w:rsidRPr="00113283">
        <w:rPr>
          <w:sz w:val="16"/>
          <w:szCs w:val="16"/>
        </w:rPr>
        <w:t>V. Ответственность за повреждения линий и сооружений связи,</w:t>
      </w:r>
    </w:p>
    <w:p w:rsidR="00113283" w:rsidRPr="00113283" w:rsidRDefault="00113283" w:rsidP="00113283">
      <w:pPr>
        <w:pStyle w:val="20"/>
        <w:rPr>
          <w:sz w:val="16"/>
          <w:szCs w:val="16"/>
        </w:rPr>
      </w:pPr>
      <w:r w:rsidRPr="00113283">
        <w:rPr>
          <w:sz w:val="16"/>
          <w:szCs w:val="16"/>
        </w:rPr>
        <w:t>линий и сооружений радиофикации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50. Юридические и физические лица, не выполняющие требова</w:t>
      </w:r>
      <w:r w:rsidRPr="00113283">
        <w:rPr>
          <w:rFonts w:ascii="Arial" w:hAnsi="Arial"/>
          <w:sz w:val="16"/>
          <w:szCs w:val="16"/>
        </w:rPr>
        <w:softHyphen/>
        <w:t xml:space="preserve">ния настоящих Правил, а также нарушающие работу </w:t>
      </w:r>
      <w:r w:rsidRPr="00113283">
        <w:rPr>
          <w:rFonts w:ascii="Arial" w:hAnsi="Arial"/>
          <w:sz w:val="16"/>
          <w:szCs w:val="16"/>
        </w:rPr>
        <w:t>линий и сооруже</w:t>
      </w:r>
      <w:r w:rsidRPr="00113283">
        <w:rPr>
          <w:rFonts w:ascii="Arial" w:hAnsi="Arial"/>
          <w:sz w:val="16"/>
          <w:szCs w:val="16"/>
        </w:rPr>
        <w:softHyphen/>
        <w:t>ний связи, линий и сооружений радиофикации привлекаются к ответ</w:t>
      </w:r>
      <w:r w:rsidRPr="00113283">
        <w:rPr>
          <w:rFonts w:ascii="Arial" w:hAnsi="Arial"/>
          <w:sz w:val="16"/>
          <w:szCs w:val="16"/>
        </w:rPr>
        <w:softHyphen/>
        <w:t>ственности в соответствии с законодательством Российской федера</w:t>
      </w:r>
      <w:r w:rsidRPr="00113283">
        <w:rPr>
          <w:rFonts w:ascii="Arial" w:hAnsi="Arial"/>
          <w:sz w:val="16"/>
          <w:szCs w:val="16"/>
        </w:rPr>
        <w:softHyphen/>
        <w:t>ции.</w:t>
      </w:r>
    </w:p>
    <w:p w:rsidR="00113283" w:rsidRPr="00113283" w:rsidRDefault="00113283" w:rsidP="00113283">
      <w:pPr>
        <w:ind w:firstLine="260"/>
        <w:jc w:val="both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53. Материальный ущерб подлежит возмещению виновным лицом в добровольном порядке, а при наличии разногласий - в судебном по</w:t>
      </w:r>
      <w:r w:rsidRPr="00113283">
        <w:rPr>
          <w:rFonts w:ascii="Arial" w:hAnsi="Arial"/>
          <w:sz w:val="16"/>
          <w:szCs w:val="16"/>
        </w:rPr>
        <w:softHyphen/>
        <w:t>рядке.</w:t>
      </w:r>
    </w:p>
    <w:p w:rsidR="00113283" w:rsidRPr="00113283" w:rsidRDefault="00113283" w:rsidP="00113283">
      <w:pPr>
        <w:pStyle w:val="a4"/>
        <w:ind w:left="0"/>
        <w:rPr>
          <w:rFonts w:ascii="Arial" w:hAnsi="Arial"/>
          <w:sz w:val="16"/>
          <w:szCs w:val="16"/>
        </w:rPr>
      </w:pPr>
      <w:r w:rsidRPr="00113283">
        <w:rPr>
          <w:rFonts w:ascii="Arial" w:hAnsi="Arial"/>
          <w:sz w:val="16"/>
          <w:szCs w:val="16"/>
        </w:rPr>
        <w:t>Материальный ущерб взыскивается в соответствии с действующим законодательством независимо от привлечения лица, виновного в на</w:t>
      </w:r>
      <w:r w:rsidRPr="00113283">
        <w:rPr>
          <w:rFonts w:ascii="Arial" w:hAnsi="Arial"/>
          <w:sz w:val="16"/>
          <w:szCs w:val="16"/>
        </w:rPr>
        <w:softHyphen/>
        <w:t>рушении настоящих Правил, к административной или уголовной ответ</w:t>
      </w:r>
      <w:r w:rsidRPr="00113283">
        <w:rPr>
          <w:rFonts w:ascii="Arial" w:hAnsi="Arial"/>
          <w:sz w:val="16"/>
          <w:szCs w:val="16"/>
        </w:rPr>
        <w:softHyphen/>
        <w:t>ственности.</w:t>
      </w:r>
    </w:p>
    <w:p w:rsidR="00113283" w:rsidRPr="00113283" w:rsidRDefault="00113283" w:rsidP="00B700AD">
      <w:pPr>
        <w:rPr>
          <w:rFonts w:ascii="Arial" w:hAnsi="Arial"/>
          <w:b/>
          <w:sz w:val="16"/>
          <w:szCs w:val="16"/>
        </w:rPr>
        <w:sectPr w:rsidR="00113283" w:rsidRPr="00113283" w:rsidSect="00113283">
          <w:type w:val="continuous"/>
          <w:pgSz w:w="11900" w:h="16820"/>
          <w:pgMar w:top="426" w:right="701" w:bottom="568" w:left="1418" w:header="720" w:footer="720" w:gutter="0"/>
          <w:cols w:num="2" w:space="60"/>
          <w:noEndnote/>
        </w:sectPr>
      </w:pPr>
    </w:p>
    <w:p w:rsidR="00B700AD" w:rsidRPr="00113283" w:rsidRDefault="00B700AD" w:rsidP="00113283">
      <w:pPr>
        <w:rPr>
          <w:rFonts w:ascii="Arial" w:hAnsi="Arial"/>
          <w:b/>
          <w:sz w:val="16"/>
          <w:szCs w:val="16"/>
        </w:rPr>
      </w:pPr>
    </w:p>
    <w:sectPr w:rsidR="00B700AD" w:rsidRPr="00113283" w:rsidSect="007F0600">
      <w:type w:val="continuous"/>
      <w:pgSz w:w="11900" w:h="16820"/>
      <w:pgMar w:top="426" w:right="701" w:bottom="56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93"/>
    <w:rsid w:val="0009134B"/>
    <w:rsid w:val="000B6640"/>
    <w:rsid w:val="00113283"/>
    <w:rsid w:val="001F4981"/>
    <w:rsid w:val="002243E4"/>
    <w:rsid w:val="002509F1"/>
    <w:rsid w:val="00262425"/>
    <w:rsid w:val="002730B2"/>
    <w:rsid w:val="002E312B"/>
    <w:rsid w:val="00303A99"/>
    <w:rsid w:val="003845A3"/>
    <w:rsid w:val="00395236"/>
    <w:rsid w:val="003B164D"/>
    <w:rsid w:val="003B4DF7"/>
    <w:rsid w:val="00453669"/>
    <w:rsid w:val="00464C98"/>
    <w:rsid w:val="00477093"/>
    <w:rsid w:val="00487166"/>
    <w:rsid w:val="004E300A"/>
    <w:rsid w:val="00514BAC"/>
    <w:rsid w:val="0053583E"/>
    <w:rsid w:val="0058089A"/>
    <w:rsid w:val="00590310"/>
    <w:rsid w:val="005F03BD"/>
    <w:rsid w:val="00615951"/>
    <w:rsid w:val="0065418B"/>
    <w:rsid w:val="0066359D"/>
    <w:rsid w:val="00663F83"/>
    <w:rsid w:val="00667CE9"/>
    <w:rsid w:val="00670DCF"/>
    <w:rsid w:val="006F6B57"/>
    <w:rsid w:val="007051F9"/>
    <w:rsid w:val="007111C3"/>
    <w:rsid w:val="00782F4D"/>
    <w:rsid w:val="007D612F"/>
    <w:rsid w:val="007F0600"/>
    <w:rsid w:val="007F6A67"/>
    <w:rsid w:val="00821FFA"/>
    <w:rsid w:val="00864FAD"/>
    <w:rsid w:val="008A6B58"/>
    <w:rsid w:val="008C7625"/>
    <w:rsid w:val="009072BA"/>
    <w:rsid w:val="0091657B"/>
    <w:rsid w:val="009246CE"/>
    <w:rsid w:val="00952D09"/>
    <w:rsid w:val="00965ADB"/>
    <w:rsid w:val="00970071"/>
    <w:rsid w:val="009C047D"/>
    <w:rsid w:val="00A3581C"/>
    <w:rsid w:val="00A44B59"/>
    <w:rsid w:val="00A550A7"/>
    <w:rsid w:val="00A853EC"/>
    <w:rsid w:val="00AA31F4"/>
    <w:rsid w:val="00AA7812"/>
    <w:rsid w:val="00AD0C31"/>
    <w:rsid w:val="00AD4530"/>
    <w:rsid w:val="00AE08FC"/>
    <w:rsid w:val="00AF7343"/>
    <w:rsid w:val="00B04450"/>
    <w:rsid w:val="00B700AD"/>
    <w:rsid w:val="00B74237"/>
    <w:rsid w:val="00BB3C6B"/>
    <w:rsid w:val="00BD0616"/>
    <w:rsid w:val="00BF5477"/>
    <w:rsid w:val="00C1034D"/>
    <w:rsid w:val="00CD09AC"/>
    <w:rsid w:val="00D13423"/>
    <w:rsid w:val="00D539CE"/>
    <w:rsid w:val="00D950AC"/>
    <w:rsid w:val="00DD32C0"/>
    <w:rsid w:val="00E507DE"/>
    <w:rsid w:val="00E569FF"/>
    <w:rsid w:val="00EA1AC0"/>
    <w:rsid w:val="00F1239A"/>
    <w:rsid w:val="00FB3789"/>
    <w:rsid w:val="00FF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68BC9"/>
  <w15:docId w15:val="{A41EDCA4-D31A-4307-A242-7EA522B9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CE"/>
  </w:style>
  <w:style w:type="paragraph" w:styleId="1">
    <w:name w:val="heading 1"/>
    <w:basedOn w:val="a"/>
    <w:next w:val="a"/>
    <w:qFormat/>
    <w:rsid w:val="00D539CE"/>
    <w:pPr>
      <w:keepNext/>
      <w:spacing w:line="360" w:lineRule="auto"/>
      <w:jc w:val="center"/>
      <w:outlineLvl w:val="0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39CE"/>
    <w:pPr>
      <w:jc w:val="both"/>
    </w:pPr>
    <w:rPr>
      <w:sz w:val="22"/>
    </w:rPr>
  </w:style>
  <w:style w:type="paragraph" w:styleId="a4">
    <w:name w:val="Body Text Indent"/>
    <w:basedOn w:val="a"/>
    <w:rsid w:val="00D539CE"/>
    <w:pPr>
      <w:ind w:left="426"/>
      <w:jc w:val="both"/>
    </w:pPr>
  </w:style>
  <w:style w:type="paragraph" w:customStyle="1" w:styleId="FR1">
    <w:name w:val="FR1"/>
    <w:rsid w:val="00D539CE"/>
    <w:pPr>
      <w:widowControl w:val="0"/>
      <w:jc w:val="center"/>
    </w:pPr>
    <w:rPr>
      <w:rFonts w:ascii="Arial" w:hAnsi="Arial"/>
      <w:b/>
      <w:snapToGrid w:val="0"/>
      <w:sz w:val="22"/>
    </w:rPr>
  </w:style>
  <w:style w:type="paragraph" w:styleId="2">
    <w:name w:val="Body Text Indent 2"/>
    <w:basedOn w:val="a"/>
    <w:rsid w:val="00D539CE"/>
    <w:pPr>
      <w:widowControl w:val="0"/>
      <w:ind w:firstLine="260"/>
      <w:jc w:val="both"/>
    </w:pPr>
    <w:rPr>
      <w:rFonts w:ascii="Arial" w:hAnsi="Arial"/>
      <w:snapToGrid w:val="0"/>
      <w:sz w:val="14"/>
    </w:rPr>
  </w:style>
  <w:style w:type="paragraph" w:styleId="a5">
    <w:name w:val="Block Text"/>
    <w:basedOn w:val="a"/>
    <w:rsid w:val="00D539CE"/>
    <w:pPr>
      <w:ind w:left="480" w:right="400"/>
      <w:jc w:val="center"/>
    </w:pPr>
    <w:rPr>
      <w:rFonts w:ascii="Arial" w:hAnsi="Arial"/>
      <w:b/>
      <w:sz w:val="14"/>
    </w:rPr>
  </w:style>
  <w:style w:type="paragraph" w:styleId="20">
    <w:name w:val="Body Text 2"/>
    <w:basedOn w:val="a"/>
    <w:rsid w:val="00D539CE"/>
    <w:pPr>
      <w:jc w:val="center"/>
    </w:pPr>
    <w:rPr>
      <w:rFonts w:ascii="Arial" w:hAnsi="Arial"/>
      <w:b/>
      <w:sz w:val="14"/>
    </w:rPr>
  </w:style>
  <w:style w:type="paragraph" w:styleId="a6">
    <w:name w:val="Balloon Text"/>
    <w:basedOn w:val="a"/>
    <w:link w:val="a7"/>
    <w:rsid w:val="00B04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0445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5418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195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</w:divsChild>
    </w:div>
    <w:div w:id="185769624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«Газпром»</vt:lpstr>
    </vt:vector>
  </TitlesOfParts>
  <Company>Невьянское ЛПУ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«Газпром»</dc:title>
  <dc:creator>Белов Е.В.</dc:creator>
  <cp:lastModifiedBy>Olga B. Korukova</cp:lastModifiedBy>
  <cp:revision>4</cp:revision>
  <cp:lastPrinted>2013-02-18T04:59:00Z</cp:lastPrinted>
  <dcterms:created xsi:type="dcterms:W3CDTF">2023-03-30T11:27:00Z</dcterms:created>
  <dcterms:modified xsi:type="dcterms:W3CDTF">2023-03-30T11:32:00Z</dcterms:modified>
</cp:coreProperties>
</file>