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принятии проекта бюджета Невьянского городского округа на 2023 год и плановый период 2024 и 2025 годов  в  первом чтении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:rsidR="001F6652" w:rsidRPr="001F6652" w:rsidRDefault="001F6652" w:rsidP="001F6652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F6652">
        <w:rPr>
          <w:rFonts w:ascii="Liberation Serif" w:hAnsi="Liberation Serif"/>
          <w:sz w:val="28"/>
          <w:szCs w:val="28"/>
        </w:rPr>
        <w:t xml:space="preserve">В соответствии со статьей 22 Положения о бюджетном процессе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Pr="001F6652">
        <w:rPr>
          <w:rFonts w:ascii="Liberation Serif" w:hAnsi="Liberation Serif"/>
          <w:sz w:val="28"/>
          <w:szCs w:val="28"/>
        </w:rPr>
        <w:t xml:space="preserve">в Невьянском городском округе, </w:t>
      </w:r>
      <w:r w:rsidR="003825C1">
        <w:rPr>
          <w:rFonts w:ascii="Liberation Serif" w:hAnsi="Liberation Serif"/>
          <w:bCs/>
          <w:iCs/>
          <w:sz w:val="28"/>
          <w:szCs w:val="28"/>
        </w:rPr>
        <w:t>утвержденно</w:t>
      </w:r>
      <w:bookmarkStart w:id="3" w:name="_GoBack"/>
      <w:bookmarkEnd w:id="3"/>
      <w:r w:rsidR="003825C1">
        <w:rPr>
          <w:rFonts w:ascii="Liberation Serif" w:hAnsi="Liberation Serif"/>
          <w:bCs/>
          <w:iCs/>
          <w:sz w:val="28"/>
          <w:szCs w:val="28"/>
        </w:rPr>
        <w:t xml:space="preserve">го </w:t>
      </w:r>
      <w:r w:rsidRPr="001F6652">
        <w:rPr>
          <w:rFonts w:ascii="Liberation Serif" w:hAnsi="Liberation Serif"/>
          <w:bCs/>
          <w:iCs/>
          <w:sz w:val="28"/>
          <w:szCs w:val="28"/>
        </w:rPr>
        <w:t xml:space="preserve">решением Думы Невьянского городского округа от 22.06.2022 № 70, </w:t>
      </w:r>
      <w:r w:rsidRPr="001F6652">
        <w:rPr>
          <w:rFonts w:ascii="Liberation Serif" w:hAnsi="Liberation Serif"/>
          <w:sz w:val="28"/>
          <w:szCs w:val="28"/>
        </w:rPr>
        <w:t>статьей 23 Устава Невьянского городского округа, Дума Невьянского городского округа</w:t>
      </w:r>
    </w:p>
    <w:p w:rsidR="007E056E" w:rsidRPr="0064566C" w:rsidRDefault="007E056E" w:rsidP="001F6652">
      <w:pPr>
        <w:ind w:right="-185"/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1F6652" w:rsidRPr="001F6652" w:rsidRDefault="001F6652" w:rsidP="001F665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F6652">
        <w:rPr>
          <w:rFonts w:ascii="Liberation Serif" w:hAnsi="Liberation Serif"/>
          <w:sz w:val="28"/>
          <w:szCs w:val="28"/>
        </w:rPr>
        <w:t>1. Одобрить основные параметры бюджета Невьянского городского округа на 2023 год и плановый период 2024 и 2025 годов.</w:t>
      </w:r>
    </w:p>
    <w:p w:rsidR="001F6652" w:rsidRPr="001F6652" w:rsidRDefault="001F6652" w:rsidP="001F665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F6652">
        <w:rPr>
          <w:rFonts w:ascii="Liberation Serif" w:hAnsi="Liberation Serif"/>
          <w:sz w:val="28"/>
          <w:szCs w:val="28"/>
        </w:rPr>
        <w:t xml:space="preserve">2. Создать согласительную комиссию по решению несогласованных вопросов по проекту бюджета Невьянского городского округа на 2023 год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1F6652">
        <w:rPr>
          <w:rFonts w:ascii="Liberation Serif" w:hAnsi="Liberation Serif"/>
          <w:sz w:val="28"/>
          <w:szCs w:val="28"/>
        </w:rPr>
        <w:t>и плановый период 2024 и 2025 годов.</w:t>
      </w:r>
    </w:p>
    <w:p w:rsidR="001F6652" w:rsidRPr="001F6652" w:rsidRDefault="001F6652" w:rsidP="001F665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F6652">
        <w:rPr>
          <w:rFonts w:ascii="Liberation Serif" w:hAnsi="Liberation Serif"/>
          <w:sz w:val="28"/>
          <w:szCs w:val="28"/>
        </w:rPr>
        <w:t xml:space="preserve">3. Утвердить состав согласительной комиссии по вопросам, связанным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1F6652">
        <w:rPr>
          <w:rFonts w:ascii="Liberation Serif" w:hAnsi="Liberation Serif"/>
          <w:sz w:val="28"/>
          <w:szCs w:val="28"/>
        </w:rPr>
        <w:t xml:space="preserve">с рассмотрением проекта бюджета Невьянского городского округа на 2023 год и плановый период 2024 и 2025 годов: </w:t>
      </w:r>
    </w:p>
    <w:p w:rsidR="001F6652" w:rsidRPr="001F6652" w:rsidRDefault="001F6652" w:rsidP="001F6652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F6652">
        <w:rPr>
          <w:rFonts w:ascii="Liberation Serif" w:hAnsi="Liberation Serif"/>
          <w:sz w:val="28"/>
          <w:szCs w:val="28"/>
        </w:rPr>
        <w:tab/>
        <w:t xml:space="preserve">1) от   Думы Невьянского городского округа (по согласованию): </w:t>
      </w:r>
    </w:p>
    <w:p w:rsidR="001F6652" w:rsidRPr="001F6652" w:rsidRDefault="001F6652" w:rsidP="001F6652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F6652">
        <w:rPr>
          <w:rFonts w:ascii="Liberation Serif" w:hAnsi="Liberation Serif"/>
          <w:sz w:val="28"/>
          <w:szCs w:val="28"/>
        </w:rPr>
        <w:t xml:space="preserve">Л.Я. Замятина, Л.В. Егорова, А.В. Бузунов, М.В. </w:t>
      </w:r>
      <w:proofErr w:type="spellStart"/>
      <w:r w:rsidRPr="001F6652">
        <w:rPr>
          <w:rFonts w:ascii="Liberation Serif" w:hAnsi="Liberation Serif"/>
          <w:sz w:val="28"/>
          <w:szCs w:val="28"/>
        </w:rPr>
        <w:t>Морева</w:t>
      </w:r>
      <w:proofErr w:type="spellEnd"/>
      <w:r w:rsidRPr="001F6652">
        <w:rPr>
          <w:rFonts w:ascii="Liberation Serif" w:hAnsi="Liberation Serif"/>
          <w:sz w:val="28"/>
          <w:szCs w:val="28"/>
        </w:rPr>
        <w:t xml:space="preserve">, С.Г. </w:t>
      </w:r>
      <w:proofErr w:type="gramStart"/>
      <w:r w:rsidRPr="001F6652">
        <w:rPr>
          <w:rFonts w:ascii="Liberation Serif" w:hAnsi="Liberation Serif"/>
          <w:sz w:val="28"/>
          <w:szCs w:val="28"/>
        </w:rPr>
        <w:t xml:space="preserve">Цаплин,   </w:t>
      </w:r>
      <w:proofErr w:type="gramEnd"/>
      <w:r w:rsidRPr="001F6652">
        <w:rPr>
          <w:rFonts w:ascii="Liberation Serif" w:hAnsi="Liberation Serif"/>
          <w:sz w:val="28"/>
          <w:szCs w:val="28"/>
        </w:rPr>
        <w:t xml:space="preserve">                   Н. А. Волков;</w:t>
      </w:r>
    </w:p>
    <w:p w:rsidR="001F6652" w:rsidRPr="001F6652" w:rsidRDefault="001F6652" w:rsidP="001F6652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F6652">
        <w:rPr>
          <w:rFonts w:ascii="Liberation Serif" w:hAnsi="Liberation Serif"/>
          <w:sz w:val="28"/>
          <w:szCs w:val="28"/>
        </w:rPr>
        <w:tab/>
        <w:t xml:space="preserve">2)  от администрации Невьянского городского округа (по согласованию): А.А. </w:t>
      </w:r>
      <w:proofErr w:type="spellStart"/>
      <w:r w:rsidRPr="001F6652">
        <w:rPr>
          <w:rFonts w:ascii="Liberation Serif" w:hAnsi="Liberation Serif"/>
          <w:sz w:val="28"/>
          <w:szCs w:val="28"/>
        </w:rPr>
        <w:t>Берчук</w:t>
      </w:r>
      <w:proofErr w:type="spellEnd"/>
      <w:r w:rsidRPr="001F6652">
        <w:rPr>
          <w:rFonts w:ascii="Liberation Serif" w:hAnsi="Liberation Serif"/>
          <w:sz w:val="28"/>
          <w:szCs w:val="28"/>
        </w:rPr>
        <w:t xml:space="preserve">, А.М. Балашов, О.И. </w:t>
      </w:r>
      <w:proofErr w:type="spellStart"/>
      <w:r w:rsidRPr="001F6652">
        <w:rPr>
          <w:rFonts w:ascii="Liberation Serif" w:hAnsi="Liberation Serif"/>
          <w:sz w:val="28"/>
          <w:szCs w:val="28"/>
        </w:rPr>
        <w:t>Ланцова</w:t>
      </w:r>
      <w:proofErr w:type="spellEnd"/>
      <w:r w:rsidRPr="001F6652">
        <w:rPr>
          <w:rFonts w:ascii="Liberation Serif" w:hAnsi="Liberation Serif"/>
          <w:sz w:val="28"/>
          <w:szCs w:val="28"/>
        </w:rPr>
        <w:t>, Ю.Г. Башкирова, Л.С. Исмагилова, Е.П. Шмакова.</w:t>
      </w:r>
    </w:p>
    <w:p w:rsidR="001F6652" w:rsidRPr="001F6652" w:rsidRDefault="001F6652" w:rsidP="001F6652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F6652">
        <w:rPr>
          <w:rFonts w:ascii="Liberation Serif" w:hAnsi="Liberation Serif"/>
          <w:sz w:val="28"/>
          <w:szCs w:val="28"/>
        </w:rPr>
        <w:tab/>
        <w:t xml:space="preserve">4.Контроль за исполнением настоящего решения возложить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Pr="001F6652">
        <w:rPr>
          <w:rFonts w:ascii="Liberation Serif" w:hAnsi="Liberation Serif"/>
          <w:sz w:val="28"/>
          <w:szCs w:val="28"/>
        </w:rPr>
        <w:t>на председателя Думы Невьянского городского округа Л.Я. Замятину.</w:t>
      </w:r>
    </w:p>
    <w:p w:rsidR="001F6652" w:rsidRPr="00EB7A67" w:rsidRDefault="001F6652" w:rsidP="001F6652">
      <w:pPr>
        <w:tabs>
          <w:tab w:val="num" w:pos="0"/>
        </w:tabs>
        <w:rPr>
          <w:rFonts w:ascii="Liberation Serif" w:hAnsi="Liberation Serif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_______________ А.А. </w:t>
            </w:r>
            <w:proofErr w:type="spellStart"/>
            <w:r w:rsidRPr="0064566C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8"/>
      <w:headerReference w:type="first" r:id="rId9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DC" w:rsidRDefault="007C40DC" w:rsidP="005C7D3B">
      <w:r>
        <w:separator/>
      </w:r>
    </w:p>
  </w:endnote>
  <w:endnote w:type="continuationSeparator" w:id="0">
    <w:p w:rsidR="007C40DC" w:rsidRDefault="007C40DC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DC" w:rsidRDefault="007C40DC" w:rsidP="005C7D3B">
      <w:r>
        <w:separator/>
      </w:r>
    </w:p>
  </w:footnote>
  <w:footnote w:type="continuationSeparator" w:id="0">
    <w:p w:rsidR="007C40DC" w:rsidRDefault="007C40DC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9A8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6652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25C1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36B0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40DC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14A53"/>
  <w14:defaultImageDpi w14:val="96"/>
  <w15:docId w15:val="{CAE79BBE-893E-4836-92F6-93532F6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8A48-003A-42A0-A519-12AFB54E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Olga I. Lanzova</cp:lastModifiedBy>
  <cp:revision>8</cp:revision>
  <cp:lastPrinted>2019-09-30T09:10:00Z</cp:lastPrinted>
  <dcterms:created xsi:type="dcterms:W3CDTF">2022-10-07T12:27:00Z</dcterms:created>
  <dcterms:modified xsi:type="dcterms:W3CDTF">2022-11-18T08:28:00Z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