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03.07.2023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1228-п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2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 внесении изменений в административный регламент «Предоставление однократно бесплатно в собственность земельных участков гражданам для индивидуального жилищного строительства», утвержденный постановлением администрации Невьянского городского округа от 13.04.2020 № 550-п</w:t>
      </w:r>
      <w:r w:rsidRPr="001F6886">
        <w:rPr>
          <w:rFonts w:ascii="Liberation Serif" w:hAnsi="Liberation Serif"/>
          <w:b/>
        </w:rPr>
        <w:fldChar w:fldCharType="end"/>
      </w:r>
      <w:bookmarkEnd w:id="2"/>
    </w:p>
    <w:p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:rsidR="00B95535" w:rsidRPr="00A5421F" w:rsidRDefault="00B95535" w:rsidP="00B95535">
      <w:pPr>
        <w:ind w:firstLine="708"/>
        <w:jc w:val="both"/>
        <w:rPr>
          <w:rFonts w:ascii="Liberation Serif" w:hAnsi="Liberation Serif"/>
          <w:b/>
        </w:rPr>
      </w:pPr>
      <w:r w:rsidRPr="00A5421F">
        <w:rPr>
          <w:rFonts w:ascii="Liberation Serif" w:hAnsi="Liberation Serif"/>
        </w:rPr>
        <w:t xml:space="preserve">В соответствии со статьей 39.19 Земельного кодекса Российской Федерации, с Федеральным законом от 27 июля 2010 года № 210-ФЗ </w:t>
      </w:r>
      <w:r>
        <w:rPr>
          <w:rFonts w:ascii="Liberation Serif" w:hAnsi="Liberation Serif"/>
        </w:rPr>
        <w:br/>
      </w:r>
      <w:r w:rsidRPr="00A5421F">
        <w:rPr>
          <w:rFonts w:ascii="Liberation Serif" w:hAnsi="Liberation Serif"/>
        </w:rPr>
        <w:t>«Об организации предоставления государственных и муниципальных услуг»,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Свердловской области от 22.07.2015 № 648- ПП «О реализации статьи 25 Закона Свердловской области от 07 июля 2004 года</w:t>
      </w:r>
      <w:r>
        <w:rPr>
          <w:rFonts w:ascii="Liberation Serif" w:hAnsi="Liberation Serif"/>
        </w:rPr>
        <w:br/>
      </w:r>
      <w:r w:rsidRPr="00A5421F">
        <w:rPr>
          <w:rFonts w:ascii="Liberation Serif" w:hAnsi="Liberation Serif"/>
        </w:rPr>
        <w:t xml:space="preserve"> № 18-ОЗ «Об особенностях регулирования земельных отношений на территории Свердловской области», постановлением </w:t>
      </w:r>
      <w:r w:rsidRPr="00A5421F">
        <w:rPr>
          <w:rFonts w:ascii="Liberation Serif" w:hAnsi="Liberation Serif"/>
          <w:color w:val="000000" w:themeColor="text1"/>
          <w:shd w:val="clear" w:color="auto" w:fill="FFFFFF"/>
        </w:rPr>
        <w:t>Правительства Свердловской области</w:t>
      </w:r>
      <w:r w:rsidRPr="00A5421F">
        <w:rPr>
          <w:rFonts w:ascii="Liberation Serif" w:hAnsi="Liberation Serif"/>
        </w:rPr>
        <w:t xml:space="preserve"> от 04.06.2020 № 371-ПП «О внесении изменений в постановление Правительства Свердловской области от 22.07.2015 № 648-ПП «О реализации статьи 25 Закона Свердловской области от 07 июля 2004 года </w:t>
      </w:r>
      <w:r>
        <w:rPr>
          <w:rFonts w:ascii="Liberation Serif" w:hAnsi="Liberation Serif"/>
        </w:rPr>
        <w:br/>
      </w:r>
      <w:r w:rsidRPr="00A5421F">
        <w:rPr>
          <w:rFonts w:ascii="Liberation Serif" w:hAnsi="Liberation Serif"/>
        </w:rPr>
        <w:t>№18-ОЗ «Об особенностях регулирования земельных отношений на территории Свердловской области» и признании утратившими силу некоторых постановлений Правительства Свердловской области»,</w:t>
      </w:r>
      <w:r w:rsidRPr="00A5421F">
        <w:t xml:space="preserve"> </w:t>
      </w:r>
      <w:r w:rsidRPr="00A5421F">
        <w:rPr>
          <w:rFonts w:ascii="Liberation Serif" w:hAnsi="Liberation Serif"/>
        </w:rPr>
        <w:t>постановлением Правительства Свердловской области от 01.07.2021 № 389-ПП «О внесении изменений в постановление Правительства Свердловской области</w:t>
      </w:r>
      <w:r>
        <w:rPr>
          <w:rFonts w:ascii="Liberation Serif" w:hAnsi="Liberation Serif"/>
        </w:rPr>
        <w:t xml:space="preserve"> </w:t>
      </w:r>
      <w:r w:rsidRPr="00A5421F">
        <w:rPr>
          <w:rFonts w:ascii="Liberation Serif" w:hAnsi="Liberation Serif"/>
        </w:rPr>
        <w:t>от 22.07.2015 № 648-ПП «О реализации статей 25 и 26 Закона Свердловской области</w:t>
      </w:r>
      <w:r>
        <w:rPr>
          <w:rFonts w:ascii="Liberation Serif" w:hAnsi="Liberation Serif"/>
        </w:rPr>
        <w:br/>
      </w:r>
      <w:r w:rsidRPr="00A5421F">
        <w:rPr>
          <w:rFonts w:ascii="Liberation Serif" w:hAnsi="Liberation Serif"/>
        </w:rPr>
        <w:t xml:space="preserve"> от 07 июля 2004 года № 18-ОЗ «Об особенностях регулирования земельных отношений на территории Свердловской области» и признании утратившими силу некоторых постановлений Правительства Свердловской области» постановлением администрации Невьянского городского округа </w:t>
      </w:r>
      <w:r>
        <w:rPr>
          <w:rFonts w:ascii="Liberation Serif" w:hAnsi="Liberation Serif"/>
        </w:rPr>
        <w:br/>
      </w:r>
      <w:r w:rsidRPr="00A5421F">
        <w:rPr>
          <w:rFonts w:ascii="Liberation Serif" w:hAnsi="Liberation Serif"/>
        </w:rPr>
        <w:t>от 25.07.2019 № 1180-п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статьями 31, 46 Устава Невьянского городского округа</w:t>
      </w:r>
    </w:p>
    <w:p w:rsidR="00B95535" w:rsidRPr="00A5421F" w:rsidRDefault="00B95535" w:rsidP="00B95535">
      <w:pPr>
        <w:ind w:firstLine="709"/>
        <w:jc w:val="both"/>
        <w:rPr>
          <w:rFonts w:ascii="Liberation Serif" w:hAnsi="Liberation Serif"/>
        </w:rPr>
      </w:pPr>
    </w:p>
    <w:p w:rsidR="00B95535" w:rsidRPr="00A5421F" w:rsidRDefault="00B95535" w:rsidP="00B95535">
      <w:pPr>
        <w:rPr>
          <w:rFonts w:ascii="Liberation Serif" w:hAnsi="Liberation Serif"/>
          <w:b/>
        </w:rPr>
      </w:pPr>
      <w:r w:rsidRPr="00A5421F">
        <w:rPr>
          <w:rFonts w:ascii="Liberation Serif" w:hAnsi="Liberation Serif"/>
          <w:b/>
        </w:rPr>
        <w:t>ПОСТАНОВЛЯЕТ:</w:t>
      </w:r>
    </w:p>
    <w:p w:rsidR="00B95535" w:rsidRPr="00A5421F" w:rsidRDefault="00B95535" w:rsidP="00B95535">
      <w:pPr>
        <w:rPr>
          <w:rFonts w:ascii="Liberation Serif" w:hAnsi="Liberation Serif"/>
          <w:b/>
        </w:rPr>
      </w:pPr>
    </w:p>
    <w:p w:rsidR="00B95535" w:rsidRPr="00A5421F" w:rsidRDefault="00B95535" w:rsidP="00B95535">
      <w:pPr>
        <w:ind w:firstLine="708"/>
        <w:jc w:val="both"/>
        <w:rPr>
          <w:rFonts w:ascii="Liberation Serif" w:hAnsi="Liberation Serif"/>
        </w:rPr>
      </w:pPr>
      <w:r w:rsidRPr="00A5421F">
        <w:t>1. Внести следующие изменения в административный регламент «</w:t>
      </w:r>
      <w:r w:rsidRPr="00A5421F">
        <w:rPr>
          <w:rFonts w:ascii="Liberation Serif" w:hAnsi="Liberation Serif"/>
        </w:rPr>
        <w:t>Предоставление однократно бесплатно в собственность земельных участков гражданам для индивидуального жилищного строительства</w:t>
      </w:r>
      <w:r w:rsidRPr="00A5421F">
        <w:t xml:space="preserve">», утвержденный постановлением администрации Невьянского городского округа </w:t>
      </w:r>
      <w:r>
        <w:br/>
      </w:r>
      <w:r w:rsidRPr="00A5421F">
        <w:lastRenderedPageBreak/>
        <w:t>от 13.04.2020 № 550-п «Об утверждении административного регламента предоставления муниципальной услуги регламент «</w:t>
      </w:r>
      <w:r w:rsidRPr="00A5421F">
        <w:rPr>
          <w:rFonts w:ascii="Liberation Serif" w:hAnsi="Liberation Serif"/>
        </w:rPr>
        <w:t>Предоставление однократно</w:t>
      </w:r>
    </w:p>
    <w:p w:rsidR="00B95535" w:rsidRPr="00A5421F" w:rsidRDefault="00B95535" w:rsidP="00B95535">
      <w:pPr>
        <w:jc w:val="both"/>
        <w:rPr>
          <w:rFonts w:ascii="Liberation Serif" w:hAnsi="Liberation Serif"/>
        </w:rPr>
      </w:pPr>
      <w:r w:rsidRPr="00A5421F">
        <w:rPr>
          <w:rFonts w:ascii="Liberation Serif" w:hAnsi="Liberation Serif"/>
        </w:rPr>
        <w:t>бесплатно в собственность земельных участков гражданам для индивидуального жилищного строительства</w:t>
      </w:r>
      <w:r w:rsidRPr="00A5421F">
        <w:t>»</w:t>
      </w:r>
      <w:r w:rsidR="007911C2">
        <w:t>,</w:t>
      </w:r>
      <w:r w:rsidRPr="00A5421F">
        <w:t xml:space="preserve"> </w:t>
      </w:r>
      <w:r w:rsidRPr="00A5421F">
        <w:rPr>
          <w:rFonts w:ascii="Liberation Serif" w:hAnsi="Liberation Serif"/>
        </w:rPr>
        <w:t xml:space="preserve">изложив подпункт 2 пункта 30 раздела 2 «Стандарт предоставления муниципальной услуги» в </w:t>
      </w:r>
      <w:r w:rsidR="005C37D4">
        <w:rPr>
          <w:rFonts w:ascii="Liberation Serif" w:hAnsi="Liberation Serif"/>
        </w:rPr>
        <w:t>следующей</w:t>
      </w:r>
      <w:r w:rsidRPr="00A5421F">
        <w:rPr>
          <w:rFonts w:ascii="Liberation Serif" w:hAnsi="Liberation Serif"/>
        </w:rPr>
        <w:t xml:space="preserve"> редакции: </w:t>
      </w:r>
    </w:p>
    <w:p w:rsidR="00B95535" w:rsidRPr="00A5421F" w:rsidRDefault="00B95535" w:rsidP="00B95535">
      <w:pPr>
        <w:ind w:firstLine="709"/>
        <w:jc w:val="both"/>
        <w:rPr>
          <w:rFonts w:ascii="Liberation Serif" w:hAnsi="Liberation Serif"/>
        </w:rPr>
      </w:pPr>
      <w:r w:rsidRPr="00A5421F">
        <w:rPr>
          <w:rFonts w:ascii="Liberation Serif" w:hAnsi="Liberation Serif"/>
        </w:rPr>
        <w:t>«2)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B95535" w:rsidRPr="00A5421F" w:rsidRDefault="00B95535" w:rsidP="00B95535">
      <w:pPr>
        <w:ind w:firstLine="709"/>
        <w:jc w:val="both"/>
        <w:rPr>
          <w:rFonts w:ascii="Liberation Serif" w:hAnsi="Liberation Serif"/>
        </w:rPr>
      </w:pPr>
      <w:r w:rsidRPr="00A5421F">
        <w:rPr>
          <w:rFonts w:ascii="Liberation Serif" w:hAnsi="Liberation Serif"/>
        </w:rPr>
        <w:t xml:space="preserve">возможность беспрепятственного доступа к объекту (зданию, помещению), в котором предоставляется муниципальная услуга; </w:t>
      </w:r>
    </w:p>
    <w:p w:rsidR="00B95535" w:rsidRPr="00A5421F" w:rsidRDefault="00B95535" w:rsidP="00B95535">
      <w:pPr>
        <w:ind w:firstLine="709"/>
        <w:jc w:val="both"/>
        <w:rPr>
          <w:rFonts w:ascii="Liberation Serif" w:hAnsi="Liberation Serif"/>
        </w:rPr>
      </w:pPr>
      <w:r w:rsidRPr="00A5421F">
        <w:rPr>
          <w:rFonts w:ascii="Liberation Serif" w:hAnsi="Liberation Serif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кресла-коляски, с помощью работников объекта, предоставляющих муниципальную услугу, ассистивных и вспомогательных технологий, а также сменного кресла-коляски; </w:t>
      </w:r>
    </w:p>
    <w:p w:rsidR="00B95535" w:rsidRPr="00A5421F" w:rsidRDefault="00B95535" w:rsidP="00B95535">
      <w:pPr>
        <w:ind w:firstLine="709"/>
        <w:jc w:val="both"/>
        <w:rPr>
          <w:rFonts w:ascii="Liberation Serif" w:hAnsi="Liberation Serif"/>
        </w:rPr>
      </w:pPr>
      <w:r w:rsidRPr="00A5421F">
        <w:rPr>
          <w:rFonts w:ascii="Liberation Serif" w:hAnsi="Liberation Serif"/>
        </w:rPr>
        <w:t xml:space="preserve">сопровождение инвалидов, имеющих стойкие расстройства функции зрения и самостоятельного передвижения; </w:t>
      </w:r>
    </w:p>
    <w:p w:rsidR="00B95535" w:rsidRPr="00A5421F" w:rsidRDefault="00B95535" w:rsidP="00B95535">
      <w:pPr>
        <w:ind w:firstLine="709"/>
        <w:jc w:val="both"/>
        <w:rPr>
          <w:rFonts w:ascii="Liberation Serif" w:hAnsi="Liberation Serif"/>
        </w:rPr>
      </w:pPr>
      <w:r w:rsidRPr="00A5421F">
        <w:rPr>
          <w:rFonts w:ascii="Liberation Serif" w:hAnsi="Liberation Serif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 </w:t>
      </w:r>
      <w:r w:rsidRPr="00A5421F">
        <w:rPr>
          <w:rFonts w:ascii="Liberation Serif" w:hAnsi="Liberation Serif"/>
        </w:rPr>
        <w:tab/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B95535" w:rsidRPr="00A5421F" w:rsidRDefault="00B95535" w:rsidP="00B95535">
      <w:pPr>
        <w:ind w:firstLine="709"/>
        <w:jc w:val="both"/>
        <w:rPr>
          <w:rFonts w:ascii="Liberation Serif" w:hAnsi="Liberation Serif"/>
        </w:rPr>
      </w:pPr>
      <w:r w:rsidRPr="00A5421F">
        <w:rPr>
          <w:rFonts w:ascii="Liberation Serif" w:hAnsi="Liberation Serif"/>
        </w:rPr>
        <w:t xml:space="preserve">допуск сурдопереводчика и тифлосурдопереводчика; </w:t>
      </w:r>
    </w:p>
    <w:p w:rsidR="00B95535" w:rsidRPr="00A5421F" w:rsidRDefault="00B95535" w:rsidP="00B95535">
      <w:pPr>
        <w:ind w:firstLine="709"/>
        <w:jc w:val="both"/>
        <w:rPr>
          <w:rFonts w:ascii="Liberation Serif" w:hAnsi="Liberation Serif"/>
        </w:rPr>
      </w:pPr>
      <w:r w:rsidRPr="00A5421F">
        <w:rPr>
          <w:rFonts w:ascii="Liberation Serif" w:hAnsi="Liberation Serif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 </w:t>
      </w:r>
    </w:p>
    <w:p w:rsidR="00B95535" w:rsidRPr="00A5421F" w:rsidRDefault="00B95535" w:rsidP="00B95535">
      <w:pPr>
        <w:ind w:firstLine="709"/>
        <w:jc w:val="both"/>
        <w:rPr>
          <w:rFonts w:ascii="Liberation Serif" w:hAnsi="Liberation Serif"/>
        </w:rPr>
      </w:pPr>
      <w:r w:rsidRPr="00A5421F">
        <w:rPr>
          <w:rFonts w:ascii="Liberation Serif" w:hAnsi="Liberation Serif"/>
        </w:rPr>
        <w:t>оказание инвалидам помощи в преодолении барьеров, мешающих получению ими муниципальных</w:t>
      </w:r>
      <w:r w:rsidR="00E31268">
        <w:rPr>
          <w:rFonts w:ascii="Liberation Serif" w:hAnsi="Liberation Serif"/>
        </w:rPr>
        <w:t xml:space="preserve"> услуг наравне с другими лицами;</w:t>
      </w:r>
      <w:r w:rsidRPr="00A5421F">
        <w:rPr>
          <w:rFonts w:ascii="Liberation Serif" w:hAnsi="Liberation Serif"/>
        </w:rPr>
        <w:t>».</w:t>
      </w:r>
    </w:p>
    <w:p w:rsidR="00B95535" w:rsidRPr="00A5421F" w:rsidRDefault="00B95535" w:rsidP="00B95535">
      <w:pPr>
        <w:ind w:firstLine="709"/>
        <w:jc w:val="both"/>
        <w:rPr>
          <w:rFonts w:ascii="Liberation Serif" w:hAnsi="Liberation Serif"/>
        </w:rPr>
      </w:pPr>
      <w:r w:rsidRPr="00A5421F">
        <w:rPr>
          <w:rFonts w:ascii="Liberation Serif" w:hAnsi="Liberation Serif"/>
        </w:rPr>
        <w:t xml:space="preserve">2. Настоящее постановление вступает в силу с момента его официального опубликования. </w:t>
      </w:r>
    </w:p>
    <w:p w:rsidR="00B95535" w:rsidRPr="00A5421F" w:rsidRDefault="00B95535" w:rsidP="00B95535">
      <w:pPr>
        <w:ind w:firstLine="709"/>
        <w:jc w:val="both"/>
        <w:rPr>
          <w:rFonts w:ascii="Liberation Serif" w:hAnsi="Liberation Serif"/>
        </w:rPr>
      </w:pPr>
      <w:r w:rsidRPr="00A5421F">
        <w:rPr>
          <w:rFonts w:ascii="Liberation Serif" w:hAnsi="Liberation Serif"/>
        </w:rPr>
        <w:t>3.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B95535" w:rsidRPr="00A5421F" w:rsidRDefault="00B95535" w:rsidP="00B95535">
      <w:pPr>
        <w:ind w:firstLine="709"/>
        <w:rPr>
          <w:rFonts w:ascii="Liberation Serif" w:hAnsi="Liberation Serif"/>
        </w:rPr>
      </w:pPr>
    </w:p>
    <w:p w:rsidR="00B95535" w:rsidRPr="00A5421F" w:rsidRDefault="00B95535" w:rsidP="00B95535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7"/>
        <w:gridCol w:w="6401"/>
      </w:tblGrid>
      <w:tr w:rsidR="00571F73" w:rsidRPr="006072DD" w:rsidTr="00571F73">
        <w:tc>
          <w:tcPr>
            <w:tcW w:w="3284" w:type="dxa"/>
          </w:tcPr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6570" w:type="dxa"/>
          </w:tcPr>
          <w:p w:rsidR="00571F73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:rsidR="00571F73" w:rsidRPr="00BD48BD" w:rsidRDefault="00571F73" w:rsidP="006072DD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А.А. Берчук</w:t>
            </w:r>
          </w:p>
        </w:tc>
      </w:tr>
      <w:tr w:rsidR="00CD628F" w:rsidRPr="006072DD" w:rsidTr="00571F73">
        <w:tc>
          <w:tcPr>
            <w:tcW w:w="3284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570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bookmarkStart w:id="3" w:name="_GoBack"/>
            <w:bookmarkEnd w:id="3"/>
          </w:p>
        </w:tc>
      </w:tr>
    </w:tbl>
    <w:p w:rsidR="00DD6C9E" w:rsidRDefault="00DD6C9E" w:rsidP="00C73BF5">
      <w:pPr>
        <w:spacing w:after="200" w:line="276" w:lineRule="auto"/>
      </w:pPr>
    </w:p>
    <w:sectPr w:rsidR="00DD6C9E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765" w:rsidRDefault="00114765" w:rsidP="00485EDB">
      <w:r>
        <w:separator/>
      </w:r>
    </w:p>
  </w:endnote>
  <w:endnote w:type="continuationSeparator" w:id="0">
    <w:p w:rsidR="00114765" w:rsidRDefault="00114765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Liberation Serif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765" w:rsidRDefault="00114765" w:rsidP="00485EDB">
      <w:r>
        <w:separator/>
      </w:r>
    </w:p>
  </w:footnote>
  <w:footnote w:type="continuationSeparator" w:id="0">
    <w:p w:rsidR="00114765" w:rsidRDefault="00114765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38614B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DAB143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114765"/>
    <w:rsid w:val="001A4FDE"/>
    <w:rsid w:val="001F6886"/>
    <w:rsid w:val="002F5F92"/>
    <w:rsid w:val="00331BD7"/>
    <w:rsid w:val="00355D28"/>
    <w:rsid w:val="00361C93"/>
    <w:rsid w:val="0038614B"/>
    <w:rsid w:val="003B7590"/>
    <w:rsid w:val="00414D7A"/>
    <w:rsid w:val="0042467D"/>
    <w:rsid w:val="00426BF7"/>
    <w:rsid w:val="00485EDB"/>
    <w:rsid w:val="004D685F"/>
    <w:rsid w:val="004E2F83"/>
    <w:rsid w:val="004E4860"/>
    <w:rsid w:val="004F1D28"/>
    <w:rsid w:val="004F421D"/>
    <w:rsid w:val="00556C14"/>
    <w:rsid w:val="00571F73"/>
    <w:rsid w:val="005C37D4"/>
    <w:rsid w:val="006072DD"/>
    <w:rsid w:val="00610F70"/>
    <w:rsid w:val="0062553F"/>
    <w:rsid w:val="0062652F"/>
    <w:rsid w:val="0065717B"/>
    <w:rsid w:val="006A1713"/>
    <w:rsid w:val="006E2FC9"/>
    <w:rsid w:val="00706F32"/>
    <w:rsid w:val="007525FC"/>
    <w:rsid w:val="007911C2"/>
    <w:rsid w:val="007A24A2"/>
    <w:rsid w:val="007B20D4"/>
    <w:rsid w:val="007F26BA"/>
    <w:rsid w:val="00826B43"/>
    <w:rsid w:val="00830396"/>
    <w:rsid w:val="0083796C"/>
    <w:rsid w:val="008F1CDE"/>
    <w:rsid w:val="00927EA6"/>
    <w:rsid w:val="00951108"/>
    <w:rsid w:val="00980BD1"/>
    <w:rsid w:val="0098531F"/>
    <w:rsid w:val="009A14B0"/>
    <w:rsid w:val="009B7FE3"/>
    <w:rsid w:val="009E0D6B"/>
    <w:rsid w:val="009E3D21"/>
    <w:rsid w:val="00A00299"/>
    <w:rsid w:val="00A766E1"/>
    <w:rsid w:val="00AC1735"/>
    <w:rsid w:val="00AC2102"/>
    <w:rsid w:val="00B50F48"/>
    <w:rsid w:val="00B5734E"/>
    <w:rsid w:val="00B95535"/>
    <w:rsid w:val="00BB0186"/>
    <w:rsid w:val="00C07719"/>
    <w:rsid w:val="00C61E34"/>
    <w:rsid w:val="00C64063"/>
    <w:rsid w:val="00C70654"/>
    <w:rsid w:val="00C73BF5"/>
    <w:rsid w:val="00C87E9A"/>
    <w:rsid w:val="00CD628F"/>
    <w:rsid w:val="00D91935"/>
    <w:rsid w:val="00DA3509"/>
    <w:rsid w:val="00DD6C9E"/>
    <w:rsid w:val="00DE2B81"/>
    <w:rsid w:val="00E31268"/>
    <w:rsid w:val="00E83FBF"/>
    <w:rsid w:val="00EE1C2F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EF7089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Ekaterina S. Maharandina</cp:lastModifiedBy>
  <cp:revision>2</cp:revision>
  <dcterms:created xsi:type="dcterms:W3CDTF">2023-07-03T06:17:00Z</dcterms:created>
  <dcterms:modified xsi:type="dcterms:W3CDTF">2023-07-03T06:17:00Z</dcterms:modified>
</cp:coreProperties>
</file>