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ook w:val="04A0" w:firstRow="1" w:lastRow="0" w:firstColumn="1" w:lastColumn="0" w:noHBand="0" w:noVBand="1"/>
      </w:tblPr>
      <w:tblGrid>
        <w:gridCol w:w="960"/>
        <w:gridCol w:w="321"/>
        <w:gridCol w:w="3803"/>
        <w:gridCol w:w="361"/>
        <w:gridCol w:w="360"/>
        <w:gridCol w:w="358"/>
        <w:gridCol w:w="8721"/>
      </w:tblGrid>
      <w:tr w:rsidR="00E1271F" w:rsidRPr="006C622D" w:rsidTr="00E1271F">
        <w:trPr>
          <w:trHeight w:val="1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71F" w:rsidRPr="006C622D" w:rsidRDefault="00E1271F">
            <w:pPr>
              <w:contextualSpacing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71F" w:rsidRPr="006C622D" w:rsidRDefault="006C622D" w:rsidP="00171725">
            <w:pPr>
              <w:ind w:left="4928"/>
              <w:rPr>
                <w:rFonts w:ascii="Liberation Serif" w:hAnsi="Liberation Serif" w:cs="Arial"/>
                <w:sz w:val="20"/>
                <w:szCs w:val="20"/>
              </w:rPr>
            </w:pPr>
            <w:r w:rsidRPr="006C622D">
              <w:rPr>
                <w:rFonts w:ascii="Liberation Serif" w:hAnsi="Liberation Serif" w:cs="Arial"/>
                <w:sz w:val="20"/>
                <w:szCs w:val="20"/>
              </w:rPr>
              <w:t xml:space="preserve">Приложение №1                                                                                                                  к постановлению администрации                                                                                              Невьянского городского округа                                                                                             от </w:t>
            </w:r>
            <w:r w:rsidR="00171725">
              <w:rPr>
                <w:rFonts w:ascii="Liberation Serif" w:hAnsi="Liberation Serif" w:cs="Arial"/>
                <w:sz w:val="20"/>
                <w:szCs w:val="20"/>
              </w:rPr>
              <w:t>14.12.2022</w:t>
            </w:r>
            <w:r w:rsidRPr="006C622D">
              <w:rPr>
                <w:rFonts w:ascii="Liberation Serif" w:hAnsi="Liberation Serif" w:cs="Arial"/>
                <w:sz w:val="20"/>
                <w:szCs w:val="20"/>
              </w:rPr>
              <w:t xml:space="preserve"> № </w:t>
            </w:r>
            <w:r w:rsidR="00171725">
              <w:rPr>
                <w:rFonts w:ascii="Liberation Serif" w:hAnsi="Liberation Serif" w:cs="Arial"/>
                <w:sz w:val="20"/>
                <w:szCs w:val="20"/>
              </w:rPr>
              <w:t>2303-п</w:t>
            </w:r>
            <w:bookmarkStart w:id="0" w:name="_GoBack"/>
            <w:bookmarkEnd w:id="0"/>
            <w:r w:rsidRPr="006C622D">
              <w:rPr>
                <w:rFonts w:ascii="Liberation Serif" w:hAnsi="Liberation Serif" w:cs="Arial"/>
                <w:sz w:val="20"/>
                <w:szCs w:val="20"/>
              </w:rPr>
              <w:t xml:space="preserve">                                                             «Приложение № </w:t>
            </w: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  <w:r w:rsidRPr="006C622D">
              <w:rPr>
                <w:rFonts w:ascii="Liberation Serif" w:hAnsi="Liberation Serif" w:cs="Arial"/>
                <w:sz w:val="20"/>
                <w:szCs w:val="20"/>
              </w:rPr>
              <w:t xml:space="preserve"> к муниципальной программе                                                                              «Развитие системы образования в Невьянском городском округе до 202</w:t>
            </w:r>
            <w:r w:rsidR="008C53D2">
              <w:rPr>
                <w:rFonts w:ascii="Liberation Serif" w:hAnsi="Liberation Serif" w:cs="Arial"/>
                <w:sz w:val="20"/>
                <w:szCs w:val="20"/>
              </w:rPr>
              <w:t>7</w:t>
            </w:r>
            <w:r w:rsidRPr="006C622D">
              <w:rPr>
                <w:rFonts w:ascii="Liberation Serif" w:hAnsi="Liberation Serif" w:cs="Arial"/>
                <w:sz w:val="20"/>
                <w:szCs w:val="20"/>
              </w:rPr>
              <w:t xml:space="preserve"> года»</w:t>
            </w:r>
          </w:p>
        </w:tc>
      </w:tr>
      <w:tr w:rsidR="00E1271F" w:rsidRPr="006C622D" w:rsidTr="00E1271F">
        <w:trPr>
          <w:trHeight w:val="525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6C622D">
              <w:rPr>
                <w:rFonts w:ascii="Liberation Serif" w:hAnsi="Liberation Serif"/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E1271F" w:rsidRPr="006C622D" w:rsidTr="00E1271F">
        <w:trPr>
          <w:trHeight w:val="255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E1271F" w:rsidRPr="006C622D" w:rsidTr="00E1271F">
        <w:trPr>
          <w:trHeight w:val="510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«Развитие системы образования в Невьянском городском округе до 2027 года»</w:t>
            </w:r>
          </w:p>
        </w:tc>
      </w:tr>
    </w:tbl>
    <w:p w:rsidR="00F17087" w:rsidRPr="006C622D" w:rsidRDefault="00F17087" w:rsidP="00E1271F">
      <w:pPr>
        <w:spacing w:after="0" w:line="240" w:lineRule="auto"/>
        <w:rPr>
          <w:rFonts w:ascii="Liberation Serif" w:hAnsi="Liberation Serif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1075"/>
        <w:gridCol w:w="433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3118"/>
      </w:tblGrid>
      <w:tr w:rsidR="00E1271F" w:rsidRPr="006C622D" w:rsidTr="00E1271F">
        <w:tc>
          <w:tcPr>
            <w:tcW w:w="685" w:type="dxa"/>
            <w:vMerge w:val="restart"/>
            <w:shd w:val="clear" w:color="auto" w:fill="auto"/>
            <w:hideMark/>
          </w:tcPr>
          <w:p w:rsidR="00E1271F" w:rsidRPr="006C622D" w:rsidRDefault="00E1271F">
            <w:pPr>
              <w:contextualSpacing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4331" w:type="dxa"/>
            <w:vMerge w:val="restart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536" w:type="dxa"/>
            <w:gridSpan w:val="8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E1271F" w:rsidRPr="006C622D" w:rsidTr="00E1271F">
        <w:tc>
          <w:tcPr>
            <w:tcW w:w="685" w:type="dxa"/>
            <w:vMerge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vMerge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3118" w:type="dxa"/>
            <w:vMerge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E1271F" w:rsidRPr="006C622D" w:rsidRDefault="00E1271F">
      <w:pPr>
        <w:rPr>
          <w:rFonts w:ascii="Liberation Serif" w:hAnsi="Liberation Serif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1075"/>
        <w:gridCol w:w="433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3118"/>
      </w:tblGrid>
      <w:tr w:rsidR="00E1271F" w:rsidRPr="006C622D" w:rsidTr="00E1271F">
        <w:trPr>
          <w:tblHeader/>
        </w:trPr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13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 w:rsidP="0090676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1. </w:t>
            </w:r>
            <w:r w:rsidR="0090676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дошкольного образования в Невьянском городском округе</w:t>
            </w:r>
            <w:r w:rsidR="0090676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1.1.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1.1.1. Достижение 100-процентной доступности дошкольного образования для детей в возрасте от 1,5 до 3 лет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1.1.1.1.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Обеспеченность доступности дошкольного образования для детей в возрасте от 1,5 до 3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83,9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3B2945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Федеральный закон от</w:t>
            </w:r>
            <w:r w:rsidR="0090676C">
              <w:rPr>
                <w:rFonts w:ascii="Liberation Serif" w:hAnsi="Liberation Serif"/>
                <w:sz w:val="20"/>
                <w:szCs w:val="20"/>
              </w:rPr>
              <w:t xml:space="preserve"> 29 декабря 2012 года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№</w:t>
            </w:r>
            <w:r w:rsidR="0090676C">
              <w:rPr>
                <w:rFonts w:ascii="Liberation Serif" w:hAnsi="Liberation Serif"/>
                <w:sz w:val="20"/>
                <w:szCs w:val="20"/>
              </w:rPr>
              <w:t xml:space="preserve"> 273-ФЗ 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90676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1.1.2. Обеспечение доступности дошкольного образования для детей в возрасте от 3 до 7 лет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1.1.2.1.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Обеспеченность доступности дошкольного образования для детей в возрасте от 3 до 7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3B2945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90676C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90676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 w:rsidP="0090676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2. </w:t>
            </w:r>
            <w:r w:rsidR="0090676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общего образования в Невьянском городском округе</w:t>
            </w:r>
            <w:r w:rsidR="0090676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2.2. Обеспечение доступности качественного общего образования, соответствующего требованиям инновационного социально-экономического развития Невьянского городского округа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2.2.1.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Охват детей школьного возраста в общеобразовательных организациях Невьянского городского округа образовательными услугами в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рамках федерального государственного образовательного стандарта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3B2945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Об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образовании в Российской Федерации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2.2.1.2.1.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 класс - 2019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2.2.1.2.2.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 класс - 2020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2.2.1.2.3.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11 класс - 2021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2.2.1.3.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96,7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 w:rsidP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 w:rsidP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 w:rsidP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595-ПП</w:t>
            </w:r>
            <w:r w:rsidR="00B422B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«Об утверждении Плана мероприятий по реализации Стратегии социально-экономического развития Свердловской области на 2016–2030 годы»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2.2.1.4.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Доля учащихся общеобразовательных организаций, обучающихся в одну смену 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595-ПП</w:t>
            </w:r>
            <w:r w:rsidR="00B422B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«Об утверждении Плана мероприятий по реализации Стратегии социально-экономического развития Свердловской области на 2016–2030 годы»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2.2.2.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2.2.2.1.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Охват организованным горячим питанием обучающихся в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Об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образовании в Российской Федерации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2.2.2.2.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 w:rsidP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3B2945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03.09.2020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621-ПП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организация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2.2.2.3.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обучающихся льготных категорий, указанных в статье 22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19.12.2019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920-ПП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Об утверждении государственной программы Свердловской области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Развитие системы образования и реализация молодежной политики в Свердловской области до 2025 года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2.2.2.4.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Количество общеобразовательных организаций, для пищеблока которых приобретено оборудование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19.12.2019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920-ПП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Об утверждении государственной </w:t>
            </w:r>
            <w:r w:rsidR="008C53D2">
              <w:rPr>
                <w:rFonts w:ascii="Liberation Serif" w:hAnsi="Liberation Serif"/>
                <w:sz w:val="20"/>
                <w:szCs w:val="20"/>
              </w:rPr>
              <w:t>программы Свердловской области 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Развитие системы образования и реализация молодежной политики в Свердловской области до 2025 года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2.2.3. Создание в образовательных организациях необходимых условий для получения качественного образования лицами с ограниченными возможностями здоровья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2.2.3.1.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детей-инвалидов, которым обеспечен беспрепятственный доступ к объектам инфраструктуры образовательных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595-ПП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 xml:space="preserve">«Об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утверждении Плана мероприятий по реализации Стратегии социально-экономического развития Свердловской области на 2016–2030 годы»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2.2.3.2.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образовательных организаций, в которых созданы условия для совместного обучения детей-инвалидов и лиц, не имеющих нарушений развития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595-ПП</w:t>
            </w:r>
            <w:r w:rsidR="00B422B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«Об утверждении Плана мероприятий по реализации Стратегии социально-экономического развития Свердловской области на 2016–2030 годы»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Задача 2.2.4. Развитие (кадровых, материально-технических, финансово-экономических, научно-методических) условий, обеспечивающих обновление содержания и технологий обучения в соответствии с требованиями федеральных государственных образовательных стандартов 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2.2.4.1.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2.2.4.2.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65,0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65,3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595-ПП</w:t>
            </w:r>
            <w:r w:rsidR="00B422B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«Об утверждении Плана мероприятий по реализации Стратегии социально-экономического развития Свердловской области на 2016–2030 годы»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2.2.4.3.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Количество созданных новых мест в общеобразовательных организациях Невьянского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595-ПП</w:t>
            </w:r>
            <w:r w:rsidR="00B422B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 xml:space="preserve">«Об утверждении Плана мероприятий по реализации Стратегии социально-экономического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развития Свердловской области на 2016–2030 годы»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2.2.4.4.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педагогических работников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03.09.2020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620-ПП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 выплате ежемесячного денежного вознаграждения за классное руководство педагогическим работникам государственных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2.2.4.5.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19.12.2019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920-ПП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9B382B" w:rsidRPr="006C622D" w:rsidTr="00E1271F">
        <w:tc>
          <w:tcPr>
            <w:tcW w:w="685" w:type="dxa"/>
            <w:shd w:val="clear" w:color="auto" w:fill="auto"/>
          </w:tcPr>
          <w:p w:rsidR="009B382B" w:rsidRPr="009B382B" w:rsidRDefault="009B382B" w:rsidP="009B382B">
            <w:pPr>
              <w:jc w:val="center"/>
              <w:rPr>
                <w:sz w:val="20"/>
                <w:szCs w:val="20"/>
              </w:rPr>
            </w:pPr>
            <w:r w:rsidRPr="009B382B">
              <w:rPr>
                <w:sz w:val="20"/>
                <w:szCs w:val="20"/>
              </w:rPr>
              <w:t>31</w:t>
            </w:r>
          </w:p>
        </w:tc>
        <w:tc>
          <w:tcPr>
            <w:tcW w:w="1075" w:type="dxa"/>
            <w:shd w:val="clear" w:color="auto" w:fill="auto"/>
          </w:tcPr>
          <w:p w:rsidR="009B382B" w:rsidRPr="009B382B" w:rsidRDefault="009B382B" w:rsidP="009B382B">
            <w:pPr>
              <w:jc w:val="center"/>
              <w:rPr>
                <w:sz w:val="20"/>
                <w:szCs w:val="20"/>
              </w:rPr>
            </w:pPr>
            <w:r w:rsidRPr="009B382B">
              <w:rPr>
                <w:sz w:val="20"/>
                <w:szCs w:val="20"/>
              </w:rPr>
              <w:t>2.2.4.6.</w:t>
            </w:r>
          </w:p>
        </w:tc>
        <w:tc>
          <w:tcPr>
            <w:tcW w:w="4331" w:type="dxa"/>
            <w:shd w:val="clear" w:color="auto" w:fill="auto"/>
          </w:tcPr>
          <w:p w:rsidR="009B382B" w:rsidRPr="009B382B" w:rsidRDefault="009B382B" w:rsidP="009B382B">
            <w:pPr>
              <w:rPr>
                <w:sz w:val="20"/>
                <w:szCs w:val="20"/>
              </w:rPr>
            </w:pPr>
            <w:r w:rsidRPr="009B382B">
              <w:rPr>
                <w:sz w:val="20"/>
                <w:szCs w:val="20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  <w:tc>
          <w:tcPr>
            <w:tcW w:w="1134" w:type="dxa"/>
            <w:shd w:val="clear" w:color="auto" w:fill="auto"/>
          </w:tcPr>
          <w:p w:rsidR="009B382B" w:rsidRPr="009B382B" w:rsidRDefault="009B382B" w:rsidP="009B382B">
            <w:pPr>
              <w:rPr>
                <w:sz w:val="20"/>
                <w:szCs w:val="20"/>
              </w:rPr>
            </w:pPr>
            <w:r w:rsidRPr="009B382B">
              <w:rPr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</w:tcPr>
          <w:p w:rsidR="009B382B" w:rsidRPr="009B382B" w:rsidRDefault="009B382B" w:rsidP="009B382B">
            <w:pPr>
              <w:jc w:val="right"/>
              <w:rPr>
                <w:sz w:val="20"/>
                <w:szCs w:val="20"/>
              </w:rPr>
            </w:pPr>
            <w:r w:rsidRPr="009B382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9B382B" w:rsidRPr="009B382B" w:rsidRDefault="009B382B" w:rsidP="009B382B">
            <w:pPr>
              <w:jc w:val="right"/>
              <w:rPr>
                <w:sz w:val="20"/>
                <w:szCs w:val="20"/>
              </w:rPr>
            </w:pPr>
            <w:r w:rsidRPr="009B382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9B382B" w:rsidRPr="009B382B" w:rsidRDefault="009B382B" w:rsidP="009B382B">
            <w:pPr>
              <w:jc w:val="right"/>
              <w:rPr>
                <w:sz w:val="20"/>
                <w:szCs w:val="20"/>
              </w:rPr>
            </w:pPr>
            <w:r w:rsidRPr="009B382B"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  <w:shd w:val="clear" w:color="auto" w:fill="auto"/>
          </w:tcPr>
          <w:p w:rsidR="009B382B" w:rsidRPr="009B382B" w:rsidRDefault="009B382B" w:rsidP="009B382B">
            <w:pPr>
              <w:jc w:val="right"/>
              <w:rPr>
                <w:sz w:val="20"/>
                <w:szCs w:val="20"/>
              </w:rPr>
            </w:pPr>
            <w:r w:rsidRPr="009B382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9B382B" w:rsidRPr="009B382B" w:rsidRDefault="009B382B" w:rsidP="009B382B">
            <w:pPr>
              <w:jc w:val="right"/>
              <w:rPr>
                <w:sz w:val="20"/>
                <w:szCs w:val="20"/>
              </w:rPr>
            </w:pPr>
            <w:r w:rsidRPr="009B382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9B382B" w:rsidRPr="009B382B" w:rsidRDefault="009B382B" w:rsidP="009B382B">
            <w:pPr>
              <w:jc w:val="right"/>
              <w:rPr>
                <w:sz w:val="20"/>
                <w:szCs w:val="20"/>
              </w:rPr>
            </w:pPr>
            <w:r w:rsidRPr="009B382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9B382B" w:rsidRPr="009B382B" w:rsidRDefault="009B382B" w:rsidP="009B382B">
            <w:pPr>
              <w:jc w:val="right"/>
              <w:rPr>
                <w:sz w:val="20"/>
                <w:szCs w:val="20"/>
              </w:rPr>
            </w:pPr>
            <w:r w:rsidRPr="009B382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9B382B" w:rsidRPr="009B382B" w:rsidRDefault="009B382B" w:rsidP="009B382B">
            <w:pPr>
              <w:jc w:val="right"/>
              <w:rPr>
                <w:sz w:val="20"/>
                <w:szCs w:val="20"/>
              </w:rPr>
            </w:pPr>
            <w:r w:rsidRPr="009B382B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9B382B" w:rsidRPr="009B382B" w:rsidRDefault="009B382B" w:rsidP="009B382B">
            <w:pPr>
              <w:rPr>
                <w:sz w:val="20"/>
                <w:szCs w:val="20"/>
              </w:rPr>
            </w:pPr>
            <w:r w:rsidRPr="009B382B">
              <w:rPr>
                <w:sz w:val="20"/>
                <w:szCs w:val="20"/>
              </w:rPr>
              <w:t xml:space="preserve">Постановление Правительства Свердловской области от 08.12.2022 № 855-П «О предоставлении в 2022 году иного межбюджетного трансферта из областного бюджета местным бюджетам муниципальных образований, расположенных на территории Свердловской области, на проведение мероприятий по обеспечению деятельности советников директора по </w:t>
            </w:r>
            <w:r w:rsidRPr="009B382B">
              <w:rPr>
                <w:sz w:val="20"/>
                <w:szCs w:val="20"/>
              </w:rPr>
              <w:lastRenderedPageBreak/>
              <w:t>воспитанию и взаимодействию с детскими общественными объединениями в муниципальных общеобразовательных организациях, расположенных на территории Свердловской области»</w:t>
            </w:r>
          </w:p>
        </w:tc>
      </w:tr>
      <w:tr w:rsidR="009B382B" w:rsidRPr="006C622D" w:rsidTr="00E1271F">
        <w:tc>
          <w:tcPr>
            <w:tcW w:w="68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7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2.2.5. Сохранение и развитие спортивной инфраструктуры общеобразовательных организаций</w:t>
            </w:r>
          </w:p>
        </w:tc>
      </w:tr>
      <w:tr w:rsidR="009B382B" w:rsidRPr="006C622D" w:rsidTr="00E1271F">
        <w:tc>
          <w:tcPr>
            <w:tcW w:w="68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107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2.2.5.1.</w:t>
            </w:r>
          </w:p>
        </w:tc>
        <w:tc>
          <w:tcPr>
            <w:tcW w:w="4331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Количество муниципальных общеобразовательных организаций, в отношении которых обеспечена реализация мероприятий по развитию спортивной инфраструктуры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9B382B" w:rsidRPr="006C622D" w:rsidTr="00E1271F">
        <w:tc>
          <w:tcPr>
            <w:tcW w:w="68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107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2.2.5.2.</w:t>
            </w:r>
          </w:p>
        </w:tc>
        <w:tc>
          <w:tcPr>
            <w:tcW w:w="4331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Количество спортивных площадок в муниципальных общеобразовательных организациях, оборудованных в рамках реализации государственной программы Свердловской области "Развитие системы образования в Свердловской области до 202</w:t>
            </w: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года"</w:t>
            </w:r>
          </w:p>
        </w:tc>
        <w:tc>
          <w:tcPr>
            <w:tcW w:w="1134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9B382B" w:rsidRPr="006C622D" w:rsidTr="00E1271F">
        <w:tc>
          <w:tcPr>
            <w:tcW w:w="68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107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2.2.5.3.</w:t>
            </w:r>
          </w:p>
        </w:tc>
        <w:tc>
          <w:tcPr>
            <w:tcW w:w="4331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Количество обучающихся общеобразовательных организаций, которым предоставлена возможность использования оборудованной спортивной площадки для сдачи нормативов Всероссийского физкультурно-спортивного комплекса "Готов к труду и обороне!" </w:t>
            </w:r>
          </w:p>
        </w:tc>
        <w:tc>
          <w:tcPr>
            <w:tcW w:w="1134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Указ Президента РФ от 24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марта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2014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№ 172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О Всероссийском физкультурно-спортивном комплексе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Готов к труду и обороне!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(ГТО)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9B382B" w:rsidRPr="006C622D" w:rsidTr="00E1271F">
        <w:tc>
          <w:tcPr>
            <w:tcW w:w="68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3.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B382B" w:rsidRPr="006C622D" w:rsidTr="00E1271F">
        <w:tc>
          <w:tcPr>
            <w:tcW w:w="68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3.3. Развитие системы дополнительного образования детей, создание условий для сохранения здоровья и развития детей в Невьянском городском округе</w:t>
            </w:r>
          </w:p>
        </w:tc>
      </w:tr>
      <w:tr w:rsidR="009B382B" w:rsidRPr="006C622D" w:rsidTr="00E1271F">
        <w:tc>
          <w:tcPr>
            <w:tcW w:w="68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3.3.1. Развитие системы дополнительного образования детей</w:t>
            </w:r>
          </w:p>
        </w:tc>
      </w:tr>
      <w:tr w:rsidR="009B382B" w:rsidRPr="006C622D" w:rsidTr="00E1271F">
        <w:tc>
          <w:tcPr>
            <w:tcW w:w="68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107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3.3.1.1.</w:t>
            </w:r>
          </w:p>
        </w:tc>
        <w:tc>
          <w:tcPr>
            <w:tcW w:w="4331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81,8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81,8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81,8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Государственная программа Свердловской области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Развитие системы образования в Свердловской области до 2025 года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, утвержденная постановлением Правительства Свердловской области от 19.12.2019 № 920-ПП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Об утверждении государственной программы Свердловской области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Развитие системы образования в Свердловской области до 2025 года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, Концепция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утвержденная распоряжением Правительства Свердловской области от 26.10.2018 № 646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 создании в Свердловской области целевой модели развития региональной системы дополнительного образования детей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9B382B" w:rsidRPr="006C622D" w:rsidTr="00E1271F">
        <w:tc>
          <w:tcPr>
            <w:tcW w:w="68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07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Задача 3.3.2. Обеспечение персонифицированного финансирования дополнительного образования детей </w:t>
            </w:r>
          </w:p>
        </w:tc>
      </w:tr>
      <w:tr w:rsidR="009B382B" w:rsidRPr="006C622D" w:rsidTr="00E1271F">
        <w:tc>
          <w:tcPr>
            <w:tcW w:w="68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107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3.3.2.1.</w:t>
            </w:r>
          </w:p>
        </w:tc>
        <w:tc>
          <w:tcPr>
            <w:tcW w:w="4331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№1726-р, Федерального проекта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Успех каждого ребенка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национального проекта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Образование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государственной программы Российской Федерации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Развитие образования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761   </w:t>
            </w:r>
          </w:p>
        </w:tc>
      </w:tr>
      <w:tr w:rsidR="009B382B" w:rsidRPr="006C622D" w:rsidTr="00E1271F">
        <w:tc>
          <w:tcPr>
            <w:tcW w:w="68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</w:t>
            </w:r>
          </w:p>
        </w:tc>
        <w:tc>
          <w:tcPr>
            <w:tcW w:w="107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3.3.2.2.</w:t>
            </w:r>
          </w:p>
        </w:tc>
        <w:tc>
          <w:tcPr>
            <w:tcW w:w="4331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Доля детей в возрасте от 5 до 18 лет, использующих сертификаты дополнительного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образования в статусе сертификата персонифицированного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не менее 5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не менее 5,5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Концепция развития дополнительного образования детей в Российской Федерации,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утвержденная распоряжением Правительства Российской Федерации от 04.09.2014 №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1726-р, Федерального проекта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Успех каждого ребенка" национального проекта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Образование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государственной программы Российской Федерации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Развитие образования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761   </w:t>
            </w:r>
          </w:p>
        </w:tc>
      </w:tr>
      <w:tr w:rsidR="009B382B" w:rsidRPr="006C622D" w:rsidTr="00E1271F">
        <w:tc>
          <w:tcPr>
            <w:tcW w:w="68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43</w:t>
            </w:r>
          </w:p>
        </w:tc>
        <w:tc>
          <w:tcPr>
            <w:tcW w:w="107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3.3.2.3.</w:t>
            </w:r>
          </w:p>
        </w:tc>
        <w:tc>
          <w:tcPr>
            <w:tcW w:w="4331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с номиналом</w:t>
            </w:r>
          </w:p>
        </w:tc>
        <w:tc>
          <w:tcPr>
            <w:tcW w:w="1134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не менее 6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не менее 7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не менее 8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проект «Успех каждого ребенка» национального проекта «Образование», утвержденный протоколом президиума Совета при Президенте Российской Федерации по стратегическому развитию и национальным проектам от 24 декабря 2018 года № 16, постановление Правительства Свердловской области от 06.08.2019 № 503-ПП «О системе персонифицированного финансирования дополнительного образования детей на территории Свердловской области», приказ Министерства образования и  молодежной политики Свердловской области от 26.06.2019 № 70-Д «Об утверждении методических рекомендаций «Правила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персонифицированного финансирования дополнительного образования детей в Свердловской области»</w:t>
            </w:r>
          </w:p>
        </w:tc>
      </w:tr>
      <w:tr w:rsidR="009B382B" w:rsidRPr="006C622D" w:rsidTr="00E1271F">
        <w:tc>
          <w:tcPr>
            <w:tcW w:w="68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07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3.3.3. Совершенствование форм организации отдыха и оздоровления детей</w:t>
            </w:r>
          </w:p>
        </w:tc>
      </w:tr>
      <w:tr w:rsidR="009B382B" w:rsidRPr="006C622D" w:rsidTr="00E1271F">
        <w:tc>
          <w:tcPr>
            <w:tcW w:w="68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107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3.3.3.1.</w:t>
            </w:r>
          </w:p>
        </w:tc>
        <w:tc>
          <w:tcPr>
            <w:tcW w:w="4331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Свердловской области, от общей численности детей школьного возраста</w:t>
            </w:r>
          </w:p>
        </w:tc>
        <w:tc>
          <w:tcPr>
            <w:tcW w:w="1134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03.08.2017 года № 558-ПП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 мерах по организации и обеспечению отдыха и оздоровления детей в Свердловской области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, государственная программа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Развитие системы образования в Свердловской области до 2025 года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9B382B" w:rsidRPr="006C622D" w:rsidTr="00E1271F">
        <w:tc>
          <w:tcPr>
            <w:tcW w:w="68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4.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системы образования в Невьянском городском округе до 2027 года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B382B" w:rsidRPr="006C622D" w:rsidTr="00E1271F">
        <w:tc>
          <w:tcPr>
            <w:tcW w:w="68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4.4. Материально-техническое обеспечение системы образования в Невьянском городском округе в соответствии с требованиями федеральных государственных образовательных стандартов</w:t>
            </w:r>
          </w:p>
        </w:tc>
      </w:tr>
      <w:tr w:rsidR="009B382B" w:rsidRPr="006C622D" w:rsidTr="00E1271F">
        <w:tc>
          <w:tcPr>
            <w:tcW w:w="68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4.4.1. Создание материально-технических условий для обеспечения деятельности муниципальных образовательных организаций</w:t>
            </w:r>
          </w:p>
        </w:tc>
      </w:tr>
      <w:tr w:rsidR="009B382B" w:rsidRPr="006C622D" w:rsidTr="00E1271F">
        <w:tc>
          <w:tcPr>
            <w:tcW w:w="68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107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4.4.1.1.</w:t>
            </w:r>
          </w:p>
        </w:tc>
        <w:tc>
          <w:tcPr>
            <w:tcW w:w="4331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25,6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23,3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23,3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Санитарно-эпидемиологические правила и нормативы, Федеральный закон от 22 июля 2008 года </w:t>
            </w:r>
            <w:r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123-ФЗ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Технический регламент о требованиях пожарной безопасности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9B382B" w:rsidRPr="006C622D" w:rsidTr="00E1271F">
        <w:tc>
          <w:tcPr>
            <w:tcW w:w="68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107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4.4.1.2.</w:t>
            </w:r>
          </w:p>
        </w:tc>
        <w:tc>
          <w:tcPr>
            <w:tcW w:w="4331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</w:t>
            </w:r>
          </w:p>
        </w:tc>
        <w:tc>
          <w:tcPr>
            <w:tcW w:w="1134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Санитарно-эпидемиологические правила и нормативы, Федераль</w:t>
            </w:r>
            <w:r>
              <w:rPr>
                <w:rFonts w:ascii="Liberation Serif" w:hAnsi="Liberation Serif"/>
                <w:sz w:val="20"/>
                <w:szCs w:val="20"/>
              </w:rPr>
              <w:t>ный закон от 22 июля 2008 года 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123-ФЗ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Технический регламент о требованиях пожарной безопасности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, Федеральный закон от </w:t>
            </w:r>
            <w:r>
              <w:rPr>
                <w:rFonts w:ascii="Liberation Serif" w:hAnsi="Liberation Serif"/>
                <w:sz w:val="20"/>
                <w:szCs w:val="20"/>
              </w:rPr>
              <w:t>30 декабря 2009 года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384-ФЗ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Технический регламент о безопасности зданий и сооружений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9B382B" w:rsidRPr="006C622D" w:rsidTr="00E1271F">
        <w:tc>
          <w:tcPr>
            <w:tcW w:w="68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Задача 4.4.2. Доля целевых показателей муниципальной программы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Развитие системы образования Невья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нского городского округа до 2027</w:t>
            </w: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, значения которых достигли или превысили запланированные</w:t>
            </w:r>
          </w:p>
        </w:tc>
      </w:tr>
      <w:tr w:rsidR="009B382B" w:rsidRPr="006C622D" w:rsidTr="00E1271F">
        <w:tc>
          <w:tcPr>
            <w:tcW w:w="68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52</w:t>
            </w:r>
          </w:p>
        </w:tc>
        <w:tc>
          <w:tcPr>
            <w:tcW w:w="107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4.4.2.1.</w:t>
            </w:r>
          </w:p>
        </w:tc>
        <w:tc>
          <w:tcPr>
            <w:tcW w:w="4331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целевых показателей муниципальной программы "Развитие системы образования в Невьянском городском округе до 2027 года", значения которых достигли или превысили запланированные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Закон Свердловской области от 15 июля 2013 года </w:t>
            </w:r>
            <w:r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78-ОЗ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Свердловской области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9B382B" w:rsidRPr="006C622D" w:rsidTr="00E1271F">
        <w:tc>
          <w:tcPr>
            <w:tcW w:w="68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профессиональной ориентации обучающихся муниципальных образовательных учреждений Невьянского городского округа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B382B" w:rsidRPr="006C622D" w:rsidTr="00E1271F">
        <w:tc>
          <w:tcPr>
            <w:tcW w:w="68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5.5.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9B382B" w:rsidRPr="006C622D" w:rsidTr="00E1271F">
        <w:tc>
          <w:tcPr>
            <w:tcW w:w="68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5" w:type="dxa"/>
            <w:shd w:val="clear" w:color="000000" w:fill="FFFFFF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5.5.1.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9B382B" w:rsidRPr="006C622D" w:rsidTr="00E1271F">
        <w:tc>
          <w:tcPr>
            <w:tcW w:w="68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1075" w:type="dxa"/>
            <w:shd w:val="clear" w:color="auto" w:fill="auto"/>
            <w:hideMark/>
          </w:tcPr>
          <w:p w:rsidR="009B382B" w:rsidRPr="006C622D" w:rsidRDefault="009B382B" w:rsidP="009B38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5.5.1.1.</w:t>
            </w:r>
          </w:p>
        </w:tc>
        <w:tc>
          <w:tcPr>
            <w:tcW w:w="4331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Доля учащихся 8-11 классов, охваченных различными формами профессиональной ориентации от общей численности учащихся данных классов </w:t>
            </w:r>
          </w:p>
        </w:tc>
        <w:tc>
          <w:tcPr>
            <w:tcW w:w="1134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B382B" w:rsidRPr="006C622D" w:rsidRDefault="009B382B" w:rsidP="009B382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9B382B" w:rsidRPr="006C622D" w:rsidRDefault="009B382B" w:rsidP="009B382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</w:tbl>
    <w:p w:rsidR="00E1271F" w:rsidRPr="006C622D" w:rsidRDefault="00E1271F" w:rsidP="00E1271F">
      <w:pPr>
        <w:spacing w:after="0" w:line="240" w:lineRule="auto"/>
        <w:rPr>
          <w:rFonts w:ascii="Liberation Serif" w:hAnsi="Liberation Serif"/>
        </w:rPr>
      </w:pPr>
    </w:p>
    <w:sectPr w:rsidR="00E1271F" w:rsidRPr="006C622D" w:rsidSect="002F3D09">
      <w:headerReference w:type="default" r:id="rId7"/>
      <w:pgSz w:w="16838" w:h="11906" w:orient="landscape"/>
      <w:pgMar w:top="1134" w:right="850" w:bottom="567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CB" w:rsidRDefault="00A83FCB" w:rsidP="0088678B">
      <w:pPr>
        <w:spacing w:after="0" w:line="240" w:lineRule="auto"/>
      </w:pPr>
      <w:r>
        <w:separator/>
      </w:r>
    </w:p>
  </w:endnote>
  <w:endnote w:type="continuationSeparator" w:id="0">
    <w:p w:rsidR="00A83FCB" w:rsidRDefault="00A83FCB" w:rsidP="0088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CB" w:rsidRDefault="00A83FCB" w:rsidP="0088678B">
      <w:pPr>
        <w:spacing w:after="0" w:line="240" w:lineRule="auto"/>
      </w:pPr>
      <w:r>
        <w:separator/>
      </w:r>
    </w:p>
  </w:footnote>
  <w:footnote w:type="continuationSeparator" w:id="0">
    <w:p w:rsidR="00A83FCB" w:rsidRDefault="00A83FCB" w:rsidP="0088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74316962"/>
      <w:docPartObj>
        <w:docPartGallery w:val="Page Numbers (Top of Page)"/>
        <w:docPartUnique/>
      </w:docPartObj>
    </w:sdtPr>
    <w:sdtEndPr/>
    <w:sdtContent>
      <w:p w:rsidR="003F486D" w:rsidRPr="003F486D" w:rsidRDefault="003F486D" w:rsidP="003F486D">
        <w:pPr>
          <w:pStyle w:val="a5"/>
          <w:jc w:val="center"/>
          <w:rPr>
            <w:sz w:val="24"/>
            <w:szCs w:val="24"/>
          </w:rPr>
        </w:pPr>
        <w:r w:rsidRPr="003F486D">
          <w:rPr>
            <w:sz w:val="24"/>
            <w:szCs w:val="24"/>
          </w:rPr>
          <w:fldChar w:fldCharType="begin"/>
        </w:r>
        <w:r w:rsidRPr="003F486D">
          <w:rPr>
            <w:sz w:val="24"/>
            <w:szCs w:val="24"/>
          </w:rPr>
          <w:instrText>PAGE   \* MERGEFORMAT</w:instrText>
        </w:r>
        <w:r w:rsidRPr="003F486D">
          <w:rPr>
            <w:sz w:val="24"/>
            <w:szCs w:val="24"/>
          </w:rPr>
          <w:fldChar w:fldCharType="separate"/>
        </w:r>
        <w:r w:rsidR="00171725">
          <w:rPr>
            <w:noProof/>
            <w:sz w:val="24"/>
            <w:szCs w:val="24"/>
          </w:rPr>
          <w:t>9</w:t>
        </w:r>
        <w:r w:rsidRPr="003F486D">
          <w:rPr>
            <w:sz w:val="24"/>
            <w:szCs w:val="24"/>
          </w:rPr>
          <w:fldChar w:fldCharType="end"/>
        </w:r>
      </w:p>
    </w:sdtContent>
  </w:sdt>
  <w:p w:rsidR="0088678B" w:rsidRPr="003F486D" w:rsidRDefault="0088678B">
    <w:pPr>
      <w:pStyle w:val="a5"/>
      <w:rPr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1F"/>
    <w:rsid w:val="00171725"/>
    <w:rsid w:val="002E4D3B"/>
    <w:rsid w:val="002F3D09"/>
    <w:rsid w:val="00302056"/>
    <w:rsid w:val="003B2945"/>
    <w:rsid w:val="003F486D"/>
    <w:rsid w:val="0049071E"/>
    <w:rsid w:val="00611F56"/>
    <w:rsid w:val="006C622D"/>
    <w:rsid w:val="0088344F"/>
    <w:rsid w:val="0088678B"/>
    <w:rsid w:val="008C53D2"/>
    <w:rsid w:val="0090676C"/>
    <w:rsid w:val="009B382B"/>
    <w:rsid w:val="00A577AB"/>
    <w:rsid w:val="00A83FCB"/>
    <w:rsid w:val="00B422BD"/>
    <w:rsid w:val="00BB0675"/>
    <w:rsid w:val="00D86242"/>
    <w:rsid w:val="00E1271F"/>
    <w:rsid w:val="00F14338"/>
    <w:rsid w:val="00F17087"/>
    <w:rsid w:val="00F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F1D08"/>
  <w15:chartTrackingRefBased/>
  <w15:docId w15:val="{3ECF0800-F06D-48D0-9B23-8517B9A1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2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78B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88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78B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0EDC-D674-4AC4-B327-11BFB71C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KURTEEVA</dc:creator>
  <cp:keywords/>
  <dc:description/>
  <cp:lastModifiedBy>Пользователь</cp:lastModifiedBy>
  <cp:revision>15</cp:revision>
  <cp:lastPrinted>2022-09-21T11:41:00Z</cp:lastPrinted>
  <dcterms:created xsi:type="dcterms:W3CDTF">2022-09-20T12:32:00Z</dcterms:created>
  <dcterms:modified xsi:type="dcterms:W3CDTF">2022-12-14T10:24:00Z</dcterms:modified>
</cp:coreProperties>
</file>