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6A591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18.07.2022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6A5911">
              <w:rPr>
                <w:rFonts w:ascii="Liberation Serif" w:hAnsi="Liberation Serif"/>
              </w:rPr>
              <w:t>1229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6A5911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610B46" w:rsidRPr="00283480" w:rsidRDefault="00A86A64" w:rsidP="00AE55CB">
      <w:pPr>
        <w:tabs>
          <w:tab w:val="left" w:pos="993"/>
        </w:tabs>
        <w:jc w:val="center"/>
        <w:rPr>
          <w:rFonts w:ascii="Liberation Serif" w:eastAsia="Calibri" w:hAnsi="Liberation Serif"/>
          <w:b/>
          <w:lang w:eastAsia="en-US"/>
        </w:rPr>
      </w:pPr>
      <w:r w:rsidRPr="00A86A64">
        <w:rPr>
          <w:rFonts w:ascii="Liberation Serif" w:hAnsi="Liberation Serif"/>
          <w:b/>
        </w:rPr>
        <w:t>О выделении помещений для проведения предвыборной агитации посредством агитационных публичных ме</w:t>
      </w:r>
      <w:r w:rsidR="00E0217C">
        <w:rPr>
          <w:rFonts w:ascii="Liberation Serif" w:hAnsi="Liberation Serif"/>
          <w:b/>
        </w:rPr>
        <w:t xml:space="preserve">роприятий (собраний, встреч) </w:t>
      </w:r>
      <w:r w:rsidR="00AE55CB">
        <w:rPr>
          <w:rFonts w:ascii="Liberation Serif" w:hAnsi="Liberation Serif"/>
          <w:b/>
        </w:rPr>
        <w:t>по выборам</w:t>
      </w:r>
      <w:r w:rsidR="00B32554" w:rsidRPr="001D714E">
        <w:rPr>
          <w:rFonts w:ascii="Liberation Serif" w:eastAsia="Calibri" w:hAnsi="Liberation Serif"/>
          <w:b/>
          <w:bCs/>
          <w:lang w:eastAsia="en-US"/>
        </w:rPr>
        <w:t xml:space="preserve"> </w:t>
      </w:r>
      <w:r w:rsidR="00610B46" w:rsidRPr="00283480">
        <w:rPr>
          <w:rFonts w:ascii="Liberation Serif" w:eastAsia="Calibri" w:hAnsi="Liberation Serif"/>
          <w:b/>
          <w:lang w:eastAsia="en-US"/>
        </w:rPr>
        <w:t>Губернатора Свердловской области и депутатов Думы Невьянского городского округа седьмого созыва, назначенных на 11 сентября 2022 года</w:t>
      </w:r>
    </w:p>
    <w:p w:rsidR="00A86A64" w:rsidRPr="00A86A64" w:rsidRDefault="00A86A64" w:rsidP="00E0217C">
      <w:pPr>
        <w:tabs>
          <w:tab w:val="left" w:pos="993"/>
        </w:tabs>
        <w:jc w:val="center"/>
        <w:rPr>
          <w:rFonts w:ascii="Liberation Serif" w:eastAsia="Calibri" w:hAnsi="Liberation Serif"/>
          <w:b/>
          <w:i/>
          <w:sz w:val="26"/>
          <w:szCs w:val="26"/>
          <w:lang w:eastAsia="en-US"/>
        </w:rPr>
      </w:pPr>
    </w:p>
    <w:p w:rsidR="00A86A64" w:rsidRDefault="00E0217C" w:rsidP="00B46A55">
      <w:pPr>
        <w:tabs>
          <w:tab w:val="left" w:pos="426"/>
          <w:tab w:val="left" w:pos="709"/>
          <w:tab w:val="left" w:pos="993"/>
        </w:tabs>
        <w:jc w:val="both"/>
        <w:rPr>
          <w:rFonts w:ascii="Liberation Serif" w:eastAsia="Calibri" w:hAnsi="Liberation Serif"/>
          <w:lang w:eastAsia="en-US"/>
        </w:rPr>
      </w:pPr>
      <w:r w:rsidRPr="00D611D4">
        <w:rPr>
          <w:rFonts w:ascii="Liberation Serif" w:hAnsi="Liberation Serif"/>
        </w:rPr>
        <w:t xml:space="preserve">         </w:t>
      </w:r>
      <w:r w:rsidR="00A86A64" w:rsidRPr="00D611D4">
        <w:rPr>
          <w:rFonts w:ascii="Liberation Serif" w:hAnsi="Liberation Serif"/>
        </w:rPr>
        <w:t xml:space="preserve">В соответствии со статьей 53 Федерального закона от 12 июня 2002 года                      № 67-ФЗ «Об основных гарантиях избирательных прав и права на участие в референдуме граждан Российской Федерации» и статьей 68 Избирательного кодекса Свердловской области, для оказания содействия участникам избирательной кампании по выборам </w:t>
      </w:r>
      <w:r w:rsidR="00B46A55" w:rsidRPr="008B6CE1">
        <w:rPr>
          <w:rFonts w:ascii="Liberation Serif" w:eastAsia="Calibri" w:hAnsi="Liberation Serif"/>
          <w:lang w:eastAsia="en-US"/>
        </w:rPr>
        <w:t>Губернатора Свердловской области и депутатов Думы Невьянского городского округа седьмого созыва, назначенных на 11 сентября 2022 года</w:t>
      </w:r>
    </w:p>
    <w:p w:rsidR="00B46A55" w:rsidRPr="00D611D4" w:rsidRDefault="00B46A55" w:rsidP="00B46A55">
      <w:pPr>
        <w:tabs>
          <w:tab w:val="left" w:pos="426"/>
          <w:tab w:val="left" w:pos="709"/>
          <w:tab w:val="left" w:pos="993"/>
        </w:tabs>
        <w:jc w:val="both"/>
        <w:rPr>
          <w:rFonts w:ascii="Liberation Serif" w:eastAsia="Calibri" w:hAnsi="Liberation Serif"/>
          <w:i/>
          <w:lang w:eastAsia="en-US"/>
        </w:rPr>
      </w:pPr>
    </w:p>
    <w:p w:rsidR="00A86A64" w:rsidRPr="00D611D4" w:rsidRDefault="00A86A64" w:rsidP="00A86A64">
      <w:pPr>
        <w:tabs>
          <w:tab w:val="left" w:pos="993"/>
        </w:tabs>
        <w:jc w:val="both"/>
        <w:rPr>
          <w:rFonts w:ascii="Liberation Serif" w:hAnsi="Liberation Serif"/>
          <w:b/>
        </w:rPr>
      </w:pPr>
      <w:r w:rsidRPr="00D611D4">
        <w:rPr>
          <w:rFonts w:ascii="Liberation Serif" w:hAnsi="Liberation Serif"/>
          <w:b/>
        </w:rPr>
        <w:t>ПОСТАНОВЛЯЕТ:</w:t>
      </w:r>
    </w:p>
    <w:p w:rsidR="00A86A64" w:rsidRPr="00D611D4" w:rsidRDefault="00A86A64" w:rsidP="00A86A64">
      <w:pPr>
        <w:tabs>
          <w:tab w:val="left" w:pos="0"/>
        </w:tabs>
        <w:jc w:val="both"/>
        <w:rPr>
          <w:rFonts w:ascii="Liberation Serif" w:hAnsi="Liberation Serif"/>
          <w:b/>
        </w:rPr>
      </w:pPr>
    </w:p>
    <w:p w:rsidR="00A86A64" w:rsidRPr="00D611D4" w:rsidRDefault="00A86A64" w:rsidP="008545F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1. Предоставлять для проведения предвыборной агитации (собраний, встреч) безвозмездно следующие помещения, находящиеся по адресам:</w:t>
      </w:r>
    </w:p>
    <w:p w:rsidR="00A86A64" w:rsidRPr="00D611D4" w:rsidRDefault="007A47A0" w:rsidP="008545F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 xml:space="preserve"> 1)</w:t>
      </w:r>
      <w:r w:rsidR="00A86A64" w:rsidRPr="00D611D4">
        <w:rPr>
          <w:rFonts w:ascii="Liberation Serif" w:hAnsi="Liberation Serif"/>
        </w:rPr>
        <w:t xml:space="preserve"> в городе Невьянске: 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Детская музыкальная школа, улица Малышева, 2, актовый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Дворец культуры Машиностроителей, улица Малышева, 1, большой и малый зал;</w:t>
      </w:r>
    </w:p>
    <w:p w:rsidR="00A86A64" w:rsidRPr="00D611D4" w:rsidRDefault="007A47A0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 xml:space="preserve"> 2) </w:t>
      </w:r>
      <w:r w:rsidR="00A86A64" w:rsidRPr="00D611D4">
        <w:rPr>
          <w:rFonts w:ascii="Liberation Serif" w:hAnsi="Liberation Serif"/>
        </w:rPr>
        <w:t>в сельских населенных пунктах: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поселка Цементный, улица Ленина, 33,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поселка Калиново, улица Советская, 4,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села Шурала, улица Советов, 48,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с</w:t>
      </w:r>
      <w:r w:rsidR="006A7C3C" w:rsidRPr="00D611D4">
        <w:rPr>
          <w:rFonts w:ascii="Liberation Serif" w:hAnsi="Liberation Serif"/>
        </w:rPr>
        <w:t>ела Быньги, улица Мартьянова, 46</w:t>
      </w:r>
      <w:r w:rsidRPr="00D611D4">
        <w:rPr>
          <w:rFonts w:ascii="Liberation Serif" w:hAnsi="Liberation Serif"/>
        </w:rPr>
        <w:t>, большой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деревни Нижние Таволги, улица Макаренко, 3б, фойе;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деревни Верхние Таволги, улица Мира, 44</w:t>
      </w:r>
      <w:r w:rsidR="006A7C3C" w:rsidRPr="00D611D4">
        <w:rPr>
          <w:rFonts w:ascii="Liberation Serif" w:hAnsi="Liberation Serif"/>
        </w:rPr>
        <w:t>а</w:t>
      </w:r>
      <w:r w:rsidRPr="00D611D4">
        <w:rPr>
          <w:rFonts w:ascii="Liberation Serif" w:hAnsi="Liberation Serif"/>
        </w:rPr>
        <w:t>, комната для занятий кружков;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</w:t>
      </w:r>
      <w:r w:rsidR="006A7C3C" w:rsidRPr="00D611D4">
        <w:rPr>
          <w:rFonts w:ascii="Liberation Serif" w:hAnsi="Liberation Serif"/>
        </w:rPr>
        <w:t>ом культуры села Конево, улица Пяти Коммунаров, 9</w:t>
      </w:r>
      <w:r w:rsidRPr="00D611D4">
        <w:rPr>
          <w:rFonts w:ascii="Liberation Serif" w:hAnsi="Liberation Serif"/>
        </w:rPr>
        <w:t>а,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села Киприно, улица Трактористов, 5,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села Аятское, улица Калинина, 18,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</w:t>
      </w:r>
      <w:r w:rsidR="004C2F63" w:rsidRPr="00D611D4">
        <w:rPr>
          <w:rFonts w:ascii="Liberation Serif" w:hAnsi="Liberation Serif"/>
        </w:rPr>
        <w:t xml:space="preserve"> села Шайдуриха, улица Ленина, 8</w:t>
      </w:r>
      <w:r w:rsidRPr="00D611D4">
        <w:rPr>
          <w:rFonts w:ascii="Liberation Serif" w:hAnsi="Liberation Serif"/>
        </w:rPr>
        <w:t>4,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 по</w:t>
      </w:r>
      <w:r w:rsidR="004C2F63" w:rsidRPr="00D611D4">
        <w:rPr>
          <w:rFonts w:ascii="Liberation Serif" w:hAnsi="Liberation Serif"/>
        </w:rPr>
        <w:t>селка Ребристый, улица Ленина, 8</w:t>
      </w:r>
      <w:r w:rsidRPr="00D611D4">
        <w:rPr>
          <w:rFonts w:ascii="Liberation Serif" w:hAnsi="Liberation Serif"/>
        </w:rPr>
        <w:t>, зрительный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- Дом культуры села  Федьковка, улица Ленина, 54, актовый зал;</w:t>
      </w:r>
    </w:p>
    <w:p w:rsidR="00A86A64" w:rsidRPr="00D611D4" w:rsidRDefault="00A86A64" w:rsidP="008545F2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lastRenderedPageBreak/>
        <w:t>- Дом культур</w:t>
      </w:r>
      <w:r w:rsidR="004C2F63" w:rsidRPr="00D611D4">
        <w:rPr>
          <w:rFonts w:ascii="Liberation Serif" w:hAnsi="Liberation Serif"/>
        </w:rPr>
        <w:t>ы села  Кунара, улица Победы, 14а</w:t>
      </w:r>
      <w:r w:rsidRPr="00D611D4">
        <w:rPr>
          <w:rFonts w:ascii="Liberation Serif" w:hAnsi="Liberation Serif"/>
        </w:rPr>
        <w:t>, зрительный зал;</w:t>
      </w:r>
    </w:p>
    <w:p w:rsidR="00755EDC" w:rsidRDefault="00A86A64" w:rsidP="008545F2">
      <w:pPr>
        <w:tabs>
          <w:tab w:val="left" w:pos="284"/>
          <w:tab w:val="left" w:pos="567"/>
          <w:tab w:val="left" w:pos="709"/>
          <w:tab w:val="left" w:pos="851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2. Руководителям учрежд</w:t>
      </w:r>
      <w:r w:rsidR="004C2F63" w:rsidRPr="00D611D4">
        <w:rPr>
          <w:rFonts w:ascii="Liberation Serif" w:hAnsi="Liberation Serif"/>
        </w:rPr>
        <w:t>ений,</w:t>
      </w:r>
      <w:r w:rsidRPr="00D611D4">
        <w:rPr>
          <w:rFonts w:ascii="Liberation Serif" w:hAnsi="Liberation Serif"/>
        </w:rPr>
        <w:t xml:space="preserve"> указанных в пункте 1 настоящего постановления, определить приказом по учреждению помещения, выделяемые для проведения предвыборной агитации посредством агитационных публичных мероприятий (собраний, встреч), за исключением помещений, выделенных для работы участковых избирательных комиссий. </w:t>
      </w:r>
    </w:p>
    <w:p w:rsidR="00A86A64" w:rsidRPr="00D611D4" w:rsidRDefault="00A86A64" w:rsidP="008545F2">
      <w:pPr>
        <w:tabs>
          <w:tab w:val="left" w:pos="284"/>
          <w:tab w:val="left" w:pos="567"/>
          <w:tab w:val="left" w:pos="709"/>
          <w:tab w:val="left" w:pos="851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 xml:space="preserve"> Выделение помещений осуществлять с соблюдением требований избирательного законодательства на время, установленное Невьянской районной территориальной избирательной комиссией.</w:t>
      </w:r>
    </w:p>
    <w:p w:rsidR="00A86A64" w:rsidRPr="00D611D4" w:rsidRDefault="00A86A64" w:rsidP="008545F2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>3. Назначить ответственным</w:t>
      </w:r>
      <w:r w:rsidR="00E5331A" w:rsidRPr="00D611D4">
        <w:rPr>
          <w:rFonts w:ascii="Liberation Serif" w:hAnsi="Liberation Serif"/>
        </w:rPr>
        <w:t>и лицами</w:t>
      </w:r>
      <w:r w:rsidRPr="00D611D4">
        <w:rPr>
          <w:rFonts w:ascii="Liberation Serif" w:hAnsi="Liberation Serif"/>
        </w:rPr>
        <w:t xml:space="preserve"> за соблюдение порядка предоставления помещений по заявкам избирательных объединений (кандидатов, уполномоченных представителей, доверенных лиц) на проведение встреч с избирателями </w:t>
      </w:r>
      <w:r w:rsidR="006D0590" w:rsidRPr="00D611D4">
        <w:rPr>
          <w:rFonts w:ascii="Liberation Serif" w:hAnsi="Liberation Serif"/>
        </w:rPr>
        <w:t>руководителей учрежде</w:t>
      </w:r>
      <w:r w:rsidR="008044DC" w:rsidRPr="00D611D4">
        <w:rPr>
          <w:rFonts w:ascii="Liberation Serif" w:hAnsi="Liberation Serif"/>
        </w:rPr>
        <w:t>ний, в чьё</w:t>
      </w:r>
      <w:r w:rsidR="00B632CE" w:rsidRPr="00D611D4">
        <w:rPr>
          <w:rFonts w:ascii="Liberation Serif" w:hAnsi="Liberation Serif"/>
        </w:rPr>
        <w:t xml:space="preserve">м ведомстве находятся </w:t>
      </w:r>
      <w:r w:rsidR="008044DC" w:rsidRPr="00D611D4">
        <w:rPr>
          <w:rFonts w:ascii="Liberation Serif" w:hAnsi="Liberation Serif"/>
        </w:rPr>
        <w:t>учреждения,</w:t>
      </w:r>
      <w:r w:rsidR="00B632CE" w:rsidRPr="00D611D4">
        <w:rPr>
          <w:rFonts w:ascii="Liberation Serif" w:hAnsi="Liberation Serif"/>
        </w:rPr>
        <w:t xml:space="preserve"> </w:t>
      </w:r>
      <w:r w:rsidR="008044DC" w:rsidRPr="00D611D4">
        <w:rPr>
          <w:rFonts w:ascii="Liberation Serif" w:hAnsi="Liberation Serif"/>
        </w:rPr>
        <w:t xml:space="preserve">указанные </w:t>
      </w:r>
      <w:r w:rsidR="002A2FC9" w:rsidRPr="00D611D4">
        <w:rPr>
          <w:rFonts w:ascii="Liberation Serif" w:hAnsi="Liberation Serif"/>
        </w:rPr>
        <w:t xml:space="preserve">в пункте 1 </w:t>
      </w:r>
      <w:r w:rsidR="00B632CE" w:rsidRPr="00D611D4">
        <w:rPr>
          <w:rFonts w:ascii="Liberation Serif" w:hAnsi="Liberation Serif"/>
        </w:rPr>
        <w:t>настоящего постановления.</w:t>
      </w:r>
    </w:p>
    <w:p w:rsidR="00A86A64" w:rsidRPr="00D611D4" w:rsidRDefault="00A86A64" w:rsidP="008545F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 xml:space="preserve">4. Контроль исполнения данного постановления возложить на заместителя главы администрации Невьянского городского округа по социальным вопросам   С.Л. Делидова. </w:t>
      </w:r>
    </w:p>
    <w:p w:rsidR="001E496F" w:rsidRPr="00D611D4" w:rsidRDefault="00A86A64" w:rsidP="008545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611D4">
        <w:rPr>
          <w:rFonts w:ascii="Liberation Serif" w:hAnsi="Liberation Serif"/>
        </w:rPr>
        <w:t xml:space="preserve">5. </w:t>
      </w:r>
      <w:r w:rsidR="001E496F" w:rsidRPr="00D611D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1E496F" w:rsidRPr="00D611D4">
        <w:rPr>
          <w:rFonts w:ascii="Liberation Serif" w:eastAsia="Calibri" w:hAnsi="Liberation Serif"/>
          <w:lang w:val="x-none" w:eastAsia="en-US"/>
        </w:rPr>
        <w:t xml:space="preserve">информационно - телекоммуникационной сети </w:t>
      </w:r>
      <w:r w:rsidR="001E496F" w:rsidRPr="00D611D4">
        <w:rPr>
          <w:rFonts w:ascii="Liberation Serif" w:eastAsia="Calibri" w:hAnsi="Liberation Serif"/>
          <w:lang w:eastAsia="en-US"/>
        </w:rPr>
        <w:t>«</w:t>
      </w:r>
      <w:r w:rsidR="001E496F" w:rsidRPr="00D611D4">
        <w:rPr>
          <w:rFonts w:ascii="Liberation Serif" w:eastAsia="Calibri" w:hAnsi="Liberation Serif"/>
          <w:lang w:val="x-none" w:eastAsia="en-US"/>
        </w:rPr>
        <w:t>Интернет</w:t>
      </w:r>
      <w:r w:rsidR="001E496F" w:rsidRPr="00D611D4">
        <w:rPr>
          <w:rFonts w:ascii="Liberation Serif" w:eastAsia="Calibri" w:hAnsi="Liberation Serif"/>
          <w:lang w:eastAsia="en-US"/>
        </w:rPr>
        <w:t>»</w:t>
      </w:r>
      <w:r w:rsidR="001E496F" w:rsidRPr="00D611D4">
        <w:rPr>
          <w:rFonts w:ascii="Liberation Serif" w:eastAsia="Calibri" w:hAnsi="Liberation Serif"/>
          <w:lang w:val="x-none" w:eastAsia="en-US"/>
        </w:rPr>
        <w:t>.</w:t>
      </w:r>
      <w:r w:rsidR="001E496F" w:rsidRPr="00D611D4">
        <w:rPr>
          <w:rFonts w:ascii="Liberation Serif" w:hAnsi="Liberation Serif"/>
        </w:rPr>
        <w:t xml:space="preserve"> </w:t>
      </w:r>
    </w:p>
    <w:p w:rsidR="0029265D" w:rsidRPr="00D611D4" w:rsidRDefault="0029265D" w:rsidP="008545F2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/>
          <w:b/>
        </w:rPr>
      </w:pPr>
    </w:p>
    <w:p w:rsidR="0029265D" w:rsidRPr="00D611D4" w:rsidRDefault="0029265D" w:rsidP="008545F2">
      <w:pPr>
        <w:ind w:firstLine="709"/>
        <w:rPr>
          <w:rFonts w:ascii="Liberation Serif" w:hAnsi="Liberation Serif"/>
          <w:b/>
        </w:rPr>
      </w:pPr>
    </w:p>
    <w:p w:rsidR="0029265D" w:rsidRPr="00D611D4" w:rsidRDefault="0029265D" w:rsidP="0029265D">
      <w:pPr>
        <w:rPr>
          <w:rFonts w:ascii="Liberation Serif" w:hAnsi="Liberation Serif"/>
          <w:b/>
        </w:rPr>
      </w:pPr>
    </w:p>
    <w:p w:rsidR="0009545D" w:rsidRPr="001D714E" w:rsidRDefault="0009545D" w:rsidP="0009545D">
      <w:pPr>
        <w:tabs>
          <w:tab w:val="left" w:pos="993"/>
        </w:tabs>
        <w:jc w:val="both"/>
        <w:rPr>
          <w:rFonts w:ascii="Liberation Serif" w:hAnsi="Liberation Serif"/>
        </w:rPr>
      </w:pPr>
      <w:r w:rsidRPr="001D714E">
        <w:rPr>
          <w:rFonts w:ascii="Liberation Serif" w:hAnsi="Liberation Serif"/>
        </w:rPr>
        <w:t xml:space="preserve">Глава Невьянского </w:t>
      </w:r>
    </w:p>
    <w:p w:rsidR="0009545D" w:rsidRPr="001D714E" w:rsidRDefault="0009545D" w:rsidP="0009545D">
      <w:pPr>
        <w:tabs>
          <w:tab w:val="left" w:pos="993"/>
        </w:tabs>
        <w:jc w:val="both"/>
        <w:rPr>
          <w:rFonts w:ascii="Liberation Serif" w:hAnsi="Liberation Serif"/>
        </w:rPr>
      </w:pPr>
      <w:r w:rsidRPr="001D714E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A86A64" w:rsidRDefault="00A86A64" w:rsidP="0029265D">
      <w:pPr>
        <w:jc w:val="center"/>
        <w:rPr>
          <w:rFonts w:ascii="Liberation Serif" w:hAnsi="Liberation Serif"/>
        </w:rPr>
      </w:pPr>
    </w:p>
    <w:p w:rsidR="00A86A64" w:rsidRDefault="00A86A64" w:rsidP="0029265D">
      <w:pPr>
        <w:jc w:val="center"/>
        <w:rPr>
          <w:rFonts w:ascii="Liberation Serif" w:hAnsi="Liberation Serif"/>
        </w:rPr>
      </w:pPr>
    </w:p>
    <w:p w:rsidR="00A86A64" w:rsidRDefault="00A86A64" w:rsidP="0029265D">
      <w:pPr>
        <w:jc w:val="center"/>
        <w:rPr>
          <w:rFonts w:ascii="Liberation Serif" w:hAnsi="Liberation Serif"/>
        </w:rPr>
      </w:pPr>
    </w:p>
    <w:p w:rsidR="00A86A64" w:rsidRDefault="00A86A64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Pr="00D611D8" w:rsidRDefault="002C555F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09545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5D" w:rsidRDefault="0009545D" w:rsidP="0009545D">
      <w:r>
        <w:separator/>
      </w:r>
    </w:p>
  </w:endnote>
  <w:endnote w:type="continuationSeparator" w:id="0">
    <w:p w:rsidR="0009545D" w:rsidRDefault="0009545D" w:rsidP="0009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5D" w:rsidRDefault="0009545D" w:rsidP="0009545D">
      <w:r>
        <w:separator/>
      </w:r>
    </w:p>
  </w:footnote>
  <w:footnote w:type="continuationSeparator" w:id="0">
    <w:p w:rsidR="0009545D" w:rsidRDefault="0009545D" w:rsidP="0009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367392"/>
      <w:docPartObj>
        <w:docPartGallery w:val="Page Numbers (Top of Page)"/>
        <w:docPartUnique/>
      </w:docPartObj>
    </w:sdtPr>
    <w:sdtEndPr/>
    <w:sdtContent>
      <w:p w:rsidR="0009545D" w:rsidRDefault="000954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911">
          <w:rPr>
            <w:noProof/>
          </w:rPr>
          <w:t>2</w:t>
        </w:r>
        <w:r>
          <w:fldChar w:fldCharType="end"/>
        </w:r>
      </w:p>
    </w:sdtContent>
  </w:sdt>
  <w:p w:rsidR="0009545D" w:rsidRDefault="000954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45D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2AA5"/>
    <w:rsid w:val="001B6DBC"/>
    <w:rsid w:val="001E496F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35C5"/>
    <w:rsid w:val="00264DBF"/>
    <w:rsid w:val="00273117"/>
    <w:rsid w:val="00287840"/>
    <w:rsid w:val="0029265D"/>
    <w:rsid w:val="002A2FC9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B7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44D13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2F63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10B46"/>
    <w:rsid w:val="0066085C"/>
    <w:rsid w:val="00666D47"/>
    <w:rsid w:val="00667E28"/>
    <w:rsid w:val="00684EC2"/>
    <w:rsid w:val="006854DC"/>
    <w:rsid w:val="006A5911"/>
    <w:rsid w:val="006A7C3C"/>
    <w:rsid w:val="006A7DCE"/>
    <w:rsid w:val="006C2BE3"/>
    <w:rsid w:val="006D0590"/>
    <w:rsid w:val="006E1975"/>
    <w:rsid w:val="006E4975"/>
    <w:rsid w:val="00700840"/>
    <w:rsid w:val="007463D2"/>
    <w:rsid w:val="00755EDC"/>
    <w:rsid w:val="00764A6F"/>
    <w:rsid w:val="00775DC7"/>
    <w:rsid w:val="00785114"/>
    <w:rsid w:val="00796DA4"/>
    <w:rsid w:val="00797D12"/>
    <w:rsid w:val="007A47A0"/>
    <w:rsid w:val="007A72FD"/>
    <w:rsid w:val="007B1122"/>
    <w:rsid w:val="007D5511"/>
    <w:rsid w:val="007E75EB"/>
    <w:rsid w:val="007F72F5"/>
    <w:rsid w:val="007F75B7"/>
    <w:rsid w:val="008044DC"/>
    <w:rsid w:val="00807040"/>
    <w:rsid w:val="00811ACC"/>
    <w:rsid w:val="00813938"/>
    <w:rsid w:val="00823170"/>
    <w:rsid w:val="008519C5"/>
    <w:rsid w:val="00852D26"/>
    <w:rsid w:val="008545F2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97D6A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86A64"/>
    <w:rsid w:val="00AA594A"/>
    <w:rsid w:val="00AC0F5C"/>
    <w:rsid w:val="00AC5B86"/>
    <w:rsid w:val="00AC7D02"/>
    <w:rsid w:val="00AD3A18"/>
    <w:rsid w:val="00AE35C4"/>
    <w:rsid w:val="00AE55CB"/>
    <w:rsid w:val="00AE5AFB"/>
    <w:rsid w:val="00AE5DAF"/>
    <w:rsid w:val="00AF481C"/>
    <w:rsid w:val="00B12EDF"/>
    <w:rsid w:val="00B32554"/>
    <w:rsid w:val="00B350FB"/>
    <w:rsid w:val="00B46A55"/>
    <w:rsid w:val="00B5542D"/>
    <w:rsid w:val="00B632CE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37761"/>
    <w:rsid w:val="00C45366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397F"/>
    <w:rsid w:val="00D2509D"/>
    <w:rsid w:val="00D40A66"/>
    <w:rsid w:val="00D43444"/>
    <w:rsid w:val="00D509FB"/>
    <w:rsid w:val="00D611D4"/>
    <w:rsid w:val="00D7033A"/>
    <w:rsid w:val="00D75B45"/>
    <w:rsid w:val="00D76846"/>
    <w:rsid w:val="00D823A2"/>
    <w:rsid w:val="00D86600"/>
    <w:rsid w:val="00D92984"/>
    <w:rsid w:val="00D97432"/>
    <w:rsid w:val="00DD0498"/>
    <w:rsid w:val="00DF2687"/>
    <w:rsid w:val="00E0217C"/>
    <w:rsid w:val="00E11060"/>
    <w:rsid w:val="00E13651"/>
    <w:rsid w:val="00E15589"/>
    <w:rsid w:val="00E3335E"/>
    <w:rsid w:val="00E43CAB"/>
    <w:rsid w:val="00E51103"/>
    <w:rsid w:val="00E5331A"/>
    <w:rsid w:val="00E62A56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1FF8"/>
    <w:rsid w:val="00F2526E"/>
    <w:rsid w:val="00F47DBE"/>
    <w:rsid w:val="00F62D7A"/>
    <w:rsid w:val="00F66DDF"/>
    <w:rsid w:val="00F84D0B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DE721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954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954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4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EDFF-7387-47C3-B11C-CA2BD44D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Viktoria A. Zhdanova</cp:lastModifiedBy>
  <cp:revision>31</cp:revision>
  <cp:lastPrinted>2022-07-18T04:15:00Z</cp:lastPrinted>
  <dcterms:created xsi:type="dcterms:W3CDTF">2017-01-13T03:14:00Z</dcterms:created>
  <dcterms:modified xsi:type="dcterms:W3CDTF">2022-07-20T10:43:00Z</dcterms:modified>
</cp:coreProperties>
</file>