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69003A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  <w:r w:rsidRPr="00417033">
        <w:rPr>
          <w:rFonts w:ascii="Liberation Serif" w:hAnsi="Liberation Serif"/>
          <w:b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</w:p>
    <w:p w:rsidR="0029265D" w:rsidRDefault="00417033" w:rsidP="00417033">
      <w:pPr>
        <w:jc w:val="center"/>
        <w:rPr>
          <w:rFonts w:ascii="Liberation Serif" w:hAnsi="Liberation Serif"/>
          <w:b/>
        </w:rPr>
      </w:pPr>
      <w:r w:rsidRPr="00417033">
        <w:rPr>
          <w:rFonts w:ascii="Liberation Serif" w:hAnsi="Liberation Serif"/>
          <w:b/>
        </w:rPr>
        <w:t xml:space="preserve"> от 20.10.2014 № 2553-п</w:t>
      </w:r>
    </w:p>
    <w:p w:rsidR="00417033" w:rsidRPr="00D611D8" w:rsidRDefault="00417033" w:rsidP="00417033">
      <w:pPr>
        <w:jc w:val="center"/>
        <w:rPr>
          <w:rFonts w:ascii="Liberation Serif" w:hAnsi="Liberation Serif"/>
          <w:b/>
        </w:rPr>
      </w:pPr>
    </w:p>
    <w:p w:rsidR="00FC7965" w:rsidRPr="00FC7965" w:rsidRDefault="00FC7965" w:rsidP="00FC7965">
      <w:pPr>
        <w:ind w:firstLine="709"/>
        <w:jc w:val="both"/>
        <w:rPr>
          <w:rFonts w:ascii="Liberation Serif" w:hAnsi="Liberation Serif"/>
        </w:rPr>
      </w:pPr>
      <w:r w:rsidRPr="00FC7965">
        <w:rPr>
          <w:rFonts w:ascii="Liberation Serif" w:hAnsi="Liberation Serif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», статьей</w:t>
      </w:r>
      <w:r w:rsidRPr="00FC796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46 </w:t>
      </w:r>
      <w:r w:rsidRPr="00FC7965">
        <w:rPr>
          <w:rFonts w:ascii="Liberation Serif" w:hAnsi="Liberation Serif"/>
        </w:rPr>
        <w:t xml:space="preserve">Устава Невьянского городского </w:t>
      </w:r>
      <w:r>
        <w:rPr>
          <w:rFonts w:ascii="Liberation Serif" w:hAnsi="Liberation Serif"/>
        </w:rPr>
        <w:t xml:space="preserve"> </w:t>
      </w:r>
      <w:r w:rsidRPr="00FC7965">
        <w:rPr>
          <w:rFonts w:ascii="Liberation Serif" w:hAnsi="Liberation Serif"/>
        </w:rPr>
        <w:t>округа, под</w:t>
      </w:r>
      <w:r>
        <w:rPr>
          <w:rFonts w:ascii="Liberation Serif" w:hAnsi="Liberation Serif"/>
        </w:rPr>
        <w:t xml:space="preserve">пунктом 1 </w:t>
      </w:r>
      <w:r w:rsidRPr="00FC7965">
        <w:rPr>
          <w:rFonts w:ascii="Liberation Serif" w:hAnsi="Liberation Serif"/>
        </w:rPr>
        <w:t xml:space="preserve">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>
        <w:rPr>
          <w:rFonts w:ascii="Liberation Serif" w:hAnsi="Liberation Serif"/>
        </w:rPr>
        <w:t xml:space="preserve">Невьянского </w:t>
      </w:r>
      <w:r w:rsidRPr="00FC7965">
        <w:rPr>
          <w:rFonts w:ascii="Liberation Serif" w:hAnsi="Liberation Serif"/>
        </w:rPr>
        <w:t xml:space="preserve">городского округа от </w:t>
      </w:r>
      <w:r w:rsidR="00872158">
        <w:rPr>
          <w:rFonts w:ascii="Liberation Serif" w:hAnsi="Liberation Serif"/>
        </w:rPr>
        <w:t xml:space="preserve">23.10.2013 </w:t>
      </w:r>
      <w:r w:rsidRPr="00FC7965">
        <w:rPr>
          <w:rFonts w:ascii="Liberation Serif" w:hAnsi="Liberation Serif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1. Внести следующие изменения в муниципальную программу «Новое </w:t>
      </w:r>
      <w:r w:rsidR="00082EAE">
        <w:rPr>
          <w:rFonts w:ascii="Liberation Serif" w:hAnsi="Liberation Serif"/>
        </w:rPr>
        <w:t xml:space="preserve">качество жизни </w:t>
      </w:r>
      <w:r w:rsidRPr="00F96ED1">
        <w:rPr>
          <w:rFonts w:ascii="Liberation Serif" w:hAnsi="Liberation Serif"/>
        </w:rPr>
        <w:t>жителей Невья</w:t>
      </w:r>
      <w:r w:rsidR="00082EAE">
        <w:rPr>
          <w:rFonts w:ascii="Liberation Serif" w:hAnsi="Liberation Serif"/>
        </w:rPr>
        <w:t xml:space="preserve">нского городского округа до </w:t>
      </w:r>
      <w:r w:rsidRPr="00F96ED1">
        <w:rPr>
          <w:rFonts w:ascii="Liberation Serif" w:hAnsi="Liberation Serif"/>
        </w:rPr>
        <w:t>2024 года», утвержденную</w:t>
      </w:r>
      <w:r w:rsidR="00082EAE">
        <w:rPr>
          <w:rFonts w:ascii="Liberation Serif" w:hAnsi="Liberation Serif"/>
        </w:rPr>
        <w:t xml:space="preserve"> постановлением </w:t>
      </w:r>
      <w:r w:rsidRPr="00F96ED1">
        <w:rPr>
          <w:rFonts w:ascii="Liberation Serif" w:hAnsi="Liberation Serif"/>
        </w:rPr>
        <w:t xml:space="preserve">администрации Невьянского </w:t>
      </w:r>
      <w:r w:rsidR="00082EAE">
        <w:rPr>
          <w:rFonts w:ascii="Liberation Serif" w:hAnsi="Liberation Serif"/>
        </w:rPr>
        <w:t xml:space="preserve">городского </w:t>
      </w:r>
      <w:r w:rsidRPr="00F96ED1">
        <w:rPr>
          <w:rFonts w:ascii="Liberation Serif" w:hAnsi="Liberation Serif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F96ED1" w:rsidRDefault="00F96ED1" w:rsidP="00F96ED1">
      <w:pPr>
        <w:ind w:firstLine="708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F96ED1" w:rsidRPr="00F96ED1" w:rsidRDefault="00F96ED1" w:rsidP="00F96ED1">
      <w:pPr>
        <w:ind w:firstLine="709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6520"/>
      </w:tblGrid>
      <w:tr w:rsidR="00F96ED1" w:rsidRPr="00F96ED1" w:rsidTr="00447534">
        <w:trPr>
          <w:trHeight w:val="8208"/>
        </w:trPr>
        <w:tc>
          <w:tcPr>
            <w:tcW w:w="2694" w:type="dxa"/>
          </w:tcPr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6520" w:type="dxa"/>
          </w:tcPr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Всего:</w:t>
            </w:r>
          </w:p>
          <w:p w:rsidR="00F96ED1" w:rsidRPr="00F96ED1" w:rsidRDefault="002C0554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104 472, 29</w:t>
            </w:r>
            <w:r w:rsidR="00F96ED1" w:rsidRPr="00F96ED1">
              <w:rPr>
                <w:rFonts w:ascii="Liberation Serif" w:hAnsi="Liberation Serif"/>
              </w:rPr>
              <w:t xml:space="preserve"> тыс. рублей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 том числе: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2016 год – 7 786,53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2017 год – </w:t>
            </w:r>
            <w:r w:rsidRPr="00F96ED1">
              <w:rPr>
                <w:rFonts w:ascii="Liberation Serif" w:hAnsi="Liberation Serif"/>
                <w:bCs/>
              </w:rPr>
              <w:t xml:space="preserve">9 945,07 </w:t>
            </w:r>
            <w:r w:rsidRPr="00F96ED1">
              <w:rPr>
                <w:rFonts w:ascii="Liberation Serif" w:hAnsi="Liberation Serif"/>
              </w:rPr>
              <w:t>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2018 год – 8 046,20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2019 год – 57 631,64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2020 год – 5 2</w:t>
            </w:r>
            <w:r w:rsidR="002C0554">
              <w:rPr>
                <w:rFonts w:ascii="Liberation Serif" w:hAnsi="Liberation Serif"/>
              </w:rPr>
              <w:t>03,84</w:t>
            </w:r>
            <w:r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5 221,25</w:t>
            </w:r>
            <w:r w:rsidR="00F96ED1"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2022 год – </w:t>
            </w:r>
            <w:r w:rsidR="00876972">
              <w:rPr>
                <w:rFonts w:ascii="Liberation Serif" w:hAnsi="Liberation Serif"/>
              </w:rPr>
              <w:t>5 269,70</w:t>
            </w:r>
            <w:r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5 368,06</w:t>
            </w:r>
            <w:r w:rsidR="00F96ED1"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2024 год – 0,00 тыс. рублей.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из них: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местный бюджет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 xml:space="preserve">104 472, 29 </w:t>
            </w:r>
            <w:r w:rsidR="00F96ED1" w:rsidRPr="00F96ED1">
              <w:rPr>
                <w:rFonts w:ascii="Liberation Serif" w:hAnsi="Liberation Serif"/>
              </w:rPr>
              <w:t>тыс. рублей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 том числе: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2016 год – 7 786,53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2017 год – </w:t>
            </w:r>
            <w:r w:rsidRPr="00F96ED1">
              <w:rPr>
                <w:rFonts w:ascii="Liberation Serif" w:hAnsi="Liberation Serif"/>
                <w:bCs/>
              </w:rPr>
              <w:t>9 945,07</w:t>
            </w:r>
            <w:r w:rsidRPr="00F96ED1">
              <w:rPr>
                <w:rFonts w:ascii="Liberation Serif" w:hAnsi="Liberation Serif"/>
              </w:rPr>
              <w:t>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2018 год – 8 046,20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2019 год – 57 631,64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2020 год – 5 203,84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2021 год – 5 221,25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2022 год – 5 269,70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2023 год – 5 368,06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2024 год – 0,00 тыс. рублей.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F96ED1" w:rsidRPr="00F96ED1" w:rsidRDefault="00F96ED1" w:rsidP="00F96ED1">
      <w:pPr>
        <w:ind w:firstLine="709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                                                                                                                           »;</w:t>
      </w:r>
    </w:p>
    <w:p w:rsidR="00F96ED1" w:rsidRPr="00F96ED1" w:rsidRDefault="00F96ED1" w:rsidP="00F96ED1">
      <w:pPr>
        <w:ind w:firstLine="708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2) 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2. Контроль за исполнением настоящего постановления </w:t>
      </w:r>
      <w:r w:rsidR="00490957">
        <w:rPr>
          <w:rFonts w:ascii="Liberation Serif" w:hAnsi="Liberation Serif"/>
        </w:rPr>
        <w:t xml:space="preserve">возложить на заместителя главы администрации Невьянского городского округа по </w:t>
      </w:r>
      <w:r w:rsidRPr="00F96ED1">
        <w:rPr>
          <w:rFonts w:ascii="Liberation Serif" w:hAnsi="Liberation Serif"/>
        </w:rPr>
        <w:t xml:space="preserve">социальным вопросам С.Л. </w:t>
      </w:r>
      <w:proofErr w:type="spellStart"/>
      <w:r w:rsidRPr="00F96ED1">
        <w:rPr>
          <w:rFonts w:ascii="Liberation Serif" w:hAnsi="Liberation Serif"/>
        </w:rPr>
        <w:t>Делидова</w:t>
      </w:r>
      <w:proofErr w:type="spellEnd"/>
      <w:r w:rsidRPr="00F96ED1">
        <w:rPr>
          <w:rFonts w:ascii="Liberation Serif" w:hAnsi="Liberation Serif"/>
        </w:rPr>
        <w:t xml:space="preserve">. </w:t>
      </w: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>
        <w:rPr>
          <w:rFonts w:ascii="Liberation Serif" w:hAnsi="Liberation Serif"/>
        </w:rPr>
        <w:t xml:space="preserve">дминистрации Невьянского городского </w:t>
      </w:r>
      <w:r w:rsidRPr="00F96ED1">
        <w:rPr>
          <w:rFonts w:ascii="Liberation Serif" w:hAnsi="Liberation Serif"/>
        </w:rPr>
        <w:t>округа в</w:t>
      </w:r>
      <w:r w:rsidR="00D4727C">
        <w:rPr>
          <w:rFonts w:ascii="Liberation Serif" w:hAnsi="Liberation Serif"/>
        </w:rPr>
        <w:t xml:space="preserve"> </w:t>
      </w:r>
      <w:r w:rsidRPr="00F96ED1">
        <w:rPr>
          <w:rFonts w:ascii="Liberation Serif" w:hAnsi="Liberation Serif"/>
        </w:rPr>
        <w:t>информационно – телекоммуникационной сети «Интернет».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4727C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47534">
        <w:rPr>
          <w:rFonts w:ascii="Liberation Serif" w:hAnsi="Liberation Serif"/>
        </w:rPr>
        <w:t xml:space="preserve">     </w:t>
      </w:r>
      <w:r w:rsidR="00D4727C">
        <w:rPr>
          <w:rFonts w:ascii="Liberation Serif" w:hAnsi="Liberation Serif"/>
        </w:rPr>
        <w:t>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E56520" w:rsidRDefault="00E56520" w:rsidP="00E56520">
      <w:pPr>
        <w:jc w:val="center"/>
        <w:rPr>
          <w:rFonts w:ascii="Liberation Serif" w:hAnsi="Liberation Serif"/>
          <w:b/>
          <w:color w:val="000000"/>
          <w:sz w:val="20"/>
          <w:szCs w:val="20"/>
        </w:rPr>
      </w:pPr>
    </w:p>
    <w:p w:rsidR="00E56520" w:rsidRDefault="00E56520" w:rsidP="00E56520">
      <w:pPr>
        <w:jc w:val="center"/>
        <w:rPr>
          <w:rFonts w:ascii="Liberation Serif" w:hAnsi="Liberation Serif"/>
          <w:b/>
          <w:color w:val="000000"/>
          <w:sz w:val="20"/>
          <w:szCs w:val="20"/>
        </w:rPr>
      </w:pPr>
    </w:p>
    <w:p w:rsidR="002C555F" w:rsidRPr="00E56520" w:rsidRDefault="002C555F" w:rsidP="00E56520">
      <w:pPr>
        <w:jc w:val="center"/>
        <w:rPr>
          <w:rFonts w:ascii="Liberation Serif" w:hAnsi="Liberation Serif"/>
          <w:b/>
          <w:color w:val="000000"/>
          <w:sz w:val="20"/>
          <w:szCs w:val="20"/>
        </w:rPr>
      </w:pPr>
      <w:bookmarkStart w:id="0" w:name="_GoBack"/>
      <w:r w:rsidRPr="00E56520">
        <w:rPr>
          <w:rFonts w:ascii="Liberation Serif" w:hAnsi="Liberation Serif"/>
          <w:b/>
          <w:color w:val="000000"/>
          <w:sz w:val="20"/>
          <w:szCs w:val="20"/>
        </w:rPr>
        <w:t>ЛИСТ СОГЛАСОВАНИЯ</w:t>
      </w:r>
    </w:p>
    <w:p w:rsidR="002C555F" w:rsidRPr="00E56520" w:rsidRDefault="002C555F" w:rsidP="00447534">
      <w:pPr>
        <w:pStyle w:val="a3"/>
        <w:spacing w:line="240" w:lineRule="auto"/>
        <w:jc w:val="center"/>
        <w:rPr>
          <w:rFonts w:ascii="Liberation Serif" w:hAnsi="Liberation Serif"/>
          <w:b/>
          <w:sz w:val="20"/>
        </w:rPr>
      </w:pPr>
      <w:r w:rsidRPr="00E56520">
        <w:rPr>
          <w:rFonts w:ascii="Liberation Serif" w:hAnsi="Liberation Serif"/>
          <w:b/>
          <w:color w:val="000000"/>
          <w:sz w:val="20"/>
        </w:rPr>
        <w:t>п</w:t>
      </w:r>
      <w:r w:rsidRPr="00E56520">
        <w:rPr>
          <w:rFonts w:ascii="Liberation Serif" w:hAnsi="Liberation Serif"/>
          <w:b/>
          <w:sz w:val="20"/>
        </w:rPr>
        <w:t>остановления администрации Невьянского городского округа</w:t>
      </w:r>
    </w:p>
    <w:p w:rsidR="00A66224" w:rsidRPr="00A66224" w:rsidRDefault="00A66224" w:rsidP="00A66224">
      <w:pPr>
        <w:jc w:val="center"/>
        <w:rPr>
          <w:rFonts w:ascii="Liberation Serif" w:hAnsi="Liberation Serif"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«</w:t>
      </w:r>
      <w:r w:rsidRPr="00A66224">
        <w:rPr>
          <w:rFonts w:ascii="Liberation Serif" w:hAnsi="Liberation Serif"/>
          <w:b/>
          <w:sz w:val="20"/>
          <w:szCs w:val="20"/>
        </w:rPr>
        <w:t>О внесении изменений в муниципальную программу «Формирование законопослушного поведения участников дорожного движения на территории Невьянского городского округа на 2019-2025 годы», утвержденную постановлением администрации Невьянского городского округа</w:t>
      </w:r>
      <w:r>
        <w:rPr>
          <w:rFonts w:ascii="Liberation Serif" w:hAnsi="Liberation Serif"/>
          <w:b/>
          <w:sz w:val="20"/>
          <w:szCs w:val="20"/>
        </w:rPr>
        <w:t xml:space="preserve"> </w:t>
      </w:r>
      <w:r w:rsidRPr="00A66224">
        <w:rPr>
          <w:rFonts w:ascii="Liberation Serif" w:hAnsi="Liberation Serif"/>
          <w:b/>
          <w:sz w:val="20"/>
          <w:szCs w:val="20"/>
        </w:rPr>
        <w:t>от 30.10.2018 № 1927-п</w:t>
      </w:r>
      <w:r>
        <w:rPr>
          <w:rFonts w:ascii="Liberation Serif" w:hAnsi="Liberation Serif"/>
          <w:b/>
          <w:sz w:val="20"/>
          <w:szCs w:val="20"/>
        </w:rPr>
        <w:t>»</w:t>
      </w:r>
    </w:p>
    <w:p w:rsidR="002C555F" w:rsidRPr="00E56520" w:rsidRDefault="002C555F" w:rsidP="002C555F">
      <w:pPr>
        <w:rPr>
          <w:rFonts w:ascii="Liberation Serif" w:hAnsi="Liberation Serif"/>
          <w:b/>
          <w:i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701"/>
        <w:gridCol w:w="2126"/>
      </w:tblGrid>
      <w:tr w:rsidR="002C555F" w:rsidRPr="00E56520" w:rsidTr="00F04215">
        <w:tc>
          <w:tcPr>
            <w:tcW w:w="3369" w:type="dxa"/>
            <w:vMerge w:val="restart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          Должность</w:t>
            </w:r>
          </w:p>
        </w:tc>
        <w:tc>
          <w:tcPr>
            <w:tcW w:w="2693" w:type="dxa"/>
            <w:vMerge w:val="restart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Инициалы и  фамилия  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Сроки и результаты согласования</w:t>
            </w:r>
          </w:p>
        </w:tc>
      </w:tr>
      <w:tr w:rsidR="002C555F" w:rsidRPr="00E56520" w:rsidTr="00F04215">
        <w:tc>
          <w:tcPr>
            <w:tcW w:w="3369" w:type="dxa"/>
            <w:vMerge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       Дата  </w:t>
            </w: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Замечания, подпись</w:t>
            </w:r>
          </w:p>
        </w:tc>
      </w:tr>
      <w:tr w:rsidR="002C555F" w:rsidRPr="00E56520" w:rsidTr="00F04215">
        <w:tc>
          <w:tcPr>
            <w:tcW w:w="3369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Управляющий делами администрации</w:t>
            </w:r>
          </w:p>
        </w:tc>
        <w:tc>
          <w:tcPr>
            <w:tcW w:w="2693" w:type="dxa"/>
          </w:tcPr>
          <w:p w:rsidR="002C555F" w:rsidRPr="00E56520" w:rsidRDefault="00C23CB5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Т.М. Петухова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E56520" w:rsidTr="00F04215">
        <w:tc>
          <w:tcPr>
            <w:tcW w:w="3369" w:type="dxa"/>
          </w:tcPr>
          <w:p w:rsidR="00A122DE" w:rsidRPr="00E5652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Заместитель главы администрации Невьянского городского округа по вопросам промышленности,</w:t>
            </w:r>
          </w:p>
          <w:p w:rsidR="002C555F" w:rsidRPr="00E5652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экономики и финансов</w:t>
            </w:r>
          </w:p>
        </w:tc>
        <w:tc>
          <w:tcPr>
            <w:tcW w:w="2693" w:type="dxa"/>
          </w:tcPr>
          <w:p w:rsidR="002C555F" w:rsidRPr="00E5652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А.М. Балашов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E56520" w:rsidTr="00F04215">
        <w:tc>
          <w:tcPr>
            <w:tcW w:w="3369" w:type="dxa"/>
          </w:tcPr>
          <w:p w:rsidR="002C555F" w:rsidRPr="00E56520" w:rsidRDefault="000316A1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Заведующий </w:t>
            </w:r>
            <w:r w:rsidR="002C555F" w:rsidRPr="00E56520">
              <w:rPr>
                <w:rFonts w:ascii="Liberation Serif" w:hAnsi="Liberation Serif"/>
                <w:sz w:val="20"/>
                <w:szCs w:val="20"/>
              </w:rPr>
              <w:t>юридическим отделом администрации</w:t>
            </w: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93" w:type="dxa"/>
          </w:tcPr>
          <w:p w:rsidR="002C555F" w:rsidRPr="00E5652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О.И. 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</w:rPr>
              <w:t>Ланцова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E56520" w:rsidTr="00F04215">
        <w:tc>
          <w:tcPr>
            <w:tcW w:w="3369" w:type="dxa"/>
          </w:tcPr>
          <w:p w:rsidR="002C555F" w:rsidRPr="00E5652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Заведующий отделом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2693" w:type="dxa"/>
          </w:tcPr>
          <w:p w:rsidR="002C555F" w:rsidRPr="00E56520" w:rsidRDefault="00A122DE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Т.В. 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</w:rPr>
              <w:t>Тамакулова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E56520" w:rsidTr="00F04215">
        <w:trPr>
          <w:trHeight w:val="562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Направлен в Невьянскую городскую прокуратуру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0E4416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29.01.2021</w:t>
            </w: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E56520" w:rsidTr="00F04215">
        <w:trPr>
          <w:trHeight w:val="1420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Направлен независимым экспертам:</w:t>
            </w:r>
          </w:p>
          <w:p w:rsidR="00A122DE" w:rsidRPr="00E5652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1. Хазанов Сергей Дмитриевич (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admp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@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usla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A122DE" w:rsidRPr="00E5652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2. Литвинова Ирина Николаевна (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ilitv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5@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yandex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A122DE" w:rsidRPr="00E56520" w:rsidRDefault="00A122DE" w:rsidP="00A122DE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3. Берг Людмила Николаевна (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mila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-</w:t>
            </w:r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berg</w:t>
            </w:r>
            <w:r w:rsidRPr="00E56520">
              <w:rPr>
                <w:rFonts w:ascii="Liberation Serif" w:hAnsi="Liberation Serif"/>
                <w:sz w:val="20"/>
                <w:szCs w:val="20"/>
              </w:rPr>
              <w:t>@</w:t>
            </w:r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mail</w:t>
            </w:r>
            <w:r w:rsidRPr="00E56520">
              <w:rPr>
                <w:rFonts w:ascii="Liberation Serif" w:hAnsi="Liberation Serif"/>
                <w:sz w:val="20"/>
                <w:szCs w:val="20"/>
              </w:rPr>
              <w:t>.</w:t>
            </w:r>
            <w:proofErr w:type="spellStart"/>
            <w:r w:rsidRPr="00E56520">
              <w:rPr>
                <w:rFonts w:ascii="Liberation Serif" w:hAnsi="Liberation Serif"/>
                <w:sz w:val="20"/>
                <w:szCs w:val="20"/>
                <w:lang w:val="en-US"/>
              </w:rPr>
              <w:t>ru</w:t>
            </w:r>
            <w:proofErr w:type="spellEnd"/>
            <w:r w:rsidRPr="00E56520">
              <w:rPr>
                <w:rFonts w:ascii="Liberation Serif" w:hAnsi="Liberation Serif"/>
                <w:sz w:val="20"/>
                <w:szCs w:val="20"/>
              </w:rPr>
              <w:t>)</w:t>
            </w: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E56520" w:rsidTr="00F04215">
        <w:trPr>
          <w:trHeight w:val="766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Проект размещён на официальном сайте Невьянского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0E4416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29.01.2021</w:t>
            </w:r>
          </w:p>
        </w:tc>
        <w:tc>
          <w:tcPr>
            <w:tcW w:w="2126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(подпись ответственного за размещение на сайте)</w:t>
            </w:r>
          </w:p>
        </w:tc>
      </w:tr>
      <w:tr w:rsidR="002C555F" w:rsidRPr="00E56520" w:rsidTr="00F04215">
        <w:trPr>
          <w:trHeight w:val="1236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Является муниципальным нормативным правовым актом Невьянского городского округа</w:t>
            </w: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</w:t>
            </w: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                                              (место для штампа)</w:t>
            </w:r>
          </w:p>
        </w:tc>
      </w:tr>
      <w:tr w:rsidR="002C555F" w:rsidRPr="00E56520" w:rsidTr="00F04215">
        <w:trPr>
          <w:trHeight w:val="701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Заключение председателя счетной комиссии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2C555F" w:rsidRPr="00E56520" w:rsidTr="00F04215">
        <w:trPr>
          <w:trHeight w:val="520"/>
        </w:trPr>
        <w:tc>
          <w:tcPr>
            <w:tcW w:w="6062" w:type="dxa"/>
            <w:gridSpan w:val="2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Оценка регулирующего воздействия: __________________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(подпись исполнителя)</w:t>
            </w:r>
          </w:p>
        </w:tc>
      </w:tr>
      <w:tr w:rsidR="002C555F" w:rsidRPr="00E56520" w:rsidTr="00E56520">
        <w:trPr>
          <w:trHeight w:val="42"/>
        </w:trPr>
        <w:tc>
          <w:tcPr>
            <w:tcW w:w="6062" w:type="dxa"/>
            <w:gridSpan w:val="2"/>
          </w:tcPr>
          <w:p w:rsidR="002C555F" w:rsidRPr="00E56520" w:rsidRDefault="002C555F" w:rsidP="000E4416">
            <w:pPr>
              <w:rPr>
                <w:rFonts w:ascii="Liberation Serif" w:hAnsi="Liberation Serif"/>
                <w:b/>
                <w:sz w:val="20"/>
                <w:szCs w:val="20"/>
              </w:rPr>
            </w:pPr>
            <w:r w:rsidRPr="00E56520">
              <w:rPr>
                <w:rFonts w:ascii="Liberation Serif" w:hAnsi="Liberation Serif"/>
                <w:sz w:val="20"/>
                <w:szCs w:val="20"/>
              </w:rPr>
              <w:t>Заключение:</w:t>
            </w:r>
            <w:r w:rsidRPr="00E56520">
              <w:rPr>
                <w:rFonts w:ascii="Liberation Serif" w:hAnsi="Liberation Serif"/>
                <w:b/>
                <w:sz w:val="20"/>
                <w:szCs w:val="20"/>
              </w:rPr>
              <w:t xml:space="preserve"> </w:t>
            </w:r>
            <w:r w:rsidRPr="00E56520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126" w:type="dxa"/>
          </w:tcPr>
          <w:p w:rsidR="002C555F" w:rsidRPr="00E56520" w:rsidRDefault="002C555F" w:rsidP="00F04215">
            <w:pPr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E56520" w:rsidRDefault="00E56520" w:rsidP="000E4416">
      <w:pPr>
        <w:rPr>
          <w:rFonts w:ascii="Liberation Serif" w:hAnsi="Liberation Serif"/>
          <w:sz w:val="20"/>
          <w:szCs w:val="20"/>
        </w:rPr>
      </w:pPr>
    </w:p>
    <w:p w:rsidR="00E56520" w:rsidRDefault="00E56520" w:rsidP="000E4416">
      <w:pPr>
        <w:rPr>
          <w:rFonts w:ascii="Liberation Serif" w:hAnsi="Liberation Serif"/>
          <w:sz w:val="20"/>
          <w:szCs w:val="20"/>
        </w:rPr>
      </w:pPr>
    </w:p>
    <w:p w:rsidR="000E4416" w:rsidRPr="00E56520" w:rsidRDefault="000E4416" w:rsidP="000E4416">
      <w:pPr>
        <w:rPr>
          <w:rFonts w:ascii="Liberation Serif" w:hAnsi="Liberation Serif"/>
          <w:sz w:val="20"/>
          <w:szCs w:val="20"/>
        </w:rPr>
      </w:pPr>
      <w:r w:rsidRPr="00E56520">
        <w:rPr>
          <w:rFonts w:ascii="Liberation Serif" w:hAnsi="Liberation Serif"/>
          <w:sz w:val="20"/>
          <w:szCs w:val="20"/>
        </w:rPr>
        <w:t>Постановление разослать: Д-2, АК -1, ФУ-1, ОБУ-1, ОЭТиБО-1</w:t>
      </w:r>
    </w:p>
    <w:p w:rsidR="00E5710E" w:rsidRDefault="000E4416" w:rsidP="000E4416">
      <w:pPr>
        <w:rPr>
          <w:rFonts w:ascii="Liberation Serif" w:hAnsi="Liberation Serif"/>
          <w:sz w:val="20"/>
          <w:szCs w:val="20"/>
        </w:rPr>
      </w:pPr>
      <w:r w:rsidRPr="00E56520">
        <w:rPr>
          <w:rFonts w:ascii="Liberation Serif" w:hAnsi="Liberation Serif"/>
          <w:sz w:val="20"/>
          <w:szCs w:val="20"/>
        </w:rPr>
        <w:t>Исполнитель: инженер управления делами, 4-25-12 доб.1042</w:t>
      </w:r>
    </w:p>
    <w:p w:rsidR="004531C1" w:rsidRPr="00A66224" w:rsidRDefault="00E5710E" w:rsidP="000E4416">
      <w:pPr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</w:t>
      </w:r>
      <w:r w:rsidR="000E4416" w:rsidRPr="00E56520">
        <w:rPr>
          <w:rFonts w:ascii="Liberation Serif" w:hAnsi="Liberation Serif"/>
          <w:sz w:val="20"/>
          <w:szCs w:val="20"/>
        </w:rPr>
        <w:t>Анастасия Владимировна Пьянкова</w:t>
      </w:r>
      <w:bookmarkEnd w:id="0"/>
    </w:p>
    <w:sectPr w:rsidR="004531C1" w:rsidRPr="00A66224" w:rsidSect="00E56520">
      <w:pgSz w:w="11906" w:h="16838"/>
      <w:pgMar w:top="0" w:right="566" w:bottom="354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57FB"/>
    <w:rsid w:val="00017032"/>
    <w:rsid w:val="000316A1"/>
    <w:rsid w:val="00032CB5"/>
    <w:rsid w:val="00035EE4"/>
    <w:rsid w:val="000432A2"/>
    <w:rsid w:val="00043C12"/>
    <w:rsid w:val="0005440D"/>
    <w:rsid w:val="00056154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419E1"/>
    <w:rsid w:val="0044238C"/>
    <w:rsid w:val="00447534"/>
    <w:rsid w:val="004531C1"/>
    <w:rsid w:val="00464CB7"/>
    <w:rsid w:val="004665FF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9003A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122DE"/>
    <w:rsid w:val="00A52BFA"/>
    <w:rsid w:val="00A66224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6520"/>
    <w:rsid w:val="00E5710E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2D7A"/>
    <w:rsid w:val="00F66DDF"/>
    <w:rsid w:val="00F96ED1"/>
    <w:rsid w:val="00FB2392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C69767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D2ABC-AE46-4560-8BFC-BB4DBE5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V. Pyankova</cp:lastModifiedBy>
  <cp:revision>19</cp:revision>
  <cp:lastPrinted>2021-02-03T09:03:00Z</cp:lastPrinted>
  <dcterms:created xsi:type="dcterms:W3CDTF">2017-01-13T03:14:00Z</dcterms:created>
  <dcterms:modified xsi:type="dcterms:W3CDTF">2021-02-03T09:04:00Z</dcterms:modified>
</cp:coreProperties>
</file>