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97" w:rsidRPr="006C61E0" w:rsidRDefault="00E93C97" w:rsidP="00E93C97">
      <w:pPr>
        <w:jc w:val="center"/>
        <w:rPr>
          <w:b/>
          <w:sz w:val="20"/>
        </w:rPr>
      </w:pPr>
    </w:p>
    <w:p w:rsidR="00E93C97" w:rsidRPr="006C61E0" w:rsidRDefault="00E93C97" w:rsidP="00E93C97">
      <w:pPr>
        <w:jc w:val="center"/>
        <w:rPr>
          <w:b/>
          <w:sz w:val="20"/>
        </w:rPr>
      </w:pPr>
    </w:p>
    <w:p w:rsidR="00E93C97" w:rsidRPr="006C61E0" w:rsidRDefault="00E93C97" w:rsidP="00E93C97">
      <w:pPr>
        <w:jc w:val="center"/>
        <w:rPr>
          <w:b/>
        </w:rPr>
      </w:pPr>
      <w:r w:rsidRPr="006C61E0">
        <w:rPr>
          <w:noProof/>
        </w:rPr>
        <w:drawing>
          <wp:anchor distT="0" distB="0" distL="114300" distR="114300" simplePos="0" relativeHeight="251660288" behindDoc="0" locked="0" layoutInCell="1" allowOverlap="1" wp14:anchorId="44A3BB2F" wp14:editId="5850D496">
            <wp:simplePos x="0" y="0"/>
            <wp:positionH relativeFrom="column">
              <wp:posOffset>2609215</wp:posOffset>
            </wp:positionH>
            <wp:positionV relativeFrom="paragraph">
              <wp:posOffset>-320675</wp:posOffset>
            </wp:positionV>
            <wp:extent cx="811530" cy="1030605"/>
            <wp:effectExtent l="0" t="0" r="7620" b="0"/>
            <wp:wrapNone/>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1030605"/>
                    </a:xfrm>
                    <a:prstGeom prst="rect">
                      <a:avLst/>
                    </a:prstGeom>
                    <a:noFill/>
                  </pic:spPr>
                </pic:pic>
              </a:graphicData>
            </a:graphic>
            <wp14:sizeRelH relativeFrom="page">
              <wp14:pctWidth>0</wp14:pctWidth>
            </wp14:sizeRelH>
            <wp14:sizeRelV relativeFrom="page">
              <wp14:pctHeight>0</wp14:pctHeight>
            </wp14:sizeRelV>
          </wp:anchor>
        </w:drawing>
      </w:r>
      <w:r w:rsidRPr="006C61E0">
        <w:rPr>
          <w:b/>
          <w:sz w:val="20"/>
        </w:rPr>
        <w:t xml:space="preserve">                                                                                                                  </w:t>
      </w:r>
    </w:p>
    <w:p w:rsidR="00E93C97" w:rsidRPr="006C61E0" w:rsidRDefault="00E93C97" w:rsidP="00E93C97">
      <w:pPr>
        <w:jc w:val="center"/>
        <w:rPr>
          <w:b/>
          <w:sz w:val="32"/>
          <w:szCs w:val="32"/>
        </w:rPr>
      </w:pPr>
    </w:p>
    <w:p w:rsidR="00E93C97" w:rsidRPr="006C61E0" w:rsidRDefault="00E93C97" w:rsidP="00E93C97">
      <w:pPr>
        <w:jc w:val="center"/>
        <w:rPr>
          <w:b/>
          <w:sz w:val="32"/>
          <w:szCs w:val="32"/>
        </w:rPr>
      </w:pPr>
    </w:p>
    <w:p w:rsidR="00E93C97" w:rsidRPr="006C61E0" w:rsidRDefault="00E93C97" w:rsidP="00E93C97">
      <w:pPr>
        <w:jc w:val="center"/>
        <w:rPr>
          <w:b/>
          <w:sz w:val="28"/>
          <w:szCs w:val="28"/>
        </w:rPr>
      </w:pPr>
      <w:r w:rsidRPr="006C61E0">
        <w:rPr>
          <w:b/>
          <w:sz w:val="28"/>
          <w:szCs w:val="28"/>
        </w:rPr>
        <w:t>АДМИНИСТРАЦИЯ НЕВЬЯНСКОГО ГОРОДСКОГО ОКРУГА</w:t>
      </w:r>
    </w:p>
    <w:p w:rsidR="00E93C97" w:rsidRPr="006C61E0" w:rsidRDefault="00E93C97" w:rsidP="00E93C97">
      <w:pPr>
        <w:jc w:val="center"/>
        <w:rPr>
          <w:b/>
          <w:sz w:val="32"/>
          <w:szCs w:val="32"/>
        </w:rPr>
      </w:pPr>
      <w:r w:rsidRPr="006C61E0">
        <w:rPr>
          <w:b/>
          <w:sz w:val="32"/>
          <w:szCs w:val="32"/>
        </w:rPr>
        <w:t>ПОСТАНОВЛЕНИЕ</w:t>
      </w:r>
    </w:p>
    <w:p w:rsidR="00E93C97" w:rsidRPr="006C61E0" w:rsidRDefault="00E93C97" w:rsidP="00E93C97">
      <w:r w:rsidRPr="006C61E0">
        <w:rPr>
          <w:noProof/>
        </w:rPr>
        <mc:AlternateContent>
          <mc:Choice Requires="wps">
            <w:drawing>
              <wp:anchor distT="4294967295" distB="4294967295" distL="114300" distR="114300" simplePos="0" relativeHeight="251659264" behindDoc="0" locked="0" layoutInCell="0" allowOverlap="1" wp14:anchorId="2FF86884" wp14:editId="67CE6A9D">
                <wp:simplePos x="0" y="0"/>
                <wp:positionH relativeFrom="column">
                  <wp:posOffset>-114300</wp:posOffset>
                </wp:positionH>
                <wp:positionV relativeFrom="paragraph">
                  <wp:posOffset>17779</wp:posOffset>
                </wp:positionV>
                <wp:extent cx="5943600" cy="0"/>
                <wp:effectExtent l="0" t="19050" r="19050" b="3810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pt" to="4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" o:allowincell="f" strokecolor="gray" strokeweight="4.5pt">
                <v:stroke linestyle="thickThin"/>
              </v:line>
            </w:pict>
          </mc:Fallback>
        </mc:AlternateContent>
      </w:r>
    </w:p>
    <w:p w:rsidR="00E93C97" w:rsidRPr="006C61E0" w:rsidRDefault="00E93C97" w:rsidP="00E93C97">
      <w:pPr>
        <w:rPr>
          <w:sz w:val="28"/>
          <w:szCs w:val="28"/>
        </w:rPr>
      </w:pPr>
      <w:r>
        <w:rPr>
          <w:sz w:val="28"/>
          <w:szCs w:val="28"/>
        </w:rPr>
        <w:t xml:space="preserve">от </w:t>
      </w:r>
      <w:r w:rsidRPr="006C61E0">
        <w:rPr>
          <w:sz w:val="28"/>
          <w:szCs w:val="28"/>
        </w:rPr>
        <w:t>07.12.2012г.  №  3</w:t>
      </w:r>
      <w:r>
        <w:rPr>
          <w:sz w:val="28"/>
          <w:szCs w:val="28"/>
          <w:lang w:val="en-US"/>
        </w:rPr>
        <w:t>332</w:t>
      </w:r>
      <w:r w:rsidRPr="006C61E0">
        <w:rPr>
          <w:sz w:val="28"/>
          <w:szCs w:val="28"/>
        </w:rPr>
        <w:t>-п</w:t>
      </w:r>
    </w:p>
    <w:p w:rsidR="00E93C97" w:rsidRPr="006C61E0" w:rsidRDefault="00E93C97" w:rsidP="00E93C97">
      <w:pPr>
        <w:rPr>
          <w:sz w:val="28"/>
          <w:szCs w:val="28"/>
        </w:rPr>
      </w:pPr>
      <w:r w:rsidRPr="006C61E0">
        <w:rPr>
          <w:sz w:val="28"/>
          <w:szCs w:val="28"/>
        </w:rPr>
        <w:t>г. Невьянск</w:t>
      </w:r>
    </w:p>
    <w:p w:rsidR="00AC4BEE" w:rsidRDefault="00AC4BEE" w:rsidP="00AC4BEE">
      <w:pPr>
        <w:jc w:val="center"/>
        <w:rPr>
          <w:b/>
          <w:i/>
          <w:sz w:val="28"/>
          <w:szCs w:val="28"/>
          <w:lang w:val="en-US"/>
        </w:rPr>
      </w:pPr>
    </w:p>
    <w:p w:rsidR="00E93C97" w:rsidRDefault="00E93C97" w:rsidP="00AC4BEE">
      <w:pPr>
        <w:jc w:val="center"/>
        <w:rPr>
          <w:b/>
          <w:i/>
          <w:sz w:val="28"/>
          <w:szCs w:val="28"/>
          <w:lang w:val="en-US"/>
        </w:rPr>
      </w:pPr>
    </w:p>
    <w:p w:rsidR="00E93C97" w:rsidRDefault="00E93C97" w:rsidP="00AC4BEE">
      <w:pPr>
        <w:jc w:val="center"/>
        <w:rPr>
          <w:b/>
          <w:i/>
          <w:sz w:val="28"/>
          <w:szCs w:val="28"/>
          <w:lang w:val="en-US"/>
        </w:rPr>
      </w:pPr>
    </w:p>
    <w:p w:rsidR="00E93C97" w:rsidRDefault="00E93C97" w:rsidP="00AC4BEE">
      <w:pPr>
        <w:jc w:val="center"/>
        <w:rPr>
          <w:b/>
          <w:i/>
          <w:sz w:val="28"/>
          <w:szCs w:val="28"/>
          <w:lang w:val="en-US"/>
        </w:rPr>
      </w:pPr>
      <w:bookmarkStart w:id="0" w:name="_GoBack"/>
      <w:bookmarkEnd w:id="0"/>
    </w:p>
    <w:p w:rsidR="00AC4BEE" w:rsidRDefault="00AC4BEE" w:rsidP="00AC4BEE">
      <w:pPr>
        <w:jc w:val="center"/>
        <w:rPr>
          <w:b/>
          <w:i/>
          <w:sz w:val="28"/>
          <w:szCs w:val="28"/>
        </w:rPr>
      </w:pPr>
      <w:r>
        <w:rPr>
          <w:b/>
          <w:i/>
          <w:sz w:val="28"/>
          <w:szCs w:val="28"/>
        </w:rPr>
        <w:t xml:space="preserve">Об </w:t>
      </w:r>
      <w:r w:rsidRPr="00CC4AE8">
        <w:rPr>
          <w:b/>
          <w:i/>
          <w:sz w:val="28"/>
          <w:szCs w:val="28"/>
        </w:rPr>
        <w:t xml:space="preserve">утверждении </w:t>
      </w:r>
      <w:r w:rsidR="00CC4AE8">
        <w:rPr>
          <w:b/>
          <w:i/>
          <w:sz w:val="28"/>
          <w:szCs w:val="28"/>
        </w:rPr>
        <w:t>порядка организации ярмарок и продажи товаров (выполнения работ, оказания услуг) на ярмар</w:t>
      </w:r>
      <w:r>
        <w:rPr>
          <w:b/>
          <w:i/>
          <w:sz w:val="28"/>
          <w:szCs w:val="28"/>
        </w:rPr>
        <w:t>к</w:t>
      </w:r>
      <w:r w:rsidR="00CC4AE8">
        <w:rPr>
          <w:b/>
          <w:i/>
          <w:sz w:val="28"/>
          <w:szCs w:val="28"/>
        </w:rPr>
        <w:t>ах</w:t>
      </w:r>
      <w:r>
        <w:rPr>
          <w:b/>
          <w:i/>
          <w:sz w:val="28"/>
          <w:szCs w:val="28"/>
        </w:rPr>
        <w:t xml:space="preserve"> </w:t>
      </w:r>
      <w:r w:rsidR="00CC4AE8">
        <w:rPr>
          <w:b/>
          <w:i/>
          <w:sz w:val="28"/>
          <w:szCs w:val="28"/>
        </w:rPr>
        <w:t>на</w:t>
      </w:r>
      <w:r>
        <w:rPr>
          <w:b/>
          <w:i/>
          <w:sz w:val="28"/>
          <w:szCs w:val="28"/>
        </w:rPr>
        <w:t xml:space="preserve"> территории Невьянского городского округа</w:t>
      </w:r>
    </w:p>
    <w:p w:rsidR="00AC4BEE" w:rsidRDefault="00AC4BEE" w:rsidP="00AC4BEE">
      <w:pPr>
        <w:jc w:val="both"/>
        <w:rPr>
          <w:sz w:val="28"/>
          <w:szCs w:val="28"/>
        </w:rPr>
      </w:pPr>
    </w:p>
    <w:p w:rsidR="00AC4BEE" w:rsidRDefault="00AC4BEE" w:rsidP="00AC4BEE">
      <w:pPr>
        <w:ind w:firstLine="709"/>
        <w:jc w:val="both"/>
        <w:rPr>
          <w:sz w:val="28"/>
          <w:szCs w:val="28"/>
        </w:rPr>
      </w:pPr>
      <w:proofErr w:type="gramStart"/>
      <w:r>
        <w:rPr>
          <w:sz w:val="28"/>
          <w:szCs w:val="28"/>
        </w:rPr>
        <w:t xml:space="preserve">В соответствии с Федеральным законом от 06.10.2003г. N 131-ФЗ «Об общих принципах организации местного самоуправления в Российской Федерации»,  Федеральным </w:t>
      </w:r>
      <w:r w:rsidRPr="00AC4BEE">
        <w:rPr>
          <w:sz w:val="28"/>
          <w:szCs w:val="28"/>
        </w:rPr>
        <w:t>законом</w:t>
      </w:r>
      <w:r>
        <w:rPr>
          <w:sz w:val="28"/>
          <w:szCs w:val="28"/>
        </w:rPr>
        <w:t xml:space="preserve"> от 28</w:t>
      </w:r>
      <w:r w:rsidR="00CC4AE8">
        <w:rPr>
          <w:sz w:val="28"/>
          <w:szCs w:val="28"/>
        </w:rPr>
        <w:t>.12.</w:t>
      </w:r>
      <w:r>
        <w:rPr>
          <w:sz w:val="28"/>
          <w:szCs w:val="28"/>
        </w:rPr>
        <w:t>2009 г</w:t>
      </w:r>
      <w:r w:rsidR="00CC4AE8">
        <w:rPr>
          <w:sz w:val="28"/>
          <w:szCs w:val="28"/>
        </w:rPr>
        <w:t>.</w:t>
      </w:r>
      <w:r>
        <w:rPr>
          <w:sz w:val="28"/>
          <w:szCs w:val="28"/>
        </w:rPr>
        <w:t xml:space="preserve"> N 381-ФЗ "Об основах государственного регулирования торговой деятельности  в Российской Федерации»", Постановлением Правительства Свердловской области от 25.05.2011г. № 610-ПП</w:t>
      </w:r>
      <w:r w:rsidR="00CC4AE8">
        <w:rPr>
          <w:sz w:val="28"/>
          <w:szCs w:val="28"/>
        </w:rPr>
        <w:t xml:space="preserve"> «Об утверждении Порядка организации ярмарок и продажи товаров (выполнения работ, оказания услуг) на ярмарках на территории Свердловской</w:t>
      </w:r>
      <w:proofErr w:type="gramEnd"/>
      <w:r w:rsidR="00CC4AE8">
        <w:rPr>
          <w:sz w:val="28"/>
          <w:szCs w:val="28"/>
        </w:rPr>
        <w:t xml:space="preserve"> </w:t>
      </w:r>
      <w:proofErr w:type="gramStart"/>
      <w:r w:rsidR="00CC4AE8">
        <w:rPr>
          <w:sz w:val="28"/>
          <w:szCs w:val="28"/>
        </w:rPr>
        <w:t>области и внесения изменений в Постановление Правительства Свердловской области от 14.03.2007г. № 183-ПП «О нормативных правовых актах, регламентирующих деятельность хозяйствующих субъектов на розничных рынках в Свердловской области», продвижения на рынок продукции, новых технологий и разработок, повышения инвестиционной привлекательности округа, широкого развития торговых связей</w:t>
      </w:r>
      <w:r>
        <w:rPr>
          <w:sz w:val="28"/>
          <w:szCs w:val="28"/>
        </w:rPr>
        <w:t>, руководствуясь пунктом 43 статьи  31 Устава Невьянского городского округа</w:t>
      </w:r>
      <w:proofErr w:type="gramEnd"/>
    </w:p>
    <w:p w:rsidR="00AC4BEE" w:rsidRDefault="00AC4BEE" w:rsidP="00AC4BEE">
      <w:pPr>
        <w:ind w:firstLine="720"/>
        <w:jc w:val="both"/>
        <w:rPr>
          <w:sz w:val="28"/>
          <w:szCs w:val="28"/>
        </w:rPr>
      </w:pPr>
    </w:p>
    <w:p w:rsidR="00AC4BEE" w:rsidRDefault="00AC4BEE" w:rsidP="00AC4BEE">
      <w:pPr>
        <w:jc w:val="both"/>
        <w:rPr>
          <w:sz w:val="28"/>
          <w:szCs w:val="28"/>
        </w:rPr>
      </w:pPr>
      <w:r>
        <w:rPr>
          <w:b/>
          <w:sz w:val="28"/>
          <w:szCs w:val="28"/>
        </w:rPr>
        <w:t>ПОСТАНОВЛЯЮ</w:t>
      </w:r>
      <w:r>
        <w:rPr>
          <w:sz w:val="28"/>
          <w:szCs w:val="28"/>
        </w:rPr>
        <w:t>:</w:t>
      </w:r>
    </w:p>
    <w:p w:rsidR="00AC4BEE" w:rsidRDefault="00AC4BEE" w:rsidP="00AC4BEE">
      <w:pPr>
        <w:jc w:val="both"/>
        <w:rPr>
          <w:sz w:val="28"/>
          <w:szCs w:val="28"/>
        </w:rPr>
      </w:pPr>
    </w:p>
    <w:p w:rsidR="00CC4AE8" w:rsidRDefault="00CC4AE8" w:rsidP="00AC4BEE">
      <w:pPr>
        <w:ind w:firstLine="851"/>
        <w:jc w:val="both"/>
        <w:rPr>
          <w:sz w:val="28"/>
          <w:szCs w:val="28"/>
        </w:rPr>
      </w:pPr>
      <w:r>
        <w:rPr>
          <w:sz w:val="28"/>
          <w:szCs w:val="28"/>
        </w:rPr>
        <w:t>1. О</w:t>
      </w:r>
      <w:r w:rsidR="00FE33CA">
        <w:rPr>
          <w:sz w:val="28"/>
          <w:szCs w:val="28"/>
        </w:rPr>
        <w:t xml:space="preserve">пределить </w:t>
      </w:r>
      <w:proofErr w:type="gramStart"/>
      <w:r w:rsidR="00FE33CA">
        <w:rPr>
          <w:sz w:val="28"/>
          <w:szCs w:val="28"/>
        </w:rPr>
        <w:t>ответственным</w:t>
      </w:r>
      <w:proofErr w:type="gramEnd"/>
      <w:r w:rsidR="00FE33CA">
        <w:rPr>
          <w:sz w:val="28"/>
          <w:szCs w:val="28"/>
        </w:rPr>
        <w:t xml:space="preserve"> от администрации Невьянского городского округа уполномоченного органа местного самоуправления Невьянского городского округа по регулированию отношений, возникающих в области организации и проведения ярмарок на территории Невьянского городского округа, отдел экономики, муниципального заказа, торговли и бытового обслуживания администрации Невьянского городского округа (Краева Г.А.). </w:t>
      </w:r>
    </w:p>
    <w:p w:rsidR="00AC4BEE" w:rsidRDefault="00CC4AE8" w:rsidP="00AC4BEE">
      <w:pPr>
        <w:ind w:firstLine="851"/>
        <w:jc w:val="both"/>
        <w:rPr>
          <w:sz w:val="28"/>
          <w:szCs w:val="28"/>
        </w:rPr>
      </w:pPr>
      <w:r>
        <w:rPr>
          <w:sz w:val="28"/>
          <w:szCs w:val="28"/>
        </w:rPr>
        <w:lastRenderedPageBreak/>
        <w:t>2</w:t>
      </w:r>
      <w:r w:rsidR="00AC4BEE">
        <w:rPr>
          <w:sz w:val="28"/>
          <w:szCs w:val="28"/>
        </w:rPr>
        <w:t xml:space="preserve">. Утвердить </w:t>
      </w:r>
      <w:r w:rsidR="00FE33CA">
        <w:rPr>
          <w:sz w:val="28"/>
          <w:szCs w:val="28"/>
        </w:rPr>
        <w:t xml:space="preserve">Порядок организации ярмарок и продажи товаров (выполнения работ, оказания услуг) на ярмарках </w:t>
      </w:r>
      <w:r w:rsidR="00AC4BEE">
        <w:rPr>
          <w:sz w:val="28"/>
          <w:szCs w:val="28"/>
        </w:rPr>
        <w:t xml:space="preserve"> на территории Невьянского городского округа» </w:t>
      </w:r>
      <w:r w:rsidR="00AC4BEE">
        <w:rPr>
          <w:bCs/>
          <w:sz w:val="28"/>
          <w:szCs w:val="28"/>
        </w:rPr>
        <w:t>(прилагается).</w:t>
      </w:r>
    </w:p>
    <w:p w:rsidR="00AC4BEE" w:rsidRDefault="00FE33CA" w:rsidP="00AC4BEE">
      <w:pPr>
        <w:tabs>
          <w:tab w:val="num" w:pos="0"/>
        </w:tabs>
        <w:ind w:firstLine="709"/>
        <w:jc w:val="both"/>
        <w:rPr>
          <w:sz w:val="28"/>
          <w:szCs w:val="28"/>
        </w:rPr>
      </w:pPr>
      <w:r>
        <w:rPr>
          <w:sz w:val="28"/>
          <w:szCs w:val="28"/>
        </w:rPr>
        <w:t>3</w:t>
      </w:r>
      <w:r w:rsidR="00AC4BEE">
        <w:rPr>
          <w:sz w:val="28"/>
          <w:szCs w:val="28"/>
        </w:rPr>
        <w:t>. Опубликовать настоящее постановление в газете «Звезда» и разместить на официальном сайте администрации Невьянского городского округа.</w:t>
      </w:r>
    </w:p>
    <w:p w:rsidR="00AC4BEE" w:rsidRDefault="00FE33CA" w:rsidP="00AC4BEE">
      <w:pPr>
        <w:tabs>
          <w:tab w:val="num" w:pos="0"/>
        </w:tabs>
        <w:ind w:firstLine="709"/>
        <w:jc w:val="both"/>
        <w:rPr>
          <w:sz w:val="28"/>
          <w:szCs w:val="28"/>
        </w:rPr>
      </w:pPr>
      <w:r>
        <w:rPr>
          <w:sz w:val="28"/>
          <w:szCs w:val="28"/>
        </w:rPr>
        <w:t>4</w:t>
      </w:r>
      <w:r w:rsidR="00AC4BEE">
        <w:rPr>
          <w:sz w:val="28"/>
          <w:szCs w:val="28"/>
        </w:rPr>
        <w:t>.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начальника финансового управления  администрации Невьянского городского округа Балашова А.М.</w:t>
      </w:r>
    </w:p>
    <w:p w:rsidR="00AC4BEE" w:rsidRDefault="00AC4BEE" w:rsidP="00AC4BEE">
      <w:pPr>
        <w:tabs>
          <w:tab w:val="num" w:pos="0"/>
        </w:tabs>
        <w:ind w:firstLine="709"/>
        <w:jc w:val="both"/>
        <w:rPr>
          <w:sz w:val="28"/>
          <w:szCs w:val="28"/>
        </w:rPr>
      </w:pPr>
      <w:r>
        <w:rPr>
          <w:sz w:val="28"/>
          <w:szCs w:val="28"/>
        </w:rPr>
        <w:t xml:space="preserve">         </w:t>
      </w:r>
    </w:p>
    <w:p w:rsidR="00AC4BEE" w:rsidRDefault="00AC4BEE" w:rsidP="00AC4BEE">
      <w:pPr>
        <w:tabs>
          <w:tab w:val="num" w:pos="0"/>
        </w:tabs>
        <w:ind w:firstLine="709"/>
        <w:jc w:val="both"/>
        <w:rPr>
          <w:sz w:val="28"/>
          <w:szCs w:val="28"/>
        </w:rPr>
      </w:pPr>
      <w:r>
        <w:rPr>
          <w:sz w:val="28"/>
          <w:szCs w:val="28"/>
        </w:rPr>
        <w:t xml:space="preserve"> </w:t>
      </w:r>
    </w:p>
    <w:p w:rsidR="00AC4BEE" w:rsidRDefault="00AC4BEE" w:rsidP="00AC4BEE">
      <w:pPr>
        <w:rPr>
          <w:sz w:val="20"/>
          <w:szCs w:val="20"/>
        </w:rPr>
      </w:pPr>
      <w:r>
        <w:rPr>
          <w:sz w:val="28"/>
          <w:szCs w:val="28"/>
        </w:rPr>
        <w:t xml:space="preserve">Глава городского округа                                                                Е.Т. </w:t>
      </w:r>
      <w:proofErr w:type="spellStart"/>
      <w:r>
        <w:rPr>
          <w:sz w:val="28"/>
          <w:szCs w:val="28"/>
        </w:rPr>
        <w:t>Каюмов</w:t>
      </w:r>
      <w:proofErr w:type="spellEnd"/>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FE33CA" w:rsidRDefault="00FE33CA" w:rsidP="00AC4BEE">
      <w:pPr>
        <w:ind w:firstLine="851"/>
        <w:jc w:val="center"/>
        <w:rPr>
          <w:b/>
          <w:sz w:val="28"/>
          <w:szCs w:val="28"/>
        </w:rPr>
      </w:pPr>
    </w:p>
    <w:p w:rsidR="00AC4BEE" w:rsidRDefault="00AC4BEE" w:rsidP="00AC4BEE">
      <w:pPr>
        <w:ind w:firstLine="851"/>
        <w:jc w:val="center"/>
        <w:rPr>
          <w:b/>
          <w:sz w:val="28"/>
          <w:szCs w:val="28"/>
        </w:rPr>
      </w:pPr>
      <w:r>
        <w:rPr>
          <w:b/>
          <w:sz w:val="28"/>
          <w:szCs w:val="28"/>
        </w:rPr>
        <w:t>СОГЛАСОВАНИЕ</w:t>
      </w:r>
    </w:p>
    <w:p w:rsidR="00AC4BEE" w:rsidRDefault="00AC4BEE" w:rsidP="00AC4BEE">
      <w:pPr>
        <w:ind w:firstLine="851"/>
        <w:jc w:val="center"/>
        <w:rPr>
          <w:b/>
          <w:sz w:val="28"/>
          <w:szCs w:val="28"/>
        </w:rPr>
      </w:pPr>
      <w:r>
        <w:rPr>
          <w:b/>
          <w:sz w:val="28"/>
          <w:szCs w:val="28"/>
        </w:rPr>
        <w:t>постановления администрации Невьянского городского округа</w:t>
      </w:r>
    </w:p>
    <w:p w:rsidR="00AC4BEE" w:rsidRDefault="00AC4BEE" w:rsidP="00AC4BEE">
      <w:pPr>
        <w:ind w:firstLine="851"/>
        <w:jc w:val="center"/>
        <w:rPr>
          <w:b/>
          <w:sz w:val="28"/>
          <w:szCs w:val="28"/>
        </w:rPr>
      </w:pPr>
    </w:p>
    <w:p w:rsidR="00FE33CA" w:rsidRDefault="00AC4BEE" w:rsidP="00FE33CA">
      <w:pPr>
        <w:jc w:val="center"/>
        <w:rPr>
          <w:b/>
          <w:i/>
          <w:sz w:val="28"/>
          <w:szCs w:val="28"/>
        </w:rPr>
      </w:pPr>
      <w:r>
        <w:rPr>
          <w:b/>
          <w:i/>
          <w:sz w:val="28"/>
          <w:szCs w:val="28"/>
        </w:rPr>
        <w:t xml:space="preserve">Об </w:t>
      </w:r>
      <w:r w:rsidR="00FE33CA">
        <w:rPr>
          <w:b/>
          <w:i/>
          <w:sz w:val="28"/>
          <w:szCs w:val="28"/>
        </w:rPr>
        <w:t xml:space="preserve">порядка организации ярмарок и продажи товаров (выполнения работ, оказания услуг) на ярмарках на территории </w:t>
      </w:r>
    </w:p>
    <w:p w:rsidR="00FE33CA" w:rsidRDefault="00FE33CA" w:rsidP="00FE33CA">
      <w:pPr>
        <w:jc w:val="center"/>
        <w:rPr>
          <w:b/>
          <w:i/>
          <w:sz w:val="28"/>
          <w:szCs w:val="28"/>
        </w:rPr>
      </w:pPr>
      <w:r>
        <w:rPr>
          <w:b/>
          <w:i/>
          <w:sz w:val="28"/>
          <w:szCs w:val="28"/>
        </w:rPr>
        <w:t>Невьянского городского округа</w:t>
      </w:r>
    </w:p>
    <w:p w:rsidR="00AC4BEE" w:rsidRDefault="00AC4BEE" w:rsidP="00AC4BEE">
      <w:pPr>
        <w:jc w:val="center"/>
        <w:rPr>
          <w:b/>
          <w:i/>
          <w:sz w:val="28"/>
          <w:szCs w:val="28"/>
        </w:rPr>
      </w:pPr>
    </w:p>
    <w:p w:rsidR="00AC4BEE" w:rsidRDefault="00AC4BEE" w:rsidP="00AC4BEE">
      <w:pPr>
        <w:ind w:firstLine="851"/>
        <w:jc w:val="center"/>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8"/>
        <w:gridCol w:w="2534"/>
        <w:gridCol w:w="1845"/>
        <w:gridCol w:w="1564"/>
      </w:tblGrid>
      <w:tr w:rsidR="00AC4BEE" w:rsidTr="00AC4BEE">
        <w:tc>
          <w:tcPr>
            <w:tcW w:w="3778" w:type="dxa"/>
            <w:tcBorders>
              <w:top w:val="single" w:sz="4" w:space="0" w:color="auto"/>
              <w:left w:val="single" w:sz="4" w:space="0" w:color="auto"/>
              <w:bottom w:val="single" w:sz="4" w:space="0" w:color="auto"/>
              <w:right w:val="single" w:sz="4" w:space="0" w:color="auto"/>
            </w:tcBorders>
            <w:vAlign w:val="center"/>
            <w:hideMark/>
          </w:tcPr>
          <w:p w:rsidR="00AC4BEE" w:rsidRDefault="00AC4BEE">
            <w:pPr>
              <w:jc w:val="center"/>
              <w:rPr>
                <w:sz w:val="28"/>
                <w:szCs w:val="28"/>
              </w:rPr>
            </w:pPr>
            <w:r>
              <w:rPr>
                <w:sz w:val="28"/>
                <w:szCs w:val="28"/>
              </w:rPr>
              <w:t>Должность</w:t>
            </w:r>
          </w:p>
        </w:tc>
        <w:tc>
          <w:tcPr>
            <w:tcW w:w="2534" w:type="dxa"/>
            <w:tcBorders>
              <w:top w:val="single" w:sz="4" w:space="0" w:color="auto"/>
              <w:left w:val="single" w:sz="4" w:space="0" w:color="auto"/>
              <w:bottom w:val="single" w:sz="4" w:space="0" w:color="auto"/>
              <w:right w:val="single" w:sz="4" w:space="0" w:color="auto"/>
            </w:tcBorders>
            <w:vAlign w:val="center"/>
            <w:hideMark/>
          </w:tcPr>
          <w:p w:rsidR="00AC4BEE" w:rsidRDefault="00AC4BEE">
            <w:pPr>
              <w:jc w:val="center"/>
              <w:rPr>
                <w:sz w:val="28"/>
                <w:szCs w:val="28"/>
              </w:rPr>
            </w:pPr>
            <w:r>
              <w:rPr>
                <w:sz w:val="28"/>
                <w:szCs w:val="28"/>
              </w:rPr>
              <w:t>Фамилия и инициалы</w:t>
            </w:r>
          </w:p>
        </w:tc>
        <w:tc>
          <w:tcPr>
            <w:tcW w:w="1845" w:type="dxa"/>
            <w:tcBorders>
              <w:top w:val="single" w:sz="4" w:space="0" w:color="auto"/>
              <w:left w:val="single" w:sz="4" w:space="0" w:color="auto"/>
              <w:bottom w:val="single" w:sz="4" w:space="0" w:color="auto"/>
              <w:right w:val="single" w:sz="4" w:space="0" w:color="auto"/>
            </w:tcBorders>
            <w:vAlign w:val="center"/>
            <w:hideMark/>
          </w:tcPr>
          <w:p w:rsidR="00AC4BEE" w:rsidRDefault="00AC4BEE">
            <w:pPr>
              <w:jc w:val="center"/>
              <w:rPr>
                <w:sz w:val="28"/>
                <w:szCs w:val="28"/>
              </w:rPr>
            </w:pPr>
            <w:r>
              <w:rPr>
                <w:sz w:val="28"/>
                <w:szCs w:val="28"/>
              </w:rPr>
              <w:t>Дата согласования</w:t>
            </w:r>
          </w:p>
        </w:tc>
        <w:tc>
          <w:tcPr>
            <w:tcW w:w="1564" w:type="dxa"/>
            <w:tcBorders>
              <w:top w:val="single" w:sz="4" w:space="0" w:color="auto"/>
              <w:left w:val="single" w:sz="4" w:space="0" w:color="auto"/>
              <w:bottom w:val="single" w:sz="4" w:space="0" w:color="auto"/>
              <w:right w:val="single" w:sz="4" w:space="0" w:color="auto"/>
            </w:tcBorders>
            <w:hideMark/>
          </w:tcPr>
          <w:p w:rsidR="00AC4BEE" w:rsidRDefault="00AC4BEE">
            <w:pPr>
              <w:rPr>
                <w:sz w:val="28"/>
                <w:szCs w:val="28"/>
              </w:rPr>
            </w:pPr>
            <w:r>
              <w:rPr>
                <w:sz w:val="28"/>
                <w:szCs w:val="28"/>
              </w:rPr>
              <w:t>Замечания и подпись</w:t>
            </w:r>
          </w:p>
        </w:tc>
      </w:tr>
      <w:tr w:rsidR="00AC4BEE" w:rsidTr="00AC4BEE">
        <w:trPr>
          <w:trHeight w:val="1111"/>
        </w:trPr>
        <w:tc>
          <w:tcPr>
            <w:tcW w:w="3778" w:type="dxa"/>
            <w:tcBorders>
              <w:top w:val="single" w:sz="4" w:space="0" w:color="auto"/>
              <w:left w:val="single" w:sz="4" w:space="0" w:color="auto"/>
              <w:bottom w:val="single" w:sz="4" w:space="0" w:color="auto"/>
              <w:right w:val="single" w:sz="4" w:space="0" w:color="auto"/>
            </w:tcBorders>
            <w:hideMark/>
          </w:tcPr>
          <w:p w:rsidR="00AC4BEE" w:rsidRDefault="00AC4BEE">
            <w:pPr>
              <w:rPr>
                <w:sz w:val="28"/>
                <w:szCs w:val="28"/>
              </w:rPr>
            </w:pPr>
            <w:r>
              <w:rPr>
                <w:sz w:val="28"/>
                <w:szCs w:val="28"/>
              </w:rPr>
              <w:t>Заместитель главы администрации НГО, начальник фин. управления администрации НГО</w:t>
            </w:r>
          </w:p>
        </w:tc>
        <w:tc>
          <w:tcPr>
            <w:tcW w:w="2534" w:type="dxa"/>
            <w:tcBorders>
              <w:top w:val="single" w:sz="4" w:space="0" w:color="auto"/>
              <w:left w:val="single" w:sz="4" w:space="0" w:color="auto"/>
              <w:bottom w:val="single" w:sz="4" w:space="0" w:color="auto"/>
              <w:right w:val="single" w:sz="4" w:space="0" w:color="auto"/>
            </w:tcBorders>
            <w:hideMark/>
          </w:tcPr>
          <w:p w:rsidR="00AC4BEE" w:rsidRDefault="00AC4BEE">
            <w:pPr>
              <w:jc w:val="center"/>
              <w:rPr>
                <w:sz w:val="28"/>
                <w:szCs w:val="28"/>
              </w:rPr>
            </w:pPr>
            <w:r>
              <w:rPr>
                <w:sz w:val="28"/>
                <w:szCs w:val="28"/>
              </w:rPr>
              <w:t>Балашов А.М.</w:t>
            </w:r>
          </w:p>
        </w:tc>
        <w:tc>
          <w:tcPr>
            <w:tcW w:w="1845" w:type="dxa"/>
            <w:tcBorders>
              <w:top w:val="single" w:sz="4" w:space="0" w:color="auto"/>
              <w:left w:val="single" w:sz="4" w:space="0" w:color="auto"/>
              <w:bottom w:val="single" w:sz="4" w:space="0" w:color="auto"/>
              <w:right w:val="single" w:sz="4" w:space="0" w:color="auto"/>
            </w:tcBorders>
          </w:tcPr>
          <w:p w:rsidR="00AC4BEE" w:rsidRDefault="00AC4BEE">
            <w:pPr>
              <w:ind w:firstLine="851"/>
              <w:jc w:val="center"/>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AC4BEE" w:rsidRDefault="00AC4BEE">
            <w:pPr>
              <w:ind w:firstLine="851"/>
              <w:jc w:val="center"/>
              <w:rPr>
                <w:sz w:val="28"/>
                <w:szCs w:val="28"/>
              </w:rPr>
            </w:pPr>
          </w:p>
        </w:tc>
      </w:tr>
      <w:tr w:rsidR="00AC4BEE" w:rsidTr="00AC4BEE">
        <w:trPr>
          <w:trHeight w:val="1002"/>
        </w:trPr>
        <w:tc>
          <w:tcPr>
            <w:tcW w:w="3778" w:type="dxa"/>
            <w:tcBorders>
              <w:top w:val="single" w:sz="4" w:space="0" w:color="auto"/>
              <w:left w:val="single" w:sz="4" w:space="0" w:color="auto"/>
              <w:bottom w:val="single" w:sz="4" w:space="0" w:color="auto"/>
              <w:right w:val="single" w:sz="4" w:space="0" w:color="auto"/>
            </w:tcBorders>
            <w:hideMark/>
          </w:tcPr>
          <w:p w:rsidR="00AC4BEE" w:rsidRDefault="00AC4BEE">
            <w:pPr>
              <w:rPr>
                <w:sz w:val="28"/>
                <w:szCs w:val="28"/>
              </w:rPr>
            </w:pPr>
            <w:r>
              <w:rPr>
                <w:sz w:val="28"/>
                <w:szCs w:val="28"/>
              </w:rPr>
              <w:t>Заведующий юридическим отделом администрации  НГО</w:t>
            </w:r>
          </w:p>
        </w:tc>
        <w:tc>
          <w:tcPr>
            <w:tcW w:w="2534" w:type="dxa"/>
            <w:tcBorders>
              <w:top w:val="single" w:sz="4" w:space="0" w:color="auto"/>
              <w:left w:val="single" w:sz="4" w:space="0" w:color="auto"/>
              <w:bottom w:val="single" w:sz="4" w:space="0" w:color="auto"/>
              <w:right w:val="single" w:sz="4" w:space="0" w:color="auto"/>
            </w:tcBorders>
            <w:hideMark/>
          </w:tcPr>
          <w:p w:rsidR="00AC4BEE" w:rsidRDefault="00AC4BEE">
            <w:pPr>
              <w:jc w:val="center"/>
              <w:rPr>
                <w:sz w:val="28"/>
                <w:szCs w:val="28"/>
              </w:rPr>
            </w:pPr>
            <w:r>
              <w:rPr>
                <w:sz w:val="28"/>
                <w:szCs w:val="28"/>
              </w:rPr>
              <w:t>Савина С.М.</w:t>
            </w:r>
          </w:p>
        </w:tc>
        <w:tc>
          <w:tcPr>
            <w:tcW w:w="1845" w:type="dxa"/>
            <w:tcBorders>
              <w:top w:val="single" w:sz="4" w:space="0" w:color="auto"/>
              <w:left w:val="single" w:sz="4" w:space="0" w:color="auto"/>
              <w:bottom w:val="single" w:sz="4" w:space="0" w:color="auto"/>
              <w:right w:val="single" w:sz="4" w:space="0" w:color="auto"/>
            </w:tcBorders>
          </w:tcPr>
          <w:p w:rsidR="00AC4BEE" w:rsidRDefault="00AC4BEE">
            <w:pPr>
              <w:ind w:firstLine="851"/>
              <w:jc w:val="center"/>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AC4BEE" w:rsidRDefault="00AC4BEE">
            <w:pPr>
              <w:ind w:firstLine="851"/>
              <w:jc w:val="center"/>
              <w:rPr>
                <w:sz w:val="28"/>
                <w:szCs w:val="28"/>
              </w:rPr>
            </w:pPr>
          </w:p>
        </w:tc>
      </w:tr>
      <w:tr w:rsidR="00AC4BEE" w:rsidTr="00AC4BEE">
        <w:trPr>
          <w:trHeight w:val="285"/>
        </w:trPr>
        <w:tc>
          <w:tcPr>
            <w:tcW w:w="3778" w:type="dxa"/>
            <w:tcBorders>
              <w:top w:val="single" w:sz="4" w:space="0" w:color="auto"/>
              <w:left w:val="single" w:sz="4" w:space="0" w:color="auto"/>
              <w:bottom w:val="single" w:sz="4" w:space="0" w:color="auto"/>
              <w:right w:val="single" w:sz="4" w:space="0" w:color="auto"/>
            </w:tcBorders>
            <w:hideMark/>
          </w:tcPr>
          <w:p w:rsidR="00AC4BEE" w:rsidRDefault="00AC4BEE">
            <w:pPr>
              <w:rPr>
                <w:sz w:val="28"/>
                <w:szCs w:val="28"/>
              </w:rPr>
            </w:pPr>
            <w:r>
              <w:rPr>
                <w:sz w:val="28"/>
                <w:szCs w:val="28"/>
              </w:rPr>
              <w:t>Заведующий отделом экономики, муниципального заказа, торговли и бытового обслуживания администрации НГО</w:t>
            </w:r>
          </w:p>
        </w:tc>
        <w:tc>
          <w:tcPr>
            <w:tcW w:w="2534" w:type="dxa"/>
            <w:tcBorders>
              <w:top w:val="single" w:sz="4" w:space="0" w:color="auto"/>
              <w:left w:val="single" w:sz="4" w:space="0" w:color="auto"/>
              <w:bottom w:val="single" w:sz="4" w:space="0" w:color="auto"/>
              <w:right w:val="single" w:sz="4" w:space="0" w:color="auto"/>
            </w:tcBorders>
            <w:hideMark/>
          </w:tcPr>
          <w:p w:rsidR="00AC4BEE" w:rsidRDefault="00AC4BEE">
            <w:pPr>
              <w:jc w:val="center"/>
              <w:rPr>
                <w:sz w:val="28"/>
                <w:szCs w:val="28"/>
              </w:rPr>
            </w:pPr>
            <w:r>
              <w:rPr>
                <w:sz w:val="28"/>
                <w:szCs w:val="28"/>
              </w:rPr>
              <w:t>Краев Г.А.</w:t>
            </w:r>
          </w:p>
        </w:tc>
        <w:tc>
          <w:tcPr>
            <w:tcW w:w="1845" w:type="dxa"/>
            <w:tcBorders>
              <w:top w:val="single" w:sz="4" w:space="0" w:color="auto"/>
              <w:left w:val="single" w:sz="4" w:space="0" w:color="auto"/>
              <w:bottom w:val="single" w:sz="4" w:space="0" w:color="auto"/>
              <w:right w:val="single" w:sz="4" w:space="0" w:color="auto"/>
            </w:tcBorders>
          </w:tcPr>
          <w:p w:rsidR="00AC4BEE" w:rsidRDefault="00AC4BEE">
            <w:pPr>
              <w:ind w:firstLine="851"/>
              <w:jc w:val="center"/>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AC4BEE" w:rsidRDefault="00AC4BEE">
            <w:pPr>
              <w:ind w:firstLine="851"/>
              <w:jc w:val="center"/>
              <w:rPr>
                <w:sz w:val="28"/>
                <w:szCs w:val="28"/>
              </w:rPr>
            </w:pPr>
          </w:p>
        </w:tc>
      </w:tr>
      <w:tr w:rsidR="00AC4BEE" w:rsidTr="00AC4BEE">
        <w:tc>
          <w:tcPr>
            <w:tcW w:w="3778" w:type="dxa"/>
            <w:tcBorders>
              <w:top w:val="single" w:sz="4" w:space="0" w:color="auto"/>
              <w:left w:val="single" w:sz="4" w:space="0" w:color="auto"/>
              <w:bottom w:val="single" w:sz="4" w:space="0" w:color="auto"/>
              <w:right w:val="single" w:sz="4" w:space="0" w:color="auto"/>
            </w:tcBorders>
            <w:hideMark/>
          </w:tcPr>
          <w:p w:rsidR="00AC4BEE" w:rsidRDefault="00AC4BEE">
            <w:pPr>
              <w:rPr>
                <w:sz w:val="28"/>
                <w:szCs w:val="28"/>
              </w:rPr>
            </w:pPr>
            <w:r>
              <w:rPr>
                <w:sz w:val="28"/>
                <w:szCs w:val="28"/>
              </w:rPr>
              <w:t>Ведущий специалист управления делами администрации НГО</w:t>
            </w:r>
          </w:p>
        </w:tc>
        <w:tc>
          <w:tcPr>
            <w:tcW w:w="2534" w:type="dxa"/>
            <w:tcBorders>
              <w:top w:val="single" w:sz="4" w:space="0" w:color="auto"/>
              <w:left w:val="single" w:sz="4" w:space="0" w:color="auto"/>
              <w:bottom w:val="single" w:sz="4" w:space="0" w:color="auto"/>
              <w:right w:val="single" w:sz="4" w:space="0" w:color="auto"/>
            </w:tcBorders>
            <w:hideMark/>
          </w:tcPr>
          <w:p w:rsidR="00AC4BEE" w:rsidRDefault="00AC4BEE">
            <w:pPr>
              <w:jc w:val="center"/>
              <w:rPr>
                <w:sz w:val="28"/>
                <w:szCs w:val="28"/>
              </w:rPr>
            </w:pPr>
            <w:proofErr w:type="spellStart"/>
            <w:r>
              <w:rPr>
                <w:sz w:val="28"/>
                <w:szCs w:val="28"/>
              </w:rPr>
              <w:t>Гаева</w:t>
            </w:r>
            <w:proofErr w:type="spellEnd"/>
            <w:r>
              <w:rPr>
                <w:sz w:val="28"/>
                <w:szCs w:val="28"/>
              </w:rPr>
              <w:t xml:space="preserve"> Л.Н.</w:t>
            </w:r>
          </w:p>
        </w:tc>
        <w:tc>
          <w:tcPr>
            <w:tcW w:w="1845" w:type="dxa"/>
            <w:tcBorders>
              <w:top w:val="single" w:sz="4" w:space="0" w:color="auto"/>
              <w:left w:val="single" w:sz="4" w:space="0" w:color="auto"/>
              <w:bottom w:val="single" w:sz="4" w:space="0" w:color="auto"/>
              <w:right w:val="single" w:sz="4" w:space="0" w:color="auto"/>
            </w:tcBorders>
          </w:tcPr>
          <w:p w:rsidR="00AC4BEE" w:rsidRDefault="00AC4BEE">
            <w:pPr>
              <w:ind w:firstLine="851"/>
              <w:jc w:val="center"/>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AC4BEE" w:rsidRDefault="00AC4BEE">
            <w:pPr>
              <w:ind w:firstLine="851"/>
              <w:jc w:val="center"/>
              <w:rPr>
                <w:sz w:val="28"/>
                <w:szCs w:val="28"/>
              </w:rPr>
            </w:pPr>
          </w:p>
        </w:tc>
      </w:tr>
    </w:tbl>
    <w:p w:rsidR="00AC4BEE" w:rsidRDefault="00AC4BEE" w:rsidP="00AC4BEE">
      <w:pPr>
        <w:ind w:firstLine="851"/>
        <w:rPr>
          <w:sz w:val="28"/>
          <w:szCs w:val="28"/>
        </w:rPr>
      </w:pPr>
    </w:p>
    <w:p w:rsidR="00AC4BEE" w:rsidRDefault="00AC4BEE" w:rsidP="00AC4BEE">
      <w:pPr>
        <w:tabs>
          <w:tab w:val="left" w:pos="6045"/>
        </w:tabs>
        <w:ind w:left="-360"/>
        <w:rPr>
          <w:sz w:val="28"/>
          <w:szCs w:val="28"/>
        </w:rPr>
      </w:pPr>
    </w:p>
    <w:p w:rsidR="00AC4BEE" w:rsidRDefault="00AC4BEE" w:rsidP="00AC4BEE">
      <w:pPr>
        <w:rPr>
          <w:sz w:val="28"/>
          <w:szCs w:val="28"/>
        </w:rPr>
      </w:pPr>
      <w:r>
        <w:rPr>
          <w:sz w:val="28"/>
          <w:szCs w:val="28"/>
        </w:rPr>
        <w:t xml:space="preserve">Постановление разослать: Д–2, </w:t>
      </w:r>
      <w:proofErr w:type="spellStart"/>
      <w:r>
        <w:rPr>
          <w:sz w:val="28"/>
          <w:szCs w:val="28"/>
        </w:rPr>
        <w:t>ОЭМЗТиБО</w:t>
      </w:r>
      <w:proofErr w:type="spellEnd"/>
      <w:r>
        <w:rPr>
          <w:sz w:val="28"/>
          <w:szCs w:val="28"/>
        </w:rPr>
        <w:t xml:space="preserve"> – 1, АКЭ-1   </w:t>
      </w:r>
    </w:p>
    <w:p w:rsidR="00AC4BEE" w:rsidRDefault="00AC4BEE" w:rsidP="00AC4BEE">
      <w:pPr>
        <w:tabs>
          <w:tab w:val="left" w:pos="6045"/>
        </w:tabs>
        <w:rPr>
          <w:sz w:val="28"/>
          <w:szCs w:val="28"/>
        </w:rPr>
      </w:pPr>
    </w:p>
    <w:p w:rsidR="00AC4BEE" w:rsidRDefault="00AC4BEE" w:rsidP="00AC4BEE">
      <w:pPr>
        <w:tabs>
          <w:tab w:val="left" w:pos="6045"/>
        </w:tabs>
        <w:rPr>
          <w:sz w:val="28"/>
          <w:szCs w:val="28"/>
        </w:rPr>
      </w:pPr>
    </w:p>
    <w:p w:rsidR="00AC4BEE" w:rsidRDefault="00AC4BEE" w:rsidP="00AC4BEE">
      <w:pPr>
        <w:tabs>
          <w:tab w:val="left" w:pos="6045"/>
        </w:tabs>
      </w:pPr>
      <w:r>
        <w:t>Исполнитель: Пяткова Н.В.</w:t>
      </w:r>
      <w:r>
        <w:tab/>
      </w:r>
    </w:p>
    <w:p w:rsidR="00AC4BEE" w:rsidRDefault="00AC4BEE" w:rsidP="00AC4BEE">
      <w:pPr>
        <w:tabs>
          <w:tab w:val="left" w:pos="6396"/>
        </w:tabs>
      </w:pPr>
      <w:r>
        <w:t>Телефон: (34356) 2-25-05</w:t>
      </w:r>
    </w:p>
    <w:p w:rsidR="00AC4BEE" w:rsidRDefault="00AC4BEE" w:rsidP="00AC4BEE">
      <w:pPr>
        <w:rPr>
          <w:sz w:val="18"/>
          <w:szCs w:val="18"/>
        </w:rPr>
      </w:pPr>
    </w:p>
    <w:p w:rsidR="00AC4BEE" w:rsidRDefault="00AC4BEE" w:rsidP="00AC4BEE">
      <w:pPr>
        <w:jc w:val="center"/>
      </w:pPr>
    </w:p>
    <w:p w:rsidR="005E44E1" w:rsidRPr="00DB415B" w:rsidRDefault="005E44E1"/>
    <w:p w:rsidR="00DB415B" w:rsidRPr="00E93C97" w:rsidRDefault="00DB415B"/>
    <w:p w:rsidR="00DB415B" w:rsidRPr="00E93C97" w:rsidRDefault="00DB415B"/>
    <w:p w:rsidR="00DB415B" w:rsidRPr="00E93C97" w:rsidRDefault="00DB415B"/>
    <w:p w:rsidR="00DB415B" w:rsidRPr="00E93C97" w:rsidRDefault="00DB415B"/>
    <w:p w:rsidR="00DB415B" w:rsidRPr="00E93C97" w:rsidRDefault="00DB415B"/>
    <w:p w:rsidR="00DB415B" w:rsidRPr="00E93C97" w:rsidRDefault="00DB415B"/>
    <w:p w:rsidR="00DB415B" w:rsidRPr="00E93C97" w:rsidRDefault="00DB415B"/>
    <w:p w:rsidR="00DB415B" w:rsidRPr="00E93C97" w:rsidRDefault="00DB415B"/>
    <w:p w:rsidR="00DB415B" w:rsidRPr="00E93C97" w:rsidRDefault="00DB415B"/>
    <w:p w:rsidR="00DB415B" w:rsidRPr="00E93C97" w:rsidRDefault="00DB415B"/>
    <w:p w:rsidR="00DB415B" w:rsidRPr="00E93C97" w:rsidRDefault="00DB415B"/>
    <w:p w:rsidR="00DB415B" w:rsidRPr="00E93C97" w:rsidRDefault="00DB415B"/>
    <w:p w:rsidR="00DB415B" w:rsidRPr="00DB415B" w:rsidRDefault="00DB415B" w:rsidP="00DB415B">
      <w:pPr>
        <w:autoSpaceDE w:val="0"/>
        <w:autoSpaceDN w:val="0"/>
        <w:adjustRightInd w:val="0"/>
        <w:jc w:val="right"/>
        <w:outlineLvl w:val="0"/>
      </w:pPr>
      <w:r w:rsidRPr="00DB415B">
        <w:t>Приложение</w:t>
      </w:r>
    </w:p>
    <w:p w:rsidR="00DB415B" w:rsidRPr="00DB415B" w:rsidRDefault="00DB415B" w:rsidP="00DB415B">
      <w:pPr>
        <w:autoSpaceDE w:val="0"/>
        <w:autoSpaceDN w:val="0"/>
        <w:adjustRightInd w:val="0"/>
        <w:jc w:val="right"/>
      </w:pPr>
      <w:r>
        <w:t>к п</w:t>
      </w:r>
      <w:r w:rsidRPr="00DB415B">
        <w:t>остановлению администрации</w:t>
      </w:r>
    </w:p>
    <w:p w:rsidR="00DB415B" w:rsidRPr="00DB415B" w:rsidRDefault="00DB415B" w:rsidP="00DB415B">
      <w:pPr>
        <w:autoSpaceDE w:val="0"/>
        <w:autoSpaceDN w:val="0"/>
        <w:adjustRightInd w:val="0"/>
        <w:jc w:val="right"/>
      </w:pPr>
      <w:r w:rsidRPr="00DB415B">
        <w:t>Невьянского городского округа</w:t>
      </w:r>
    </w:p>
    <w:p w:rsidR="00DB415B" w:rsidRPr="00DB415B" w:rsidRDefault="00DB415B" w:rsidP="00DB415B">
      <w:pPr>
        <w:autoSpaceDE w:val="0"/>
        <w:autoSpaceDN w:val="0"/>
        <w:adjustRightInd w:val="0"/>
        <w:jc w:val="right"/>
      </w:pPr>
      <w:r>
        <w:t xml:space="preserve">от                  </w:t>
      </w:r>
      <w:r w:rsidRPr="00DB415B">
        <w:t xml:space="preserve"> 201</w:t>
      </w:r>
      <w:r>
        <w:t>2</w:t>
      </w:r>
      <w:r w:rsidRPr="00DB415B">
        <w:t xml:space="preserve"> г. №           </w:t>
      </w:r>
      <w:proofErr w:type="gramStart"/>
      <w:r w:rsidRPr="00DB415B">
        <w:t>-п</w:t>
      </w:r>
      <w:proofErr w:type="gramEnd"/>
    </w:p>
    <w:p w:rsidR="00DB415B" w:rsidRPr="00DB415B" w:rsidRDefault="00DB415B" w:rsidP="00DB415B">
      <w:pPr>
        <w:autoSpaceDE w:val="0"/>
        <w:autoSpaceDN w:val="0"/>
        <w:adjustRightInd w:val="0"/>
        <w:ind w:firstLine="540"/>
        <w:jc w:val="both"/>
      </w:pPr>
    </w:p>
    <w:p w:rsidR="00DB415B" w:rsidRPr="00DB415B" w:rsidRDefault="00DB415B" w:rsidP="00DB415B">
      <w:pPr>
        <w:autoSpaceDE w:val="0"/>
        <w:autoSpaceDN w:val="0"/>
        <w:adjustRightInd w:val="0"/>
        <w:jc w:val="center"/>
        <w:rPr>
          <w:b/>
          <w:bCs/>
        </w:rPr>
      </w:pPr>
      <w:r w:rsidRPr="00DB415B">
        <w:rPr>
          <w:b/>
          <w:bCs/>
        </w:rPr>
        <w:t>ПОРЯДОК</w:t>
      </w:r>
    </w:p>
    <w:p w:rsidR="00DB415B" w:rsidRPr="00DB415B" w:rsidRDefault="00DB415B" w:rsidP="00DB415B">
      <w:pPr>
        <w:autoSpaceDE w:val="0"/>
        <w:autoSpaceDN w:val="0"/>
        <w:adjustRightInd w:val="0"/>
        <w:jc w:val="center"/>
        <w:rPr>
          <w:b/>
          <w:bCs/>
        </w:rPr>
      </w:pPr>
      <w:r w:rsidRPr="00DB415B">
        <w:rPr>
          <w:b/>
          <w:bCs/>
        </w:rPr>
        <w:t>ОРГАНИЗАЦИИ ЯРМАРОК И ПРОДАЖИ ТОВАРОВ</w:t>
      </w:r>
    </w:p>
    <w:p w:rsidR="00DB415B" w:rsidRPr="00DB415B" w:rsidRDefault="00DB415B" w:rsidP="00DB415B">
      <w:pPr>
        <w:autoSpaceDE w:val="0"/>
        <w:autoSpaceDN w:val="0"/>
        <w:adjustRightInd w:val="0"/>
        <w:jc w:val="center"/>
        <w:rPr>
          <w:b/>
          <w:bCs/>
        </w:rPr>
      </w:pPr>
      <w:r w:rsidRPr="00DB415B">
        <w:rPr>
          <w:b/>
          <w:bCs/>
        </w:rPr>
        <w:t>(ВЫПОЛНЕНИЯ РАБОТ, ОКАЗАНИЯ УСЛУГ) НА ЯРМАРКАХ</w:t>
      </w:r>
    </w:p>
    <w:p w:rsidR="00DB415B" w:rsidRPr="00DB415B" w:rsidRDefault="00DB415B" w:rsidP="00DB415B">
      <w:pPr>
        <w:autoSpaceDE w:val="0"/>
        <w:autoSpaceDN w:val="0"/>
        <w:adjustRightInd w:val="0"/>
        <w:jc w:val="center"/>
        <w:rPr>
          <w:b/>
          <w:bCs/>
        </w:rPr>
      </w:pPr>
      <w:r w:rsidRPr="00DB415B">
        <w:rPr>
          <w:b/>
          <w:bCs/>
        </w:rPr>
        <w:t>НА ТЕРРИТОРИИ НЕВЬЯНСКОГО ГОРОДСКОГО ОКРУГА</w:t>
      </w:r>
    </w:p>
    <w:p w:rsidR="00DB415B" w:rsidRPr="00DB415B" w:rsidRDefault="00DB415B" w:rsidP="00DB415B">
      <w:pPr>
        <w:autoSpaceDE w:val="0"/>
        <w:autoSpaceDN w:val="0"/>
        <w:adjustRightInd w:val="0"/>
        <w:ind w:firstLine="540"/>
        <w:jc w:val="both"/>
      </w:pPr>
    </w:p>
    <w:p w:rsidR="00DB415B" w:rsidRPr="00DB415B" w:rsidRDefault="00DB415B" w:rsidP="00DB415B">
      <w:pPr>
        <w:autoSpaceDE w:val="0"/>
        <w:autoSpaceDN w:val="0"/>
        <w:adjustRightInd w:val="0"/>
        <w:ind w:firstLine="540"/>
        <w:jc w:val="both"/>
        <w:rPr>
          <w:sz w:val="28"/>
          <w:szCs w:val="28"/>
        </w:rPr>
      </w:pPr>
      <w:r w:rsidRPr="00DB415B">
        <w:rPr>
          <w:sz w:val="28"/>
          <w:szCs w:val="28"/>
        </w:rPr>
        <w:t>1. Настоящий Порядок организации ярмарок и продажи товаров (выполнения работ, оказания услуг) на ярмарках на территории Невьянского городского округа (далее по тексту - Порядок) регулирует вопросы организации деятельности ярмарок и продажи товаров (выполнения работ, оказания услуг) на ярмарках на территории Невьянского городского округа вне пределов розничных рынков.</w:t>
      </w:r>
    </w:p>
    <w:p w:rsidR="00DB415B" w:rsidRPr="00DB415B" w:rsidRDefault="00DB415B" w:rsidP="00DB415B">
      <w:pPr>
        <w:autoSpaceDE w:val="0"/>
        <w:autoSpaceDN w:val="0"/>
        <w:adjustRightInd w:val="0"/>
        <w:ind w:firstLine="540"/>
        <w:jc w:val="both"/>
        <w:rPr>
          <w:sz w:val="28"/>
          <w:szCs w:val="28"/>
        </w:rPr>
      </w:pPr>
      <w:r w:rsidRPr="00DB415B">
        <w:rPr>
          <w:sz w:val="28"/>
          <w:szCs w:val="28"/>
        </w:rPr>
        <w:t>2. В целях настоящего Порядка используются следующие понятия:</w:t>
      </w:r>
    </w:p>
    <w:p w:rsidR="00DB415B" w:rsidRPr="00DB415B" w:rsidRDefault="00DB415B" w:rsidP="00DB415B">
      <w:pPr>
        <w:autoSpaceDE w:val="0"/>
        <w:autoSpaceDN w:val="0"/>
        <w:adjustRightInd w:val="0"/>
        <w:ind w:firstLine="540"/>
        <w:jc w:val="both"/>
        <w:rPr>
          <w:sz w:val="28"/>
          <w:szCs w:val="28"/>
        </w:rPr>
      </w:pPr>
      <w:r w:rsidRPr="00DB415B">
        <w:rPr>
          <w:sz w:val="28"/>
          <w:szCs w:val="28"/>
        </w:rPr>
        <w:t>ярмарка - мероприятие, связанное с организацией деятельности по продаже товаров (выполнению работ, оказанию услуг) и предоставлением мест для продажи товаров (выполнения работ, оказания услуг) вне стационарных торговых объектов, организуемое в специально установленном месте вне пределов розничных рынков и имеющее временный характер;</w:t>
      </w:r>
    </w:p>
    <w:p w:rsidR="00DB415B" w:rsidRPr="00DB415B" w:rsidRDefault="00DB415B" w:rsidP="00DB415B">
      <w:pPr>
        <w:autoSpaceDE w:val="0"/>
        <w:autoSpaceDN w:val="0"/>
        <w:adjustRightInd w:val="0"/>
        <w:ind w:firstLine="540"/>
        <w:jc w:val="both"/>
        <w:rPr>
          <w:sz w:val="28"/>
          <w:szCs w:val="28"/>
        </w:rPr>
      </w:pPr>
      <w:r w:rsidRPr="00DB415B">
        <w:rPr>
          <w:sz w:val="28"/>
          <w:szCs w:val="28"/>
        </w:rPr>
        <w:t>участники ярмарки - юридические лица, индивидуальные предприниматели,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w:t>
      </w:r>
    </w:p>
    <w:p w:rsidR="00DB415B" w:rsidRPr="00DB415B" w:rsidRDefault="00DB415B" w:rsidP="00DB415B">
      <w:pPr>
        <w:autoSpaceDE w:val="0"/>
        <w:autoSpaceDN w:val="0"/>
        <w:adjustRightInd w:val="0"/>
        <w:ind w:firstLine="540"/>
        <w:jc w:val="both"/>
        <w:rPr>
          <w:sz w:val="28"/>
          <w:szCs w:val="28"/>
        </w:rPr>
      </w:pPr>
      <w:r w:rsidRPr="00DB415B">
        <w:rPr>
          <w:sz w:val="28"/>
          <w:szCs w:val="28"/>
        </w:rPr>
        <w:t>организаторы ярмарки - уполномоченные органы местного самоуправления Невьянского городского округа, юридические лица, индивидуальные предприниматели;</w:t>
      </w:r>
    </w:p>
    <w:p w:rsidR="00DB415B" w:rsidRPr="00DB415B" w:rsidRDefault="00DB415B" w:rsidP="00DB415B">
      <w:pPr>
        <w:autoSpaceDE w:val="0"/>
        <w:autoSpaceDN w:val="0"/>
        <w:adjustRightInd w:val="0"/>
        <w:ind w:firstLine="540"/>
        <w:jc w:val="both"/>
        <w:rPr>
          <w:sz w:val="28"/>
          <w:szCs w:val="28"/>
        </w:rPr>
      </w:pPr>
      <w:r w:rsidRPr="00DB415B">
        <w:rPr>
          <w:sz w:val="28"/>
          <w:szCs w:val="28"/>
        </w:rPr>
        <w:t>место для продажи товаров (выполнения работ, оказания услуг) - место на ярмарке, отведенное участнику ярмарки на договорной основе, соответствующее требованиям, установленным настоящим Порядком;</w:t>
      </w:r>
    </w:p>
    <w:p w:rsidR="00DB415B" w:rsidRPr="00DB415B" w:rsidRDefault="00DB415B" w:rsidP="00DB415B">
      <w:pPr>
        <w:autoSpaceDE w:val="0"/>
        <w:autoSpaceDN w:val="0"/>
        <w:adjustRightInd w:val="0"/>
        <w:ind w:firstLine="540"/>
        <w:jc w:val="both"/>
        <w:rPr>
          <w:sz w:val="28"/>
          <w:szCs w:val="28"/>
        </w:rPr>
      </w:pPr>
      <w:r w:rsidRPr="00DB415B">
        <w:rPr>
          <w:sz w:val="28"/>
          <w:szCs w:val="28"/>
        </w:rPr>
        <w:t>место размещения ярмарки - место, определенное для организации и проведения ярмарки (земельный участок, здание, строение, сооружение) и включенное в план организации и проведения ярмарок в соответствии с настоящим Порядком.</w:t>
      </w:r>
    </w:p>
    <w:p w:rsidR="00DB415B" w:rsidRPr="00DB415B" w:rsidRDefault="00DB415B" w:rsidP="00DB415B">
      <w:pPr>
        <w:autoSpaceDE w:val="0"/>
        <w:autoSpaceDN w:val="0"/>
        <w:adjustRightInd w:val="0"/>
        <w:ind w:firstLine="540"/>
        <w:jc w:val="both"/>
        <w:rPr>
          <w:sz w:val="28"/>
          <w:szCs w:val="28"/>
        </w:rPr>
      </w:pPr>
      <w:r w:rsidRPr="00DB415B">
        <w:rPr>
          <w:sz w:val="28"/>
          <w:szCs w:val="28"/>
        </w:rPr>
        <w:t>3. Основными целями организации и проведения ярмарок являются:</w:t>
      </w:r>
    </w:p>
    <w:p w:rsidR="00DB415B" w:rsidRPr="00DB415B" w:rsidRDefault="00DB415B" w:rsidP="00DB415B">
      <w:pPr>
        <w:autoSpaceDE w:val="0"/>
        <w:autoSpaceDN w:val="0"/>
        <w:adjustRightInd w:val="0"/>
        <w:ind w:firstLine="540"/>
        <w:jc w:val="both"/>
        <w:rPr>
          <w:sz w:val="28"/>
          <w:szCs w:val="28"/>
        </w:rPr>
      </w:pPr>
      <w:r w:rsidRPr="00DB415B">
        <w:rPr>
          <w:sz w:val="28"/>
          <w:szCs w:val="28"/>
        </w:rPr>
        <w:t xml:space="preserve">1) создание условий для обеспечения населения </w:t>
      </w:r>
      <w:r>
        <w:rPr>
          <w:sz w:val="28"/>
          <w:szCs w:val="28"/>
        </w:rPr>
        <w:t xml:space="preserve">Невьянского </w:t>
      </w:r>
      <w:r w:rsidRPr="00DB415B">
        <w:rPr>
          <w:sz w:val="28"/>
          <w:szCs w:val="28"/>
        </w:rPr>
        <w:t>городского округа услугами торговли, общественного питания и бытового обслуживания;</w:t>
      </w:r>
    </w:p>
    <w:p w:rsidR="00DB415B" w:rsidRPr="00DB415B" w:rsidRDefault="00DB415B" w:rsidP="00DB415B">
      <w:pPr>
        <w:autoSpaceDE w:val="0"/>
        <w:autoSpaceDN w:val="0"/>
        <w:adjustRightInd w:val="0"/>
        <w:ind w:firstLine="540"/>
        <w:jc w:val="both"/>
        <w:rPr>
          <w:sz w:val="28"/>
          <w:szCs w:val="28"/>
        </w:rPr>
      </w:pPr>
      <w:r w:rsidRPr="00DB415B">
        <w:rPr>
          <w:sz w:val="28"/>
          <w:szCs w:val="28"/>
        </w:rPr>
        <w:t>2) стимулирование деловой активности хозяйствующих субъектов, осуществляющих торговую деятельность;</w:t>
      </w:r>
    </w:p>
    <w:p w:rsidR="00DB415B" w:rsidRPr="00DB415B" w:rsidRDefault="00DB415B" w:rsidP="00DB415B">
      <w:pPr>
        <w:autoSpaceDE w:val="0"/>
        <w:autoSpaceDN w:val="0"/>
        <w:adjustRightInd w:val="0"/>
        <w:ind w:firstLine="540"/>
        <w:jc w:val="both"/>
        <w:rPr>
          <w:sz w:val="28"/>
          <w:szCs w:val="28"/>
        </w:rPr>
      </w:pPr>
      <w:r w:rsidRPr="00DB415B">
        <w:rPr>
          <w:sz w:val="28"/>
          <w:szCs w:val="28"/>
        </w:rPr>
        <w:lastRenderedPageBreak/>
        <w:t>3) обеспечение взаимодействия хозяйствующих субъектов, осуществляющих торговую деятельность, и хозяйствующих субъектов, осуществляющих производство, поставки товаров;</w:t>
      </w:r>
    </w:p>
    <w:p w:rsidR="00DB415B" w:rsidRPr="00DB415B" w:rsidRDefault="00DB415B" w:rsidP="00DB415B">
      <w:pPr>
        <w:autoSpaceDE w:val="0"/>
        <w:autoSpaceDN w:val="0"/>
        <w:adjustRightInd w:val="0"/>
        <w:ind w:firstLine="540"/>
        <w:jc w:val="both"/>
        <w:rPr>
          <w:sz w:val="28"/>
          <w:szCs w:val="28"/>
        </w:rPr>
      </w:pPr>
      <w:r w:rsidRPr="00DB415B">
        <w:rPr>
          <w:sz w:val="28"/>
          <w:szCs w:val="28"/>
        </w:rPr>
        <w:t>4) повышение экономической доступности товаров для населения, стабилизация ценовой ситуации;</w:t>
      </w:r>
    </w:p>
    <w:p w:rsidR="00DB415B" w:rsidRPr="00DB415B" w:rsidRDefault="00DB415B" w:rsidP="00DB415B">
      <w:pPr>
        <w:autoSpaceDE w:val="0"/>
        <w:autoSpaceDN w:val="0"/>
        <w:adjustRightInd w:val="0"/>
        <w:ind w:firstLine="540"/>
        <w:jc w:val="both"/>
        <w:rPr>
          <w:sz w:val="28"/>
          <w:szCs w:val="28"/>
        </w:rPr>
      </w:pPr>
      <w:r w:rsidRPr="00DB415B">
        <w:rPr>
          <w:sz w:val="28"/>
          <w:szCs w:val="28"/>
        </w:rPr>
        <w:t>5) формирование эффективной конкурентной среды.</w:t>
      </w:r>
    </w:p>
    <w:p w:rsidR="00DB415B" w:rsidRPr="00DB415B" w:rsidRDefault="00DB415B" w:rsidP="00DB415B">
      <w:pPr>
        <w:autoSpaceDE w:val="0"/>
        <w:autoSpaceDN w:val="0"/>
        <w:adjustRightInd w:val="0"/>
        <w:ind w:firstLine="540"/>
        <w:jc w:val="both"/>
        <w:rPr>
          <w:sz w:val="28"/>
          <w:szCs w:val="28"/>
        </w:rPr>
      </w:pPr>
      <w:r w:rsidRPr="00DB415B">
        <w:rPr>
          <w:sz w:val="28"/>
          <w:szCs w:val="28"/>
        </w:rPr>
        <w:t xml:space="preserve">4. Основанием для организации и проведения ярмарок является постановление администрации Невьянского городского округа об утверждении Плана организации и проведения ярмарок на территории Невьянского городского округа (далее по тексту - План) на очередной календарный год, организатором </w:t>
      </w:r>
      <w:proofErr w:type="gramStart"/>
      <w:r w:rsidRPr="00DB415B">
        <w:rPr>
          <w:sz w:val="28"/>
          <w:szCs w:val="28"/>
        </w:rPr>
        <w:t>которых</w:t>
      </w:r>
      <w:proofErr w:type="gramEnd"/>
      <w:r w:rsidRPr="00DB415B">
        <w:rPr>
          <w:sz w:val="28"/>
          <w:szCs w:val="28"/>
        </w:rPr>
        <w:t xml:space="preserve"> явля</w:t>
      </w:r>
      <w:r>
        <w:rPr>
          <w:sz w:val="28"/>
          <w:szCs w:val="28"/>
        </w:rPr>
        <w:t>е</w:t>
      </w:r>
      <w:r w:rsidRPr="00DB415B">
        <w:rPr>
          <w:sz w:val="28"/>
          <w:szCs w:val="28"/>
        </w:rPr>
        <w:t>тся администрация Невьянского городского округа.</w:t>
      </w:r>
    </w:p>
    <w:p w:rsidR="00DB415B" w:rsidRPr="00DB415B" w:rsidRDefault="00DB415B" w:rsidP="00DB415B">
      <w:pPr>
        <w:autoSpaceDE w:val="0"/>
        <w:autoSpaceDN w:val="0"/>
        <w:adjustRightInd w:val="0"/>
        <w:ind w:firstLine="540"/>
        <w:jc w:val="both"/>
        <w:rPr>
          <w:sz w:val="28"/>
          <w:szCs w:val="28"/>
        </w:rPr>
      </w:pPr>
      <w:r w:rsidRPr="00DB415B">
        <w:rPr>
          <w:sz w:val="28"/>
          <w:szCs w:val="28"/>
        </w:rPr>
        <w:t>5. План разрабатывается отделом экономики, муниципального заказа, торговли и бытового обслуживания администрации Невьянского городского округа и утверждается постановлением администрации Невьянского городского округа сроком на один год.</w:t>
      </w:r>
    </w:p>
    <w:p w:rsidR="00DB415B" w:rsidRPr="00DB415B" w:rsidRDefault="00DB415B" w:rsidP="00DB415B">
      <w:pPr>
        <w:autoSpaceDE w:val="0"/>
        <w:autoSpaceDN w:val="0"/>
        <w:adjustRightInd w:val="0"/>
        <w:ind w:firstLine="540"/>
        <w:jc w:val="both"/>
        <w:rPr>
          <w:sz w:val="28"/>
          <w:szCs w:val="28"/>
        </w:rPr>
      </w:pPr>
      <w:r w:rsidRPr="00DB415B">
        <w:rPr>
          <w:sz w:val="28"/>
          <w:szCs w:val="28"/>
        </w:rPr>
        <w:t>6. План включает следующие сведения:</w:t>
      </w:r>
    </w:p>
    <w:p w:rsidR="00DB415B" w:rsidRPr="00DB415B" w:rsidRDefault="00DB415B" w:rsidP="00DB415B">
      <w:pPr>
        <w:autoSpaceDE w:val="0"/>
        <w:autoSpaceDN w:val="0"/>
        <w:adjustRightInd w:val="0"/>
        <w:ind w:firstLine="540"/>
        <w:jc w:val="both"/>
        <w:rPr>
          <w:sz w:val="28"/>
          <w:szCs w:val="28"/>
        </w:rPr>
      </w:pPr>
      <w:r w:rsidRPr="00DB415B">
        <w:rPr>
          <w:sz w:val="28"/>
          <w:szCs w:val="28"/>
        </w:rPr>
        <w:t>1) тематика ярмарок;</w:t>
      </w:r>
    </w:p>
    <w:p w:rsidR="00DB415B" w:rsidRPr="00DB415B" w:rsidRDefault="00DB415B" w:rsidP="00DB415B">
      <w:pPr>
        <w:autoSpaceDE w:val="0"/>
        <w:autoSpaceDN w:val="0"/>
        <w:adjustRightInd w:val="0"/>
        <w:ind w:firstLine="540"/>
        <w:jc w:val="both"/>
        <w:rPr>
          <w:sz w:val="28"/>
          <w:szCs w:val="28"/>
        </w:rPr>
      </w:pPr>
      <w:r w:rsidRPr="00DB415B">
        <w:rPr>
          <w:sz w:val="28"/>
          <w:szCs w:val="28"/>
        </w:rPr>
        <w:t>2) предельные сроки (период) проведения ярмарок;</w:t>
      </w:r>
    </w:p>
    <w:p w:rsidR="00DB415B" w:rsidRPr="00DB415B" w:rsidRDefault="00DB415B" w:rsidP="00DB415B">
      <w:pPr>
        <w:autoSpaceDE w:val="0"/>
        <w:autoSpaceDN w:val="0"/>
        <w:adjustRightInd w:val="0"/>
        <w:ind w:firstLine="540"/>
        <w:jc w:val="both"/>
        <w:rPr>
          <w:sz w:val="28"/>
          <w:szCs w:val="28"/>
        </w:rPr>
      </w:pPr>
      <w:r w:rsidRPr="00DB415B">
        <w:rPr>
          <w:sz w:val="28"/>
          <w:szCs w:val="28"/>
        </w:rPr>
        <w:t>3) место размещения ярмарки;</w:t>
      </w:r>
    </w:p>
    <w:p w:rsidR="00DB415B" w:rsidRPr="00DB415B" w:rsidRDefault="00DB415B" w:rsidP="00DB415B">
      <w:pPr>
        <w:autoSpaceDE w:val="0"/>
        <w:autoSpaceDN w:val="0"/>
        <w:adjustRightInd w:val="0"/>
        <w:ind w:firstLine="540"/>
        <w:jc w:val="both"/>
        <w:rPr>
          <w:sz w:val="28"/>
          <w:szCs w:val="28"/>
        </w:rPr>
      </w:pPr>
      <w:r w:rsidRPr="00DB415B">
        <w:rPr>
          <w:sz w:val="28"/>
          <w:szCs w:val="28"/>
        </w:rPr>
        <w:t>4) организатор ярмарки;</w:t>
      </w:r>
    </w:p>
    <w:p w:rsidR="00DB415B" w:rsidRPr="00DB415B" w:rsidRDefault="00DB415B" w:rsidP="00DB415B">
      <w:pPr>
        <w:autoSpaceDE w:val="0"/>
        <w:autoSpaceDN w:val="0"/>
        <w:adjustRightInd w:val="0"/>
        <w:ind w:firstLine="540"/>
        <w:jc w:val="both"/>
        <w:rPr>
          <w:sz w:val="28"/>
          <w:szCs w:val="28"/>
        </w:rPr>
      </w:pPr>
      <w:r w:rsidRPr="00DB415B">
        <w:rPr>
          <w:sz w:val="28"/>
          <w:szCs w:val="28"/>
        </w:rPr>
        <w:t>5) наименование ярмарки;</w:t>
      </w:r>
    </w:p>
    <w:p w:rsidR="00DB415B" w:rsidRPr="00DB415B" w:rsidRDefault="00DB415B" w:rsidP="00DB415B">
      <w:pPr>
        <w:autoSpaceDE w:val="0"/>
        <w:autoSpaceDN w:val="0"/>
        <w:adjustRightInd w:val="0"/>
        <w:ind w:firstLine="540"/>
        <w:jc w:val="both"/>
        <w:rPr>
          <w:sz w:val="28"/>
          <w:szCs w:val="28"/>
        </w:rPr>
      </w:pPr>
      <w:r w:rsidRPr="00DB415B">
        <w:rPr>
          <w:sz w:val="28"/>
          <w:szCs w:val="28"/>
        </w:rPr>
        <w:t>6) количество мест для продажи товаров (выполнения работ, оказания услуг) на ярмарке;</w:t>
      </w:r>
    </w:p>
    <w:p w:rsidR="00DB415B" w:rsidRPr="00DB415B" w:rsidRDefault="00DB415B" w:rsidP="00DB415B">
      <w:pPr>
        <w:autoSpaceDE w:val="0"/>
        <w:autoSpaceDN w:val="0"/>
        <w:adjustRightInd w:val="0"/>
        <w:ind w:firstLine="540"/>
        <w:jc w:val="both"/>
        <w:rPr>
          <w:sz w:val="28"/>
          <w:szCs w:val="28"/>
        </w:rPr>
      </w:pPr>
      <w:r w:rsidRPr="00DB415B">
        <w:rPr>
          <w:sz w:val="28"/>
          <w:szCs w:val="28"/>
        </w:rPr>
        <w:t>7) режим работы.</w:t>
      </w:r>
    </w:p>
    <w:p w:rsidR="00DB415B" w:rsidRPr="00DB415B" w:rsidRDefault="00DB415B" w:rsidP="00DB415B">
      <w:pPr>
        <w:autoSpaceDE w:val="0"/>
        <w:autoSpaceDN w:val="0"/>
        <w:adjustRightInd w:val="0"/>
        <w:ind w:firstLine="540"/>
        <w:jc w:val="both"/>
        <w:rPr>
          <w:sz w:val="28"/>
          <w:szCs w:val="28"/>
        </w:rPr>
      </w:pPr>
      <w:r w:rsidRPr="00DB415B">
        <w:rPr>
          <w:sz w:val="28"/>
          <w:szCs w:val="28"/>
        </w:rPr>
        <w:t>7. Места размещения ярмарок, расположенных на земельных участках, в зданиях, сооружениях, строениях, находящихся в муниципальной собственности Невьянского городского округа, определяются в соответствии со схемой размещения нестационарных торговых объектов Невьянского городского округа, утвержденной постановлением</w:t>
      </w:r>
      <w:r>
        <w:rPr>
          <w:sz w:val="28"/>
          <w:szCs w:val="28"/>
        </w:rPr>
        <w:t xml:space="preserve"> администрации</w:t>
      </w:r>
      <w:r w:rsidRPr="00DB415B">
        <w:rPr>
          <w:sz w:val="28"/>
          <w:szCs w:val="28"/>
        </w:rPr>
        <w:t xml:space="preserve"> Невьянского городского округа.</w:t>
      </w:r>
    </w:p>
    <w:p w:rsidR="00DB415B" w:rsidRPr="00DB415B" w:rsidRDefault="00DB415B" w:rsidP="00DB415B">
      <w:pPr>
        <w:autoSpaceDE w:val="0"/>
        <w:autoSpaceDN w:val="0"/>
        <w:adjustRightInd w:val="0"/>
        <w:ind w:firstLine="540"/>
        <w:jc w:val="both"/>
        <w:rPr>
          <w:sz w:val="28"/>
          <w:szCs w:val="28"/>
        </w:rPr>
      </w:pPr>
      <w:r w:rsidRPr="00DB415B">
        <w:rPr>
          <w:sz w:val="28"/>
          <w:szCs w:val="28"/>
        </w:rPr>
        <w:t>Места размещения ярмарок, расположенных на земельных участках, в зданиях, сооружениях, строениях, находящихся в частной собственности, определяются организаторами ярмарок.</w:t>
      </w:r>
    </w:p>
    <w:p w:rsidR="00DB415B" w:rsidRPr="00DB415B" w:rsidRDefault="00DB415B" w:rsidP="00DB415B">
      <w:pPr>
        <w:autoSpaceDE w:val="0"/>
        <w:autoSpaceDN w:val="0"/>
        <w:adjustRightInd w:val="0"/>
        <w:ind w:firstLine="540"/>
        <w:jc w:val="both"/>
        <w:rPr>
          <w:sz w:val="28"/>
          <w:szCs w:val="28"/>
        </w:rPr>
      </w:pPr>
      <w:r w:rsidRPr="00DB415B">
        <w:rPr>
          <w:sz w:val="28"/>
          <w:szCs w:val="28"/>
        </w:rPr>
        <w:t>Места размещения ярмарок включаются в План в соответствии со схемой размещения нестационарных торговых объектов на территории Невьянского городского округа.</w:t>
      </w:r>
    </w:p>
    <w:p w:rsidR="00DB415B" w:rsidRPr="00DB415B" w:rsidRDefault="00DB415B" w:rsidP="00DB415B">
      <w:pPr>
        <w:autoSpaceDE w:val="0"/>
        <w:autoSpaceDN w:val="0"/>
        <w:adjustRightInd w:val="0"/>
        <w:ind w:firstLine="540"/>
        <w:jc w:val="both"/>
        <w:rPr>
          <w:sz w:val="28"/>
          <w:szCs w:val="28"/>
        </w:rPr>
      </w:pPr>
      <w:r w:rsidRPr="00DB415B">
        <w:rPr>
          <w:sz w:val="28"/>
          <w:szCs w:val="28"/>
        </w:rPr>
        <w:t xml:space="preserve">8. </w:t>
      </w:r>
      <w:proofErr w:type="gramStart"/>
      <w:r w:rsidRPr="00DB415B">
        <w:rPr>
          <w:sz w:val="28"/>
          <w:szCs w:val="28"/>
        </w:rPr>
        <w:t>Организатор ярмарки (юридическое лицо, индивидуальный предприниматель) обращается в уполномоченный орган администрации Невьянского городского округа с письменным заявлением о включении ярмарки, организация и проведение которой планируется на земельных участках, зданиях, сооружениях, в строениях, находящихся в частной собственности или на ином законном основании хозяйствующих субъектов, в План не позднее, чем за три недели до начала ярмарки.</w:t>
      </w:r>
      <w:proofErr w:type="gramEnd"/>
    </w:p>
    <w:p w:rsidR="00DB415B" w:rsidRPr="00DB415B" w:rsidRDefault="00DB415B" w:rsidP="00DB415B">
      <w:pPr>
        <w:autoSpaceDE w:val="0"/>
        <w:autoSpaceDN w:val="0"/>
        <w:adjustRightInd w:val="0"/>
        <w:ind w:firstLine="540"/>
        <w:jc w:val="both"/>
        <w:rPr>
          <w:sz w:val="28"/>
          <w:szCs w:val="28"/>
        </w:rPr>
      </w:pPr>
      <w:r w:rsidRPr="00DB415B">
        <w:rPr>
          <w:sz w:val="28"/>
          <w:szCs w:val="28"/>
        </w:rPr>
        <w:t>К заявлению прилагаются следующие документы:</w:t>
      </w:r>
    </w:p>
    <w:p w:rsidR="00DB415B" w:rsidRPr="00DB415B" w:rsidRDefault="00DB415B" w:rsidP="00DB415B">
      <w:pPr>
        <w:autoSpaceDE w:val="0"/>
        <w:autoSpaceDN w:val="0"/>
        <w:adjustRightInd w:val="0"/>
        <w:ind w:firstLine="540"/>
        <w:jc w:val="both"/>
        <w:rPr>
          <w:sz w:val="28"/>
          <w:szCs w:val="28"/>
        </w:rPr>
      </w:pPr>
      <w:r w:rsidRPr="00DB415B">
        <w:rPr>
          <w:sz w:val="28"/>
          <w:szCs w:val="28"/>
        </w:rPr>
        <w:lastRenderedPageBreak/>
        <w:t>1) копии учредительных документов;</w:t>
      </w:r>
    </w:p>
    <w:p w:rsidR="00DB415B" w:rsidRPr="00DB415B" w:rsidRDefault="00DB415B" w:rsidP="00DB415B">
      <w:pPr>
        <w:autoSpaceDE w:val="0"/>
        <w:autoSpaceDN w:val="0"/>
        <w:adjustRightInd w:val="0"/>
        <w:ind w:firstLine="540"/>
        <w:jc w:val="both"/>
        <w:rPr>
          <w:sz w:val="28"/>
          <w:szCs w:val="28"/>
        </w:rPr>
      </w:pPr>
      <w:r w:rsidRPr="00DB415B">
        <w:rPr>
          <w:sz w:val="28"/>
          <w:szCs w:val="28"/>
        </w:rPr>
        <w:t>2) копия свидетельства о государственной регистрации юридического лица, копия свидетельства о государственной регистрации физического лица в качестве индивидуального предпринимателя;</w:t>
      </w:r>
    </w:p>
    <w:p w:rsidR="00DB415B" w:rsidRPr="00DB415B" w:rsidRDefault="00DB415B" w:rsidP="00DB415B">
      <w:pPr>
        <w:autoSpaceDE w:val="0"/>
        <w:autoSpaceDN w:val="0"/>
        <w:adjustRightInd w:val="0"/>
        <w:ind w:firstLine="540"/>
        <w:jc w:val="both"/>
        <w:rPr>
          <w:sz w:val="28"/>
          <w:szCs w:val="28"/>
        </w:rPr>
      </w:pPr>
      <w:r w:rsidRPr="00DB415B">
        <w:rPr>
          <w:sz w:val="28"/>
          <w:szCs w:val="28"/>
        </w:rPr>
        <w:t>3) копия документа, подтверждающего право на земельный участок, здание, строение, сооружение, на территории которого предполагается организовать ярмарку.</w:t>
      </w:r>
    </w:p>
    <w:p w:rsidR="00DB415B" w:rsidRPr="00DB415B" w:rsidRDefault="00DB415B" w:rsidP="00DB415B">
      <w:pPr>
        <w:autoSpaceDE w:val="0"/>
        <w:autoSpaceDN w:val="0"/>
        <w:adjustRightInd w:val="0"/>
        <w:ind w:firstLine="540"/>
        <w:jc w:val="both"/>
        <w:rPr>
          <w:sz w:val="28"/>
          <w:szCs w:val="28"/>
        </w:rPr>
      </w:pPr>
      <w:r w:rsidRPr="00DB415B">
        <w:rPr>
          <w:sz w:val="28"/>
          <w:szCs w:val="28"/>
        </w:rPr>
        <w:t xml:space="preserve">9. В План вносятся изменения до истечения срока его действия на основании письменного заявления организатора ярмарки при соблюдении условий, установленных </w:t>
      </w:r>
      <w:r w:rsidRPr="00DB415B">
        <w:rPr>
          <w:color w:val="0000FF"/>
          <w:sz w:val="28"/>
          <w:szCs w:val="28"/>
        </w:rPr>
        <w:t>пунктом 8</w:t>
      </w:r>
      <w:r w:rsidRPr="00DB415B">
        <w:rPr>
          <w:sz w:val="28"/>
          <w:szCs w:val="28"/>
        </w:rPr>
        <w:t xml:space="preserve"> настоящего Порядка.</w:t>
      </w:r>
    </w:p>
    <w:p w:rsidR="00DB415B" w:rsidRPr="00DB415B" w:rsidRDefault="00DB415B" w:rsidP="00DB415B">
      <w:pPr>
        <w:autoSpaceDE w:val="0"/>
        <w:autoSpaceDN w:val="0"/>
        <w:adjustRightInd w:val="0"/>
        <w:ind w:firstLine="540"/>
        <w:jc w:val="both"/>
        <w:rPr>
          <w:sz w:val="28"/>
          <w:szCs w:val="28"/>
        </w:rPr>
      </w:pPr>
      <w:r w:rsidRPr="00DB415B">
        <w:rPr>
          <w:sz w:val="28"/>
          <w:szCs w:val="28"/>
        </w:rPr>
        <w:t>Изменения в План утверждаются постановлением администрации Невьянского городского округа, публикуются в газете "Звезда" и размещаются на официальном сайте администрации Невьянского городского округа в сети Интернет.</w:t>
      </w:r>
    </w:p>
    <w:p w:rsidR="00DB415B" w:rsidRPr="00DB415B" w:rsidRDefault="00DB415B" w:rsidP="00DB415B">
      <w:pPr>
        <w:autoSpaceDE w:val="0"/>
        <w:autoSpaceDN w:val="0"/>
        <w:adjustRightInd w:val="0"/>
        <w:ind w:firstLine="540"/>
        <w:jc w:val="both"/>
        <w:rPr>
          <w:sz w:val="28"/>
          <w:szCs w:val="28"/>
        </w:rPr>
      </w:pPr>
      <w:r w:rsidRPr="00DB415B">
        <w:rPr>
          <w:sz w:val="28"/>
          <w:szCs w:val="28"/>
        </w:rPr>
        <w:t xml:space="preserve">10. </w:t>
      </w:r>
      <w:proofErr w:type="gramStart"/>
      <w:r w:rsidRPr="00DB415B">
        <w:rPr>
          <w:sz w:val="28"/>
          <w:szCs w:val="28"/>
        </w:rPr>
        <w:t>В течение 10 календарных дней с момента утверждения Плана отдел экономики, муниципального заказа, торговли и бытового обслуживания администрации Невьянского городского округа размещает заказ на определение организаторов ярмарок, включенных в План (за исключением случаев организации ярмарки администрацией Невьянского городского округа, а также юридическими лицами (индивидуальными предпринимателями) в случае организации ярмарки в местах размещения ярмарки, принадлежащих им на праве собственности или ином</w:t>
      </w:r>
      <w:proofErr w:type="gramEnd"/>
      <w:r w:rsidRPr="00DB415B">
        <w:rPr>
          <w:sz w:val="28"/>
          <w:szCs w:val="28"/>
        </w:rPr>
        <w:t xml:space="preserve"> законном основании), путем проведения торгов в порядке, установленном законодательством о размещении заказов на оказание услуг для государственных и муниципальных нужд, законодательством о защите конкуренции.</w:t>
      </w:r>
    </w:p>
    <w:p w:rsidR="00DB415B" w:rsidRPr="00DB415B" w:rsidRDefault="00DB415B" w:rsidP="00DB415B">
      <w:pPr>
        <w:autoSpaceDE w:val="0"/>
        <w:autoSpaceDN w:val="0"/>
        <w:adjustRightInd w:val="0"/>
        <w:ind w:firstLine="540"/>
        <w:jc w:val="both"/>
        <w:rPr>
          <w:sz w:val="28"/>
          <w:szCs w:val="28"/>
        </w:rPr>
      </w:pPr>
      <w:r w:rsidRPr="00DB415B">
        <w:rPr>
          <w:sz w:val="28"/>
          <w:szCs w:val="28"/>
        </w:rPr>
        <w:t xml:space="preserve">11. Торги, указанные в </w:t>
      </w:r>
      <w:r w:rsidRPr="00DB415B">
        <w:rPr>
          <w:color w:val="0000FF"/>
          <w:sz w:val="28"/>
          <w:szCs w:val="28"/>
        </w:rPr>
        <w:t>пункте 10</w:t>
      </w:r>
      <w:r w:rsidRPr="00DB415B">
        <w:rPr>
          <w:sz w:val="28"/>
          <w:szCs w:val="28"/>
        </w:rPr>
        <w:t xml:space="preserve"> настоящего Порядка, проводятся в форме конкурса.</w:t>
      </w:r>
    </w:p>
    <w:p w:rsidR="00DB415B" w:rsidRPr="00DB415B" w:rsidRDefault="00DB415B" w:rsidP="00DB415B">
      <w:pPr>
        <w:autoSpaceDE w:val="0"/>
        <w:autoSpaceDN w:val="0"/>
        <w:adjustRightInd w:val="0"/>
        <w:ind w:firstLine="540"/>
        <w:jc w:val="both"/>
        <w:rPr>
          <w:sz w:val="28"/>
          <w:szCs w:val="28"/>
        </w:rPr>
      </w:pPr>
      <w:r w:rsidRPr="00DB415B">
        <w:rPr>
          <w:sz w:val="28"/>
          <w:szCs w:val="28"/>
        </w:rPr>
        <w:t xml:space="preserve">12. По результатам проведения конкурса заключается контракт на </w:t>
      </w:r>
      <w:proofErr w:type="gramStart"/>
      <w:r w:rsidRPr="00DB415B">
        <w:rPr>
          <w:sz w:val="28"/>
          <w:szCs w:val="28"/>
        </w:rPr>
        <w:t>условиях</w:t>
      </w:r>
      <w:proofErr w:type="gramEnd"/>
      <w:r w:rsidRPr="00DB415B">
        <w:rPr>
          <w:sz w:val="28"/>
          <w:szCs w:val="28"/>
        </w:rPr>
        <w:t>, указанных в заявке на участие в конкурсе, поданной участником конкурса, с которым заключается контракт, и в конкурсной документации.</w:t>
      </w:r>
    </w:p>
    <w:p w:rsidR="00DB415B" w:rsidRPr="00DB415B" w:rsidRDefault="00DB415B" w:rsidP="00DB415B">
      <w:pPr>
        <w:autoSpaceDE w:val="0"/>
        <w:autoSpaceDN w:val="0"/>
        <w:adjustRightInd w:val="0"/>
        <w:ind w:firstLine="540"/>
        <w:jc w:val="both"/>
        <w:rPr>
          <w:sz w:val="28"/>
          <w:szCs w:val="28"/>
        </w:rPr>
      </w:pPr>
      <w:r w:rsidRPr="00DB415B">
        <w:rPr>
          <w:sz w:val="28"/>
          <w:szCs w:val="28"/>
        </w:rPr>
        <w:t>13. Организатор ярмарки:</w:t>
      </w:r>
    </w:p>
    <w:p w:rsidR="00DB415B" w:rsidRPr="00DB415B" w:rsidRDefault="00DB415B" w:rsidP="00DB415B">
      <w:pPr>
        <w:autoSpaceDE w:val="0"/>
        <w:autoSpaceDN w:val="0"/>
        <w:adjustRightInd w:val="0"/>
        <w:ind w:firstLine="540"/>
        <w:jc w:val="both"/>
        <w:rPr>
          <w:sz w:val="28"/>
          <w:szCs w:val="28"/>
        </w:rPr>
      </w:pPr>
      <w:r w:rsidRPr="00DB415B">
        <w:rPr>
          <w:sz w:val="28"/>
          <w:szCs w:val="28"/>
        </w:rPr>
        <w:t>1) опубликовывает в средствах массовой информации и размещает на своем сайте в сети Интернет информацию о плане мероприятий по организации ярмарки и продаже товаров (выполнения работ, оказания услуг) на ней;</w:t>
      </w:r>
    </w:p>
    <w:p w:rsidR="00DB415B" w:rsidRPr="00DB415B" w:rsidRDefault="00DB415B" w:rsidP="00DB415B">
      <w:pPr>
        <w:autoSpaceDE w:val="0"/>
        <w:autoSpaceDN w:val="0"/>
        <w:adjustRightInd w:val="0"/>
        <w:ind w:firstLine="540"/>
        <w:jc w:val="both"/>
        <w:rPr>
          <w:sz w:val="28"/>
          <w:szCs w:val="28"/>
        </w:rPr>
      </w:pPr>
      <w:r w:rsidRPr="00DB415B">
        <w:rPr>
          <w:sz w:val="28"/>
          <w:szCs w:val="28"/>
        </w:rPr>
        <w:t xml:space="preserve">2) определяет размер платы за предоставление </w:t>
      </w:r>
      <w:proofErr w:type="gramStart"/>
      <w:r w:rsidRPr="00DB415B">
        <w:rPr>
          <w:sz w:val="28"/>
          <w:szCs w:val="28"/>
        </w:rPr>
        <w:t>оборудованных</w:t>
      </w:r>
      <w:proofErr w:type="gramEnd"/>
      <w:r w:rsidRPr="00DB415B">
        <w:rPr>
          <w:sz w:val="28"/>
          <w:szCs w:val="28"/>
        </w:rPr>
        <w:t xml:space="preserve">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w:t>
      </w:r>
    </w:p>
    <w:p w:rsidR="00DB415B" w:rsidRPr="00DB415B" w:rsidRDefault="00DB415B" w:rsidP="00DB415B">
      <w:pPr>
        <w:autoSpaceDE w:val="0"/>
        <w:autoSpaceDN w:val="0"/>
        <w:adjustRightInd w:val="0"/>
        <w:ind w:firstLine="540"/>
        <w:jc w:val="both"/>
        <w:rPr>
          <w:sz w:val="28"/>
          <w:szCs w:val="28"/>
        </w:rPr>
      </w:pPr>
      <w:r w:rsidRPr="00DB415B">
        <w:rPr>
          <w:sz w:val="28"/>
          <w:szCs w:val="28"/>
        </w:rPr>
        <w:t>3) разрабатывает и утверждает план мероприятий по организации ярмарки и продажи товаров (выполнения работ, оказания услуг) на ней;</w:t>
      </w:r>
    </w:p>
    <w:p w:rsidR="00DB415B" w:rsidRPr="00DB415B" w:rsidRDefault="00DB415B" w:rsidP="00DB415B">
      <w:pPr>
        <w:autoSpaceDE w:val="0"/>
        <w:autoSpaceDN w:val="0"/>
        <w:adjustRightInd w:val="0"/>
        <w:ind w:firstLine="540"/>
        <w:jc w:val="both"/>
        <w:rPr>
          <w:sz w:val="28"/>
          <w:szCs w:val="28"/>
        </w:rPr>
      </w:pPr>
      <w:r w:rsidRPr="00DB415B">
        <w:rPr>
          <w:sz w:val="28"/>
          <w:szCs w:val="28"/>
        </w:rPr>
        <w:t>4) определяет режим работы ярмарки;</w:t>
      </w:r>
    </w:p>
    <w:p w:rsidR="00DB415B" w:rsidRPr="00DB415B" w:rsidRDefault="00DB415B" w:rsidP="00DB415B">
      <w:pPr>
        <w:autoSpaceDE w:val="0"/>
        <w:autoSpaceDN w:val="0"/>
        <w:adjustRightInd w:val="0"/>
        <w:ind w:firstLine="540"/>
        <w:jc w:val="both"/>
        <w:rPr>
          <w:sz w:val="28"/>
          <w:szCs w:val="28"/>
        </w:rPr>
      </w:pPr>
      <w:r w:rsidRPr="00DB415B">
        <w:rPr>
          <w:sz w:val="28"/>
          <w:szCs w:val="28"/>
        </w:rPr>
        <w:t>5) определяет порядок предоставления торговых мест на ярмарке;</w:t>
      </w:r>
    </w:p>
    <w:p w:rsidR="00DB415B" w:rsidRPr="00DB415B" w:rsidRDefault="00DB415B" w:rsidP="00DB415B">
      <w:pPr>
        <w:autoSpaceDE w:val="0"/>
        <w:autoSpaceDN w:val="0"/>
        <w:adjustRightInd w:val="0"/>
        <w:ind w:firstLine="540"/>
        <w:jc w:val="both"/>
        <w:rPr>
          <w:sz w:val="28"/>
          <w:szCs w:val="28"/>
        </w:rPr>
      </w:pPr>
      <w:r w:rsidRPr="00DB415B">
        <w:rPr>
          <w:sz w:val="28"/>
          <w:szCs w:val="28"/>
        </w:rPr>
        <w:t>6) определяет порядок организации ярмарки.</w:t>
      </w:r>
    </w:p>
    <w:p w:rsidR="00DB415B" w:rsidRPr="00DB415B" w:rsidRDefault="00DB415B" w:rsidP="00DB415B">
      <w:pPr>
        <w:autoSpaceDE w:val="0"/>
        <w:autoSpaceDN w:val="0"/>
        <w:adjustRightInd w:val="0"/>
        <w:ind w:firstLine="540"/>
        <w:jc w:val="both"/>
        <w:rPr>
          <w:sz w:val="28"/>
          <w:szCs w:val="28"/>
        </w:rPr>
      </w:pPr>
      <w:r w:rsidRPr="00DB415B">
        <w:rPr>
          <w:sz w:val="28"/>
          <w:szCs w:val="28"/>
        </w:rPr>
        <w:lastRenderedPageBreak/>
        <w:t>14. При формировании плана мероприятий по организации ярмарки, на которой осуществляется продажа сельскохозяйственной продукции, должны быть предусмотрены:</w:t>
      </w:r>
    </w:p>
    <w:p w:rsidR="00DB415B" w:rsidRPr="00DB415B" w:rsidRDefault="00DB415B" w:rsidP="00DB415B">
      <w:pPr>
        <w:autoSpaceDE w:val="0"/>
        <w:autoSpaceDN w:val="0"/>
        <w:adjustRightInd w:val="0"/>
        <w:ind w:firstLine="540"/>
        <w:jc w:val="both"/>
        <w:rPr>
          <w:sz w:val="28"/>
          <w:szCs w:val="28"/>
        </w:rPr>
      </w:pPr>
      <w:r w:rsidRPr="00DB415B">
        <w:rPr>
          <w:sz w:val="28"/>
          <w:szCs w:val="28"/>
        </w:rPr>
        <w:t>1) места для продажи сельскохозяйственной продукции, не прошедшей промышленную переработку;</w:t>
      </w:r>
    </w:p>
    <w:p w:rsidR="00DB415B" w:rsidRPr="00DB415B" w:rsidRDefault="00DB415B" w:rsidP="00DB415B">
      <w:pPr>
        <w:autoSpaceDE w:val="0"/>
        <w:autoSpaceDN w:val="0"/>
        <w:adjustRightInd w:val="0"/>
        <w:ind w:firstLine="540"/>
        <w:jc w:val="both"/>
        <w:rPr>
          <w:sz w:val="28"/>
          <w:szCs w:val="28"/>
        </w:rPr>
      </w:pPr>
      <w:r w:rsidRPr="00DB415B">
        <w:rPr>
          <w:sz w:val="28"/>
          <w:szCs w:val="28"/>
        </w:rPr>
        <w:t>2) 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 а также мобильного оборудования.</w:t>
      </w:r>
    </w:p>
    <w:p w:rsidR="00DB415B" w:rsidRPr="00DB415B" w:rsidRDefault="00DB415B" w:rsidP="00DB415B">
      <w:pPr>
        <w:autoSpaceDE w:val="0"/>
        <w:autoSpaceDN w:val="0"/>
        <w:adjustRightInd w:val="0"/>
        <w:ind w:firstLine="540"/>
        <w:jc w:val="both"/>
        <w:rPr>
          <w:sz w:val="28"/>
          <w:szCs w:val="28"/>
        </w:rPr>
      </w:pPr>
      <w:r w:rsidRPr="00DB415B">
        <w:rPr>
          <w:sz w:val="28"/>
          <w:szCs w:val="28"/>
        </w:rPr>
        <w:t xml:space="preserve">15. </w:t>
      </w:r>
      <w:proofErr w:type="gramStart"/>
      <w:r w:rsidRPr="00DB415B">
        <w:rPr>
          <w:sz w:val="28"/>
          <w:szCs w:val="28"/>
        </w:rP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DB415B" w:rsidRPr="00DB415B" w:rsidRDefault="00DB415B" w:rsidP="00DB415B">
      <w:pPr>
        <w:autoSpaceDE w:val="0"/>
        <w:autoSpaceDN w:val="0"/>
        <w:adjustRightInd w:val="0"/>
        <w:ind w:firstLine="540"/>
        <w:jc w:val="both"/>
        <w:rPr>
          <w:sz w:val="28"/>
          <w:szCs w:val="28"/>
        </w:rPr>
      </w:pPr>
      <w:r w:rsidRPr="00DB415B">
        <w:rPr>
          <w:sz w:val="28"/>
          <w:szCs w:val="28"/>
        </w:rPr>
        <w:t xml:space="preserve">16. Места для продажи товаров (выполнения работ, оказания услуг) на ярмарке предоставляются юридическим лицам, индивидуальным предпринимателям,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(далее - участники ярмарки) в порядке, </w:t>
      </w:r>
      <w:proofErr w:type="gramStart"/>
      <w:r w:rsidRPr="00DB415B">
        <w:rPr>
          <w:sz w:val="28"/>
          <w:szCs w:val="28"/>
        </w:rPr>
        <w:t>определяемом</w:t>
      </w:r>
      <w:proofErr w:type="gramEnd"/>
      <w:r w:rsidRPr="00DB415B">
        <w:rPr>
          <w:sz w:val="28"/>
          <w:szCs w:val="28"/>
        </w:rPr>
        <w:t xml:space="preserve"> организатором ярмарки.</w:t>
      </w:r>
    </w:p>
    <w:p w:rsidR="00DB415B" w:rsidRPr="00DB415B" w:rsidRDefault="00DB415B" w:rsidP="00DB415B">
      <w:pPr>
        <w:autoSpaceDE w:val="0"/>
        <w:autoSpaceDN w:val="0"/>
        <w:adjustRightInd w:val="0"/>
        <w:ind w:firstLine="540"/>
        <w:jc w:val="both"/>
        <w:rPr>
          <w:sz w:val="28"/>
          <w:szCs w:val="28"/>
        </w:rPr>
      </w:pPr>
      <w:r w:rsidRPr="00DB415B">
        <w:rPr>
          <w:sz w:val="28"/>
          <w:szCs w:val="28"/>
        </w:rPr>
        <w:t>17. При осуществлении планирования мероприятий по организации ярмарок организатору ярмарки необходимо принять меры по обеспечению:</w:t>
      </w:r>
    </w:p>
    <w:p w:rsidR="00DB415B" w:rsidRPr="00DB415B" w:rsidRDefault="00DB415B" w:rsidP="00DB415B">
      <w:pPr>
        <w:autoSpaceDE w:val="0"/>
        <w:autoSpaceDN w:val="0"/>
        <w:adjustRightInd w:val="0"/>
        <w:ind w:firstLine="540"/>
        <w:jc w:val="both"/>
        <w:rPr>
          <w:sz w:val="28"/>
          <w:szCs w:val="28"/>
        </w:rPr>
      </w:pPr>
      <w:r w:rsidRPr="00DB415B">
        <w:rPr>
          <w:sz w:val="28"/>
          <w:szCs w:val="28"/>
        </w:rPr>
        <w:t>1) размещения участников ярмарки в соответствии с утвержденным количеством мест для продажи товаров (выполнения работ, оказания услуг);</w:t>
      </w:r>
    </w:p>
    <w:p w:rsidR="00DB415B" w:rsidRPr="00DB415B" w:rsidRDefault="00DB415B" w:rsidP="00DB415B">
      <w:pPr>
        <w:autoSpaceDE w:val="0"/>
        <w:autoSpaceDN w:val="0"/>
        <w:adjustRightInd w:val="0"/>
        <w:ind w:firstLine="540"/>
        <w:jc w:val="both"/>
        <w:rPr>
          <w:sz w:val="28"/>
          <w:szCs w:val="28"/>
        </w:rPr>
      </w:pPr>
      <w:r w:rsidRPr="00DB415B">
        <w:rPr>
          <w:sz w:val="28"/>
          <w:szCs w:val="28"/>
        </w:rPr>
        <w:t>2) оснащения мест размещения ярмарки контейнерами для сбора мусора и туалетами;</w:t>
      </w:r>
    </w:p>
    <w:p w:rsidR="00DB415B" w:rsidRPr="00DB415B" w:rsidRDefault="00DB415B" w:rsidP="00DB415B">
      <w:pPr>
        <w:autoSpaceDE w:val="0"/>
        <w:autoSpaceDN w:val="0"/>
        <w:adjustRightInd w:val="0"/>
        <w:ind w:firstLine="540"/>
        <w:jc w:val="both"/>
        <w:rPr>
          <w:sz w:val="28"/>
          <w:szCs w:val="28"/>
        </w:rPr>
      </w:pPr>
      <w:r w:rsidRPr="00DB415B">
        <w:rPr>
          <w:sz w:val="28"/>
          <w:szCs w:val="28"/>
        </w:rPr>
        <w:t>3) организации обособленных мест, предназначенных для осуществления деятельности по продаже товаров (выполнению работ, оказанию услуг), стоянки для автотранспортных средств участников и посетителей ярмарки;</w:t>
      </w:r>
    </w:p>
    <w:p w:rsidR="00DB415B" w:rsidRPr="00DB415B" w:rsidRDefault="00DB415B" w:rsidP="00DB415B">
      <w:pPr>
        <w:autoSpaceDE w:val="0"/>
        <w:autoSpaceDN w:val="0"/>
        <w:adjustRightInd w:val="0"/>
        <w:ind w:firstLine="540"/>
        <w:jc w:val="both"/>
        <w:rPr>
          <w:sz w:val="28"/>
          <w:szCs w:val="28"/>
        </w:rPr>
      </w:pPr>
      <w:r w:rsidRPr="00DB415B">
        <w:rPr>
          <w:sz w:val="28"/>
          <w:szCs w:val="28"/>
        </w:rPr>
        <w:t>4) установки в доступном для обозрения участников и посетителей ярмарки месте стенда, содержащего информацию о режиме работы ярмарки и плане эвакуации людей и материальных ценностей в случае возникновения чрезвычайных ситуаций;</w:t>
      </w:r>
    </w:p>
    <w:p w:rsidR="00DB415B" w:rsidRPr="00DB415B" w:rsidRDefault="00DB415B" w:rsidP="00DB415B">
      <w:pPr>
        <w:autoSpaceDE w:val="0"/>
        <w:autoSpaceDN w:val="0"/>
        <w:adjustRightInd w:val="0"/>
        <w:ind w:firstLine="540"/>
        <w:jc w:val="both"/>
        <w:rPr>
          <w:sz w:val="28"/>
          <w:szCs w:val="28"/>
        </w:rPr>
      </w:pPr>
      <w:r w:rsidRPr="00DB415B">
        <w:rPr>
          <w:sz w:val="28"/>
          <w:szCs w:val="28"/>
        </w:rPr>
        <w:t>5) выполнения требований федерального законодательства, в том числе в области обеспечения санитарно-эпидемиологического благополучия населения, а также пожарной безопасности;</w:t>
      </w:r>
    </w:p>
    <w:p w:rsidR="00DB415B" w:rsidRPr="00DB415B" w:rsidRDefault="00DB415B" w:rsidP="00DB415B">
      <w:pPr>
        <w:autoSpaceDE w:val="0"/>
        <w:autoSpaceDN w:val="0"/>
        <w:adjustRightInd w:val="0"/>
        <w:ind w:firstLine="540"/>
        <w:jc w:val="both"/>
        <w:rPr>
          <w:sz w:val="28"/>
          <w:szCs w:val="28"/>
        </w:rPr>
      </w:pPr>
      <w:r w:rsidRPr="00DB415B">
        <w:rPr>
          <w:sz w:val="28"/>
          <w:szCs w:val="28"/>
        </w:rPr>
        <w:t>6) общественного порядка и безопасности участников и посетителей ярмарки в пределах своей компетенции.</w:t>
      </w:r>
    </w:p>
    <w:p w:rsidR="00DB415B" w:rsidRPr="00DB415B" w:rsidRDefault="00DB415B" w:rsidP="00DB415B">
      <w:pPr>
        <w:autoSpaceDE w:val="0"/>
        <w:autoSpaceDN w:val="0"/>
        <w:adjustRightInd w:val="0"/>
        <w:ind w:firstLine="540"/>
        <w:jc w:val="both"/>
        <w:rPr>
          <w:sz w:val="28"/>
          <w:szCs w:val="28"/>
        </w:rPr>
      </w:pPr>
      <w:r w:rsidRPr="00DB415B">
        <w:rPr>
          <w:sz w:val="28"/>
          <w:szCs w:val="28"/>
        </w:rPr>
        <w:t>18. Участник ярмарки обеспечивает исполнение требований к продаже товаров (выполнению работ, оказанию услуг):</w:t>
      </w:r>
    </w:p>
    <w:p w:rsidR="00DB415B" w:rsidRPr="00DB415B" w:rsidRDefault="00DB415B" w:rsidP="00DB415B">
      <w:pPr>
        <w:autoSpaceDE w:val="0"/>
        <w:autoSpaceDN w:val="0"/>
        <w:adjustRightInd w:val="0"/>
        <w:ind w:firstLine="540"/>
        <w:jc w:val="both"/>
        <w:rPr>
          <w:sz w:val="28"/>
          <w:szCs w:val="28"/>
        </w:rPr>
      </w:pPr>
      <w:r w:rsidRPr="00DB415B">
        <w:rPr>
          <w:sz w:val="28"/>
          <w:szCs w:val="28"/>
        </w:rPr>
        <w:t>1) надлежащие условия для приемки, хранения, продажи товаров (выполнения работ, оказания услуг);</w:t>
      </w:r>
    </w:p>
    <w:p w:rsidR="00DB415B" w:rsidRPr="00DB415B" w:rsidRDefault="00DB415B" w:rsidP="00DB415B">
      <w:pPr>
        <w:autoSpaceDE w:val="0"/>
        <w:autoSpaceDN w:val="0"/>
        <w:adjustRightInd w:val="0"/>
        <w:ind w:firstLine="540"/>
        <w:jc w:val="both"/>
        <w:rPr>
          <w:sz w:val="28"/>
          <w:szCs w:val="28"/>
        </w:rPr>
      </w:pPr>
      <w:r w:rsidRPr="00DB415B">
        <w:rPr>
          <w:sz w:val="28"/>
          <w:szCs w:val="28"/>
        </w:rPr>
        <w:lastRenderedPageBreak/>
        <w:t>2) оснащение мест для продажи товаров (выполнения работ, оказания услуг) информационными табличками с указанием сведений об участнике ярмарки.</w:t>
      </w:r>
    </w:p>
    <w:p w:rsidR="00DB415B" w:rsidRPr="00DB415B" w:rsidRDefault="00DB415B" w:rsidP="00DB415B">
      <w:pPr>
        <w:autoSpaceDE w:val="0"/>
        <w:autoSpaceDN w:val="0"/>
        <w:adjustRightInd w:val="0"/>
        <w:ind w:firstLine="540"/>
        <w:jc w:val="both"/>
        <w:rPr>
          <w:sz w:val="28"/>
          <w:szCs w:val="28"/>
        </w:rPr>
      </w:pPr>
      <w:r w:rsidRPr="00DB415B">
        <w:rPr>
          <w:sz w:val="28"/>
          <w:szCs w:val="28"/>
        </w:rPr>
        <w:t>19. Продажа товаров (выполнение работ, оказание услуг) участниками ярмарки - юридическими лицами и физическими лицами, зарегистрированными в качестве индивидуальных предпринимателей, осуществляется при наличии:</w:t>
      </w:r>
    </w:p>
    <w:p w:rsidR="00DB415B" w:rsidRPr="00DB415B" w:rsidRDefault="00DB415B" w:rsidP="00DB415B">
      <w:pPr>
        <w:autoSpaceDE w:val="0"/>
        <w:autoSpaceDN w:val="0"/>
        <w:adjustRightInd w:val="0"/>
        <w:ind w:firstLine="540"/>
        <w:jc w:val="both"/>
        <w:rPr>
          <w:sz w:val="28"/>
          <w:szCs w:val="28"/>
        </w:rPr>
      </w:pPr>
      <w:r w:rsidRPr="00DB415B">
        <w:rPr>
          <w:sz w:val="28"/>
          <w:szCs w:val="28"/>
        </w:rPr>
        <w:t>1) копии документа о государственной регистрации в качестве юридического лица или индивидуального предпринимателя;</w:t>
      </w:r>
    </w:p>
    <w:p w:rsidR="00DB415B" w:rsidRPr="00DB415B" w:rsidRDefault="00DB415B" w:rsidP="00DB415B">
      <w:pPr>
        <w:autoSpaceDE w:val="0"/>
        <w:autoSpaceDN w:val="0"/>
        <w:adjustRightInd w:val="0"/>
        <w:ind w:firstLine="540"/>
        <w:jc w:val="both"/>
        <w:rPr>
          <w:sz w:val="28"/>
          <w:szCs w:val="28"/>
        </w:rPr>
      </w:pPr>
      <w:r w:rsidRPr="00DB415B">
        <w:rPr>
          <w:sz w:val="28"/>
          <w:szCs w:val="28"/>
        </w:rPr>
        <w:t>2) документа, удостоверяющего личность продавца;</w:t>
      </w:r>
    </w:p>
    <w:p w:rsidR="00DB415B" w:rsidRPr="00DB415B" w:rsidRDefault="00DB415B" w:rsidP="00DB415B">
      <w:pPr>
        <w:autoSpaceDE w:val="0"/>
        <w:autoSpaceDN w:val="0"/>
        <w:adjustRightInd w:val="0"/>
        <w:ind w:firstLine="540"/>
        <w:jc w:val="both"/>
        <w:rPr>
          <w:sz w:val="28"/>
          <w:szCs w:val="28"/>
        </w:rPr>
      </w:pPr>
      <w:r w:rsidRPr="00DB415B">
        <w:rPr>
          <w:sz w:val="28"/>
          <w:szCs w:val="28"/>
        </w:rPr>
        <w:t>3) документов, подтверждающих качество и безопасность продукции (сертификат или декларация о соответствии либо их копии), товарно-сопроводительных документов;</w:t>
      </w:r>
    </w:p>
    <w:p w:rsidR="00DB415B" w:rsidRPr="00DB415B" w:rsidRDefault="00DB415B" w:rsidP="00DB415B">
      <w:pPr>
        <w:autoSpaceDE w:val="0"/>
        <w:autoSpaceDN w:val="0"/>
        <w:adjustRightInd w:val="0"/>
        <w:ind w:firstLine="540"/>
        <w:jc w:val="both"/>
        <w:rPr>
          <w:sz w:val="28"/>
          <w:szCs w:val="28"/>
        </w:rPr>
      </w:pPr>
      <w:r w:rsidRPr="00DB415B">
        <w:rPr>
          <w:sz w:val="28"/>
          <w:szCs w:val="28"/>
        </w:rPr>
        <w:t>4) медицинских книжек установленного образца с полными данными медицинских обследований и других документов, предусмотренных действующим законодательством;</w:t>
      </w:r>
    </w:p>
    <w:p w:rsidR="00DB415B" w:rsidRPr="00DB415B" w:rsidRDefault="00DB415B" w:rsidP="00DB415B">
      <w:pPr>
        <w:autoSpaceDE w:val="0"/>
        <w:autoSpaceDN w:val="0"/>
        <w:adjustRightInd w:val="0"/>
        <w:ind w:firstLine="540"/>
        <w:jc w:val="both"/>
        <w:rPr>
          <w:sz w:val="28"/>
          <w:szCs w:val="28"/>
        </w:rPr>
      </w:pPr>
      <w:r w:rsidRPr="00DB415B">
        <w:rPr>
          <w:sz w:val="28"/>
          <w:szCs w:val="28"/>
        </w:rPr>
        <w:t>5) 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DB415B" w:rsidRPr="00DB415B" w:rsidRDefault="00DB415B" w:rsidP="00DB415B">
      <w:pPr>
        <w:autoSpaceDE w:val="0"/>
        <w:autoSpaceDN w:val="0"/>
        <w:adjustRightInd w:val="0"/>
        <w:ind w:firstLine="540"/>
        <w:jc w:val="both"/>
        <w:rPr>
          <w:sz w:val="28"/>
          <w:szCs w:val="28"/>
        </w:rPr>
      </w:pPr>
      <w:r w:rsidRPr="00DB415B">
        <w:rPr>
          <w:sz w:val="28"/>
          <w:szCs w:val="28"/>
        </w:rPr>
        <w:t>6) документа</w:t>
      </w:r>
      <w:r>
        <w:rPr>
          <w:sz w:val="28"/>
          <w:szCs w:val="28"/>
        </w:rPr>
        <w:t>,</w:t>
      </w:r>
      <w:r w:rsidRPr="00DB415B">
        <w:rPr>
          <w:sz w:val="28"/>
          <w:szCs w:val="28"/>
        </w:rPr>
        <w:t xml:space="preserve"> подтверждающего трудовые или гражданско-правовые отношения продавца с участником ярмарки.</w:t>
      </w:r>
    </w:p>
    <w:p w:rsidR="00DB415B" w:rsidRPr="00DB415B" w:rsidRDefault="00DB415B" w:rsidP="00DB415B">
      <w:pPr>
        <w:autoSpaceDE w:val="0"/>
        <w:autoSpaceDN w:val="0"/>
        <w:adjustRightInd w:val="0"/>
        <w:ind w:firstLine="540"/>
        <w:jc w:val="both"/>
        <w:rPr>
          <w:sz w:val="28"/>
          <w:szCs w:val="28"/>
        </w:rPr>
      </w:pPr>
      <w:r w:rsidRPr="00DB415B">
        <w:rPr>
          <w:sz w:val="28"/>
          <w:szCs w:val="28"/>
        </w:rPr>
        <w:t>20. Граждане, ведущие крестьянское (фермерское) хозяйство, личное подсобное хозяйство или занимающиеся садоводством или огородничеством, представляют организатору ярмарки реквизиты документа, подтверждающего ведение гражданином крестьянского (фермерского) хозяйства, личного подсобного хозяйства, занятие садоводством, огородничеством.</w:t>
      </w:r>
    </w:p>
    <w:p w:rsidR="00DB415B" w:rsidRPr="00DB415B" w:rsidRDefault="00DB415B" w:rsidP="00DB415B">
      <w:pPr>
        <w:autoSpaceDE w:val="0"/>
        <w:autoSpaceDN w:val="0"/>
        <w:adjustRightInd w:val="0"/>
        <w:ind w:firstLine="540"/>
        <w:jc w:val="both"/>
        <w:rPr>
          <w:sz w:val="28"/>
          <w:szCs w:val="28"/>
        </w:rPr>
      </w:pPr>
      <w:r w:rsidRPr="00DB415B">
        <w:rPr>
          <w:sz w:val="28"/>
          <w:szCs w:val="28"/>
        </w:rPr>
        <w:t xml:space="preserve">21. Копии документов, указанных в </w:t>
      </w:r>
      <w:hyperlink r:id="rId6" w:history="1">
        <w:r w:rsidRPr="00DB415B">
          <w:rPr>
            <w:color w:val="0000FF"/>
            <w:sz w:val="28"/>
            <w:szCs w:val="28"/>
          </w:rPr>
          <w:t>пунктах 8</w:t>
        </w:r>
      </w:hyperlink>
      <w:r w:rsidRPr="00DB415B">
        <w:rPr>
          <w:sz w:val="28"/>
          <w:szCs w:val="28"/>
        </w:rPr>
        <w:t xml:space="preserve">, </w:t>
      </w:r>
      <w:hyperlink r:id="rId7" w:history="1">
        <w:r w:rsidRPr="00DB415B">
          <w:rPr>
            <w:color w:val="0000FF"/>
            <w:sz w:val="28"/>
            <w:szCs w:val="28"/>
          </w:rPr>
          <w:t>19</w:t>
        </w:r>
      </w:hyperlink>
      <w:r w:rsidRPr="00DB415B">
        <w:rPr>
          <w:sz w:val="28"/>
          <w:szCs w:val="28"/>
        </w:rPr>
        <w:t xml:space="preserve"> настоящего Порядка, должны быть заверены надлежащим образом в порядке, </w:t>
      </w:r>
      <w:proofErr w:type="gramStart"/>
      <w:r w:rsidRPr="00DB415B">
        <w:rPr>
          <w:sz w:val="28"/>
          <w:szCs w:val="28"/>
        </w:rPr>
        <w:t>предусмотренном</w:t>
      </w:r>
      <w:proofErr w:type="gramEnd"/>
      <w:r w:rsidRPr="00DB415B">
        <w:rPr>
          <w:sz w:val="28"/>
          <w:szCs w:val="28"/>
        </w:rPr>
        <w:t xml:space="preserve"> законодательством Российской Федерации.</w:t>
      </w:r>
    </w:p>
    <w:p w:rsidR="00DB415B" w:rsidRPr="00DB415B" w:rsidRDefault="00DB415B" w:rsidP="00DB415B">
      <w:pPr>
        <w:autoSpaceDE w:val="0"/>
        <w:autoSpaceDN w:val="0"/>
        <w:adjustRightInd w:val="0"/>
        <w:ind w:firstLine="540"/>
        <w:jc w:val="both"/>
        <w:rPr>
          <w:sz w:val="28"/>
          <w:szCs w:val="28"/>
        </w:rPr>
      </w:pPr>
      <w:r w:rsidRPr="00DB415B">
        <w:rPr>
          <w:sz w:val="28"/>
          <w:szCs w:val="28"/>
        </w:rPr>
        <w:t>22. Место для продажи товаров (выполнения работ, оказания услуг), в том числе специализированное или специально оборудованное для торговли транспортное средство, а также мобильное оборудование должно быть оснащено:</w:t>
      </w:r>
    </w:p>
    <w:p w:rsidR="00DB415B" w:rsidRPr="00DB415B" w:rsidRDefault="00DB415B" w:rsidP="00DB415B">
      <w:pPr>
        <w:autoSpaceDE w:val="0"/>
        <w:autoSpaceDN w:val="0"/>
        <w:adjustRightInd w:val="0"/>
        <w:ind w:firstLine="540"/>
        <w:jc w:val="both"/>
        <w:rPr>
          <w:sz w:val="28"/>
          <w:szCs w:val="28"/>
        </w:rPr>
      </w:pPr>
      <w:r w:rsidRPr="00DB415B">
        <w:rPr>
          <w:sz w:val="28"/>
          <w:szCs w:val="28"/>
        </w:rPr>
        <w:t>1) специализированным холодильным оборудованием для продажи товаров, требующих определенных температурных условий хранения;</w:t>
      </w:r>
    </w:p>
    <w:p w:rsidR="00DB415B" w:rsidRPr="00DB415B" w:rsidRDefault="00DB415B" w:rsidP="00DB415B">
      <w:pPr>
        <w:autoSpaceDE w:val="0"/>
        <w:autoSpaceDN w:val="0"/>
        <w:adjustRightInd w:val="0"/>
        <w:ind w:firstLine="540"/>
        <w:jc w:val="both"/>
        <w:rPr>
          <w:sz w:val="28"/>
          <w:szCs w:val="28"/>
        </w:rPr>
      </w:pPr>
      <w:r w:rsidRPr="00DB415B">
        <w:rPr>
          <w:sz w:val="28"/>
          <w:szCs w:val="28"/>
        </w:rPr>
        <w:t xml:space="preserve">2) </w:t>
      </w:r>
      <w:proofErr w:type="spellStart"/>
      <w:r w:rsidRPr="00DB415B">
        <w:rPr>
          <w:sz w:val="28"/>
          <w:szCs w:val="28"/>
        </w:rPr>
        <w:t>весоизмерительным</w:t>
      </w:r>
      <w:proofErr w:type="spellEnd"/>
      <w:r w:rsidRPr="00DB415B">
        <w:rPr>
          <w:sz w:val="28"/>
          <w:szCs w:val="28"/>
        </w:rPr>
        <w:t xml:space="preserve"> оборудованием при продаже весовых товаров и другим измерительным оборудованием, прошедшим поверку в установленном порядке в органах Государственной метрологической службы и имеющим оттиски </w:t>
      </w:r>
      <w:proofErr w:type="spellStart"/>
      <w:r w:rsidRPr="00DB415B">
        <w:rPr>
          <w:sz w:val="28"/>
          <w:szCs w:val="28"/>
        </w:rPr>
        <w:t>поверительных</w:t>
      </w:r>
      <w:proofErr w:type="spellEnd"/>
      <w:r w:rsidRPr="00DB415B">
        <w:rPr>
          <w:sz w:val="28"/>
          <w:szCs w:val="28"/>
        </w:rPr>
        <w:t xml:space="preserve"> клейм;</w:t>
      </w:r>
    </w:p>
    <w:p w:rsidR="00DB415B" w:rsidRPr="00DB415B" w:rsidRDefault="00DB415B" w:rsidP="00DB415B">
      <w:pPr>
        <w:autoSpaceDE w:val="0"/>
        <w:autoSpaceDN w:val="0"/>
        <w:adjustRightInd w:val="0"/>
        <w:ind w:firstLine="540"/>
        <w:jc w:val="both"/>
        <w:rPr>
          <w:sz w:val="28"/>
          <w:szCs w:val="28"/>
        </w:rPr>
      </w:pPr>
      <w:r w:rsidRPr="00DB415B">
        <w:rPr>
          <w:sz w:val="28"/>
          <w:szCs w:val="28"/>
        </w:rPr>
        <w:t>3) оборудованием для складирования товаров;</w:t>
      </w:r>
    </w:p>
    <w:p w:rsidR="00DB415B" w:rsidRPr="00DB415B" w:rsidRDefault="00DB415B" w:rsidP="00DB415B">
      <w:pPr>
        <w:autoSpaceDE w:val="0"/>
        <w:autoSpaceDN w:val="0"/>
        <w:adjustRightInd w:val="0"/>
        <w:ind w:firstLine="540"/>
        <w:jc w:val="both"/>
        <w:rPr>
          <w:sz w:val="28"/>
          <w:szCs w:val="28"/>
        </w:rPr>
      </w:pPr>
      <w:r w:rsidRPr="00DB415B">
        <w:rPr>
          <w:sz w:val="28"/>
          <w:szCs w:val="28"/>
        </w:rPr>
        <w:t>4) контрольно-кассовой техникой в случаях, предусмотренных законодательством Российской Федерации.</w:t>
      </w:r>
    </w:p>
    <w:p w:rsidR="00DB415B" w:rsidRPr="00DB415B" w:rsidRDefault="00DB415B" w:rsidP="00DB415B">
      <w:pPr>
        <w:autoSpaceDE w:val="0"/>
        <w:autoSpaceDN w:val="0"/>
        <w:adjustRightInd w:val="0"/>
        <w:ind w:firstLine="540"/>
        <w:jc w:val="both"/>
        <w:rPr>
          <w:sz w:val="28"/>
          <w:szCs w:val="28"/>
        </w:rPr>
      </w:pPr>
      <w:r w:rsidRPr="00DB415B">
        <w:rPr>
          <w:sz w:val="28"/>
          <w:szCs w:val="28"/>
        </w:rPr>
        <w:t xml:space="preserve">23. Ценники на реализуемые товары (выполняемые работы, оказываемые услуги) должны быть оформлены в соответствии с требованиями, </w:t>
      </w:r>
      <w:r w:rsidRPr="00DB415B">
        <w:rPr>
          <w:sz w:val="28"/>
          <w:szCs w:val="28"/>
        </w:rPr>
        <w:lastRenderedPageBreak/>
        <w:t xml:space="preserve">установленными </w:t>
      </w:r>
      <w:hyperlink r:id="rId8" w:history="1">
        <w:r w:rsidRPr="00DB415B">
          <w:rPr>
            <w:color w:val="0000FF"/>
            <w:sz w:val="28"/>
            <w:szCs w:val="28"/>
          </w:rPr>
          <w:t>Правилами</w:t>
        </w:r>
      </w:hyperlink>
      <w:r w:rsidRPr="00DB415B">
        <w:rPr>
          <w:sz w:val="28"/>
          <w:szCs w:val="28"/>
        </w:rPr>
        <w:t xml:space="preserve"> продажи отдельных видов товаров, утвержденными Постановлением Правительства Российской Федерации от 19.01.1998 N 55.</w:t>
      </w:r>
    </w:p>
    <w:p w:rsidR="00DB415B" w:rsidRPr="00DB415B" w:rsidRDefault="00DB415B" w:rsidP="00DB415B">
      <w:pPr>
        <w:autoSpaceDE w:val="0"/>
        <w:autoSpaceDN w:val="0"/>
        <w:adjustRightInd w:val="0"/>
        <w:ind w:firstLine="540"/>
        <w:jc w:val="both"/>
        <w:rPr>
          <w:sz w:val="28"/>
          <w:szCs w:val="28"/>
        </w:rPr>
      </w:pPr>
      <w:r w:rsidRPr="00DB415B">
        <w:rPr>
          <w:sz w:val="28"/>
          <w:szCs w:val="28"/>
        </w:rPr>
        <w:t xml:space="preserve">24. </w:t>
      </w:r>
      <w:proofErr w:type="gramStart"/>
      <w:r w:rsidRPr="00DB415B">
        <w:rPr>
          <w:sz w:val="28"/>
          <w:szCs w:val="28"/>
        </w:rPr>
        <w:t>При осуществлении деятельности по продаже товаров (выполнению работ, оказанию услуг) на ярмарке участники ярмарки и лица, привлекаемые участниками ярмарки для реализации товаров (выполнения работ, оказания услуг), должны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ветеринарии, охраны окружающей среды, защиты прав потребителей, пожарной безопасности, а также требования, предъявляемые к продаже отдельных видов товаров, и другие установленные</w:t>
      </w:r>
      <w:proofErr w:type="gramEnd"/>
      <w:r w:rsidRPr="00DB415B">
        <w:rPr>
          <w:sz w:val="28"/>
          <w:szCs w:val="28"/>
        </w:rPr>
        <w:t xml:space="preserve"> законодательством Российской Федерации и законодательством Свердловской области требования.</w:t>
      </w:r>
    </w:p>
    <w:p w:rsidR="00DB415B" w:rsidRPr="00DB415B" w:rsidRDefault="00DB415B" w:rsidP="00DB415B">
      <w:pPr>
        <w:rPr>
          <w:sz w:val="18"/>
          <w:szCs w:val="18"/>
        </w:rPr>
      </w:pPr>
    </w:p>
    <w:p w:rsidR="00DB415B" w:rsidRPr="00DB415B" w:rsidRDefault="00DB415B"/>
    <w:sectPr w:rsidR="00DB415B" w:rsidRPr="00DB4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3F"/>
    <w:rsid w:val="000B40F9"/>
    <w:rsid w:val="002014E0"/>
    <w:rsid w:val="00227DC4"/>
    <w:rsid w:val="005E44E1"/>
    <w:rsid w:val="00657298"/>
    <w:rsid w:val="007C1438"/>
    <w:rsid w:val="007C6FCB"/>
    <w:rsid w:val="008170A2"/>
    <w:rsid w:val="009E028B"/>
    <w:rsid w:val="00AC4BEE"/>
    <w:rsid w:val="00B0347D"/>
    <w:rsid w:val="00B11B06"/>
    <w:rsid w:val="00B456DF"/>
    <w:rsid w:val="00C47D3F"/>
    <w:rsid w:val="00CC4AE8"/>
    <w:rsid w:val="00DB415B"/>
    <w:rsid w:val="00E93C97"/>
    <w:rsid w:val="00FE262D"/>
    <w:rsid w:val="00FE33CA"/>
    <w:rsid w:val="00FF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B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C4B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B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C4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62E6262744A7A5611568EC8EC923A7EC4F998BDBCA2ECCEB1B1AAA1B00B533036E34A2E072364S4E" TargetMode="External"/><Relationship Id="rId3" Type="http://schemas.openxmlformats.org/officeDocument/2006/relationships/settings" Target="settings.xml"/><Relationship Id="rId7" Type="http://schemas.openxmlformats.org/officeDocument/2006/relationships/hyperlink" Target="consultantplus://offline/ref=8E262E6262744A7A56114883DE80CC3077CBA495B6B5F7B59DB7E6F5F1B65E137030B6096A0A234CD12E0565S0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E262E6262744A7A56114883DE80CC3077CBA495B6B5F7B59DB7E6F5F1B65E137030B6096A0A234CD12E0965S8E"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pyatkovanv</dc:creator>
  <cp:keywords/>
  <dc:description/>
  <cp:lastModifiedBy>pyatkovanv</cp:lastModifiedBy>
  <cp:revision>4</cp:revision>
  <cp:lastPrinted>2012-10-26T10:48:00Z</cp:lastPrinted>
  <dcterms:created xsi:type="dcterms:W3CDTF">2012-10-26T10:08:00Z</dcterms:created>
  <dcterms:modified xsi:type="dcterms:W3CDTF">2012-12-10T08:03:00Z</dcterms:modified>
</cp:coreProperties>
</file>