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20423A">
        <w:tc>
          <w:tcPr>
            <w:tcW w:w="4928" w:type="dxa"/>
          </w:tcPr>
          <w:p w:rsidR="0020423A" w:rsidRDefault="0020423A">
            <w:pPr>
              <w:tabs>
                <w:tab w:val="left" w:pos="739"/>
              </w:tabs>
              <w:rPr>
                <w:color w:val="000000"/>
              </w:rPr>
            </w:pPr>
          </w:p>
        </w:tc>
        <w:tc>
          <w:tcPr>
            <w:tcW w:w="4961" w:type="dxa"/>
          </w:tcPr>
          <w:p w:rsidR="0020423A" w:rsidRDefault="00671C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УТВЕРЖДАЮ </w:t>
            </w:r>
          </w:p>
          <w:p w:rsidR="0020423A" w:rsidRDefault="00671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9865B8">
              <w:rPr>
                <w:rFonts w:ascii="Times New Roman" w:hAnsi="Times New Roman" w:cs="Times New Roman"/>
                <w:sz w:val="26"/>
                <w:szCs w:val="26"/>
              </w:rPr>
              <w:t>МБУДО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865B8">
              <w:rPr>
                <w:rFonts w:ascii="Times New Roman" w:hAnsi="Times New Roman" w:cs="Times New Roman"/>
                <w:sz w:val="26"/>
                <w:szCs w:val="26"/>
              </w:rPr>
              <w:t>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865B8">
              <w:rPr>
                <w:rFonts w:ascii="Times New Roman" w:hAnsi="Times New Roman" w:cs="Times New Roman"/>
                <w:sz w:val="26"/>
                <w:szCs w:val="26"/>
              </w:rPr>
              <w:t xml:space="preserve"> п. Калиново</w:t>
            </w:r>
          </w:p>
          <w:p w:rsidR="0020423A" w:rsidRDefault="00671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423A" w:rsidRDefault="00671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proofErr w:type="spellStart"/>
            <w:r w:rsidR="00871C73">
              <w:rPr>
                <w:rFonts w:ascii="Times New Roman" w:hAnsi="Times New Roman" w:cs="Times New Roman"/>
                <w:sz w:val="26"/>
                <w:szCs w:val="26"/>
              </w:rPr>
              <w:t>Коченовская</w:t>
            </w:r>
            <w:proofErr w:type="spellEnd"/>
            <w:r w:rsidR="00871C73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bookmarkStart w:id="0" w:name="_GoBack"/>
            <w:bookmarkEnd w:id="0"/>
            <w:r w:rsidR="009865B8">
              <w:rPr>
                <w:rFonts w:ascii="Times New Roman" w:hAnsi="Times New Roman" w:cs="Times New Roman"/>
                <w:sz w:val="26"/>
                <w:szCs w:val="26"/>
              </w:rPr>
              <w:t>.П.</w:t>
            </w:r>
          </w:p>
          <w:p w:rsidR="0020423A" w:rsidRDefault="002042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23A" w:rsidRDefault="00671C1B" w:rsidP="009865B8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865B8">
              <w:rPr>
                <w:rFonts w:ascii="Times New Roman" w:hAnsi="Times New Roman" w:cs="Times New Roman"/>
                <w:sz w:val="26"/>
                <w:szCs w:val="26"/>
              </w:rPr>
              <w:t>07» июл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 2023 года</w:t>
            </w:r>
          </w:p>
        </w:tc>
      </w:tr>
    </w:tbl>
    <w:p w:rsidR="0020423A" w:rsidRDefault="0020423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423A" w:rsidRDefault="00671C1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ОТЧЕТ</w:t>
      </w:r>
    </w:p>
    <w:p w:rsidR="0020423A" w:rsidRDefault="00671C1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 ОЦЕНКЕ КОРРУПЦИОННЫХ РИСКОВ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20423A" w:rsidRDefault="00986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деятельности М</w:t>
      </w:r>
      <w:r w:rsidR="00671C1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бюджетного</w:t>
      </w:r>
      <w:r w:rsidR="00671C1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учреждения   </w:t>
      </w:r>
    </w:p>
    <w:p w:rsidR="009865B8" w:rsidRDefault="00986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дополнительного образования</w:t>
      </w:r>
    </w:p>
    <w:p w:rsidR="0020423A" w:rsidRDefault="00986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671C1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Детская школа искусств поселка Калиново</w:t>
      </w:r>
      <w:r w:rsidR="00671C1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20423A" w:rsidRDefault="002042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865B8" w:rsidRPr="009865B8" w:rsidRDefault="00671C1B" w:rsidP="009865B8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исполнения законодательства Российской Федерации о противодействии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коррупции  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  п. 2.1. Положения об оценке коррупционных рисков в </w:t>
      </w:r>
      <w:r w:rsidR="009865B8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Школе, в период с 09.06.2023 по 07.07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.2023 проведена ежегодная оценка коррупционных риск</w:t>
      </w:r>
      <w:r w:rsidR="009865B8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возникающих в деятельности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</w:t>
      </w:r>
      <w:r w:rsidR="009865B8" w:rsidRPr="009865B8">
        <w:rPr>
          <w:rFonts w:ascii="Times New Roman" w:eastAsia="Times New Roman" w:hAnsi="Times New Roman" w:cs="Times New Roman"/>
          <w:bCs/>
          <w:sz w:val="28"/>
          <w:lang w:eastAsia="ru-RU"/>
        </w:rPr>
        <w:t>бюджетного учреждения   дополнительного образования</w:t>
      </w:r>
    </w:p>
    <w:p w:rsidR="009865B8" w:rsidRDefault="009865B8" w:rsidP="009865B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9865B8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«Детская школа искусств поселка Калиново»</w:t>
      </w:r>
    </w:p>
    <w:p w:rsidR="0020423A" w:rsidRDefault="009865B8" w:rsidP="009865B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1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</w:t>
      </w:r>
      <w:r w:rsidR="00671C1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0423A" w:rsidRDefault="00671C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Оценкой охва</w:t>
      </w:r>
      <w:r w:rsidR="009865B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 период с 28.06.2022 по 07.07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.2023 включительно. 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направлена на: </w:t>
      </w:r>
    </w:p>
    <w:p w:rsidR="0020423A" w:rsidRPr="009865B8" w:rsidRDefault="00671C1B" w:rsidP="009865B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процессов и операций в деятельности </w:t>
      </w:r>
      <w:r w:rsidR="009865B8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реализации которых наиболее высока вероятность совершения работниками </w:t>
      </w:r>
      <w:r w:rsidR="009865B8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коррупционных правонарушений, как в целях получения личной выгоды, так и в целях получения выгоды </w:t>
      </w:r>
      <w:r w:rsidR="009865B8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</w:p>
    <w:p w:rsidR="0020423A" w:rsidRDefault="00671C1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оценки коррупционных рисков проведен анализ локальных актов              и иных документов </w:t>
      </w:r>
      <w:r w:rsidR="009865B8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числе, таких как: 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Устав, утвержденный постановлением администрации Невьянского городского округа от 27.06.2016 № 1385-п; 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планы финансово-хозяйственной деятельности на 2022, 2023 год; 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 противодействия коррупции на 2022, 2023 годы; 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Штатное расписание; 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Коллективный договор МБУ ДО «ДШИ» п. Калиново на 2021-2023 годы, принят на общем собрании трудового коллектива от 03.09.2021 года; 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Должностные инструкции работников; 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Трудовые договоры; 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отчет об исполнении плана по противодействию коррупции в </w:t>
      </w:r>
      <w:proofErr w:type="gramStart"/>
      <w:r w:rsidR="00986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 год; 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«Кодекс этики и служебного поведения педагогических работников Муниципального бюджетного учреждения дополнительного образования «Детская школа искусств поселка Калиново»,  утвержден протоколом № 29   от 15.01.2015;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«Положение о Комиссии по противодействию коррупции   и урегулированию конфликта интересов работников МБУДО «ДШИ» п. Калиново. Утверждено приказом директора от 20.11.2014   № 49;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«Положение о мерах по предупреждению и противодействию коррупции в МБУДО «ДШИ» п. Калиново. Утверждено приказом директора от 01.10.2016 № 67.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недопущения совершения коррупционных правонарушений                      в </w:t>
      </w:r>
      <w:r w:rsidR="009865B8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постоянной основе осуществляется внутренний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работниками своих должностных обязанностей, организована работа  по урегулированию конфликта интересов работников </w:t>
      </w:r>
      <w:r w:rsidR="009865B8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МБУДО «ДШИ» п. Калиново оформлен информационный стенд по вопросам противодействия и профилактики коррупции. 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Директором </w:t>
      </w:r>
      <w:r w:rsidR="009865B8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обеспечено представление в установленном порядке сведений о полученных им доходах, расходах, об имуществе   и обязательствах имущественного характера, о доходах, расходах, об имуществе.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в </w:t>
      </w:r>
      <w:r w:rsidR="00986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совещаниях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 ведется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разъяснительная работа с сотрудниками 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анализе Перечня коррупционно-опасных функций в рамках текущей оценки обращено внимание на: 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 на работу; 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организацию работы со служебной информацией и документами; 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принятие решений об использовании бюджетных ассигнований и средств от иной приносящей доход деятельности; 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учет материальных и нематериальных активов </w:t>
      </w:r>
      <w:r w:rsidR="00871C73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размещение заказов на поставку товаров, выполнение работ и оказание услуг для нужд </w:t>
      </w:r>
      <w:r w:rsidR="00871C73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 подготовку и заключение гражданско-правовых договоров (контрактов); </w:t>
      </w:r>
    </w:p>
    <w:p w:rsidR="0020423A" w:rsidRDefault="00671C1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 оформление и предоставление документов, справок, отчетов; </w:t>
      </w:r>
    </w:p>
    <w:p w:rsidR="0020423A" w:rsidRDefault="00671C1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8) оплату труда; </w:t>
      </w:r>
    </w:p>
    <w:p w:rsidR="0020423A" w:rsidRDefault="00671C1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представительство интересов </w:t>
      </w:r>
      <w:r w:rsidR="00871C73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судах, прокуратуре, правоохранительных органах, органах исполнительной власти, органах местного самоуправления, учреждениях и организациях; 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оценки следующие: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и состав доходов и расходов </w:t>
      </w:r>
      <w:r w:rsidR="00871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утверждаются в Плане финансово-хозяйственной деятельности на текущий финансовый год и плановый период (далее – План ФХД). Расходование бюджетных средств осуществляется              на основании Плана ФХД под контролем финансового управления администрации Невьянского городского округа. 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 с п. 4 приказа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</w:t>
      </w:r>
      <w:r w:rsidR="00871C73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открытость                  и доступность информации (сведений) об учреждении, путем предоставления через официальный сайт в сети Интернет https://www.bus.gov.ru/ электронных копий документов. </w:t>
      </w:r>
    </w:p>
    <w:p w:rsidR="0020423A" w:rsidRDefault="00671C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Закупки товаров, работ, услуг для нужд </w:t>
      </w:r>
      <w:r w:rsidR="00871C73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осуществляются                    в рамках Федеральных законов от 27.03.2013 № 44-ФЗ "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контрактной системе в сфере закупок товаров, работ, услуг для обеспечения государственных                               и муниципальных нужд".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соблюдением законодательства в сфере закупок товаров, работ, услуг осуществляется бухгалтером МБУДО «ДШИ» п. Калиново Зверевой Л.И. Информация о закупочной деятельности размещается в Единой информационной системе. 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Сообщения в средствах массовой информации о коррупционных правонарушениях или фактах несоблюдения работниками </w:t>
      </w:r>
      <w:r w:rsidR="00871C73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к служебному поведению за указанный период не публиковались. 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проверяемый период случаев обращения к работникам в целях склонения их к совершению коррупционных правонарушений не установлено. </w:t>
      </w:r>
    </w:p>
    <w:p w:rsidR="0020423A" w:rsidRDefault="00671C1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проведенного мониторин</w:t>
      </w:r>
      <w:r w:rsidR="00871C73">
        <w:rPr>
          <w:rFonts w:ascii="Times New Roman" w:eastAsia="Times New Roman" w:hAnsi="Times New Roman" w:cs="Times New Roman"/>
          <w:sz w:val="26"/>
          <w:szCs w:val="26"/>
          <w:lang w:eastAsia="ru-RU"/>
        </w:rPr>
        <w:t>га за период 28.06.2022 по 07.07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.2023:</w:t>
      </w:r>
    </w:p>
    <w:p w:rsidR="0020423A" w:rsidRDefault="00671C1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признаки, характеризующие коррупционное поведение, в действиях работников </w:t>
      </w:r>
      <w:r w:rsidR="00871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отсутствуют; </w:t>
      </w:r>
    </w:p>
    <w:p w:rsidR="0020423A" w:rsidRDefault="00671C1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отклонений от установленных норм, определяемых должностными инструкциями работников, подверженных риску коррупционных проявлений, не зафиксировано; </w:t>
      </w:r>
    </w:p>
    <w:p w:rsidR="0020423A" w:rsidRDefault="00671C1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факторов, способствующих ненадлежащему исполнению должностных обязанностей либо превышению должностных полномочий, не выявлено; </w:t>
      </w:r>
    </w:p>
    <w:p w:rsidR="0020423A" w:rsidRDefault="00671C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необходимости внесения изменений в должностные инструкции работников </w:t>
      </w:r>
      <w:r w:rsidR="00871C73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имеется. </w:t>
      </w:r>
    </w:p>
    <w:p w:rsidR="0020423A" w:rsidRDefault="002042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23A" w:rsidRDefault="002042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23A" w:rsidRDefault="002042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0423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4384"/>
    <w:multiLevelType w:val="hybridMultilevel"/>
    <w:tmpl w:val="79C88320"/>
    <w:lvl w:ilvl="0" w:tplc="31C013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3A"/>
    <w:rsid w:val="0020423A"/>
    <w:rsid w:val="00671C1B"/>
    <w:rsid w:val="00871C73"/>
    <w:rsid w:val="0098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BB50"/>
  <w15:docId w15:val="{AE9539BD-9B2C-49D4-A8B4-FB28DB36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table" w:styleId="a3">
    <w:name w:val="Table Grid"/>
    <w:basedOn w:val="a1"/>
    <w:uiPriority w:val="59"/>
    <w:pPr>
      <w:spacing w:after="0" w:line="240" w:lineRule="auto"/>
    </w:pPr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RePack by Diakov</cp:lastModifiedBy>
  <cp:revision>4</cp:revision>
  <cp:lastPrinted>2021-05-20T12:20:00Z</cp:lastPrinted>
  <dcterms:created xsi:type="dcterms:W3CDTF">2023-07-09T17:22:00Z</dcterms:created>
  <dcterms:modified xsi:type="dcterms:W3CDTF">2023-07-09T17:37:00Z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43d6559ab6ef46df89a67c157589f06f</vt:lpwstr>
  </property>
</Properties>
</file>