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-568706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Pr="005F2304" w:rsidRDefault="00124EEF" w:rsidP="00021F9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26955" w:rsidRPr="00124EEF" w:rsidRDefault="00C26955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09583E" w:rsidTr="00021F97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B36FF" w:rsidRDefault="00B65BC7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15.03.2022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89141E" w:rsidRDefault="0009583E" w:rsidP="0029265D">
            <w:pPr>
              <w:jc w:val="right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B65BC7" w:rsidRDefault="00B65BC7" w:rsidP="001E077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394</w:t>
            </w:r>
          </w:p>
        </w:tc>
        <w:tc>
          <w:tcPr>
            <w:tcW w:w="533" w:type="dxa"/>
          </w:tcPr>
          <w:p w:rsidR="0009583E" w:rsidRPr="00021F97" w:rsidRDefault="0009583E" w:rsidP="0009583E">
            <w:pPr>
              <w:jc w:val="right"/>
              <w:rPr>
                <w:rFonts w:ascii="Liberation Serif" w:hAnsi="Liberation Serif"/>
              </w:rPr>
            </w:pPr>
            <w:r w:rsidRPr="00021F97">
              <w:rPr>
                <w:rFonts w:ascii="Liberation Serif" w:hAnsi="Liberation Serif"/>
              </w:rPr>
              <w:t xml:space="preserve">- </w:t>
            </w:r>
            <w:proofErr w:type="gramStart"/>
            <w:r w:rsidRPr="00021F97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021F97" w:rsidTr="00796DA4">
        <w:trPr>
          <w:gridAfter w:val="3"/>
          <w:wAfter w:w="2464" w:type="dxa"/>
        </w:trPr>
        <w:tc>
          <w:tcPr>
            <w:tcW w:w="2463" w:type="dxa"/>
            <w:tcBorders>
              <w:top w:val="single" w:sz="4" w:space="0" w:color="auto"/>
            </w:tcBorders>
          </w:tcPr>
          <w:p w:rsidR="00021F97" w:rsidRDefault="00021F97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021F97" w:rsidRPr="004D5528" w:rsidRDefault="00021F97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29265D" w:rsidRPr="00E160F5" w:rsidRDefault="00E31666" w:rsidP="00854BD5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pict>
          <v:line id="_x0000_s1030" style="position:absolute;left:0;text-align:left;flip:y;z-index:251659264;mso-position-horizontal-relative:text;mso-position-vertical-relative:text" from="-8pt,-34.8pt" to="486.3pt,-34.8pt" strokeweight="4.5pt">
            <v:stroke linestyle="thickThin"/>
          </v:line>
        </w:pict>
      </w:r>
      <w:r w:rsidR="0029265D" w:rsidRPr="00E160F5">
        <w:rPr>
          <w:rFonts w:ascii="Liberation Serif" w:hAnsi="Liberation Serif"/>
          <w:b/>
          <w:sz w:val="26"/>
          <w:szCs w:val="26"/>
        </w:rPr>
        <w:t xml:space="preserve">О </w:t>
      </w:r>
      <w:r w:rsidR="005A72F9" w:rsidRPr="00E160F5">
        <w:rPr>
          <w:rFonts w:ascii="Liberation Serif" w:hAnsi="Liberation Serif"/>
          <w:b/>
          <w:sz w:val="26"/>
          <w:szCs w:val="26"/>
        </w:rPr>
        <w:t>внесении изменений в муниципальную программу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«Управление муниципальными финансами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до 2024 года»,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E160F5">
        <w:rPr>
          <w:rFonts w:ascii="Liberation Serif" w:hAnsi="Liberation Serif"/>
          <w:b/>
          <w:sz w:val="26"/>
          <w:szCs w:val="26"/>
        </w:rPr>
        <w:t>утвержденную</w:t>
      </w:r>
      <w:proofErr w:type="gramEnd"/>
      <w:r w:rsidRPr="00E160F5">
        <w:rPr>
          <w:rFonts w:ascii="Liberation Serif" w:hAnsi="Liberation Serif"/>
          <w:b/>
          <w:sz w:val="26"/>
          <w:szCs w:val="26"/>
        </w:rPr>
        <w:t xml:space="preserve"> постановлением администрации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от 20.10.2014 № 2550-п</w:t>
      </w:r>
    </w:p>
    <w:p w:rsidR="0029265D" w:rsidRPr="00D3529B" w:rsidRDefault="0029265D" w:rsidP="0029265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29265D" w:rsidRPr="008F6B51" w:rsidRDefault="005A72F9" w:rsidP="0029265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proofErr w:type="gramStart"/>
      <w:r w:rsidRPr="00E160F5">
        <w:rPr>
          <w:rFonts w:ascii="Liberation Serif" w:hAnsi="Liberation Serif"/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06 октября 2003 года № 131-ФЗ «Об общих принципах </w:t>
      </w:r>
      <w:r w:rsidRPr="008F6B51">
        <w:rPr>
          <w:rFonts w:ascii="Liberation Serif" w:hAnsi="Liberation Serif"/>
          <w:sz w:val="26"/>
          <w:szCs w:val="26"/>
        </w:rPr>
        <w:t xml:space="preserve">организации местного самоуправления в Российской Федерации», </w:t>
      </w:r>
      <w:r w:rsidR="00E160F5" w:rsidRPr="00F031E4">
        <w:rPr>
          <w:rFonts w:ascii="Liberation Serif" w:hAnsi="Liberation Serif"/>
          <w:sz w:val="26"/>
          <w:szCs w:val="26"/>
        </w:rPr>
        <w:t xml:space="preserve">решением Думы Невьянского городского округа от </w:t>
      </w:r>
      <w:r w:rsidR="001F38EA">
        <w:rPr>
          <w:rFonts w:ascii="Liberation Serif" w:hAnsi="Liberation Serif"/>
          <w:sz w:val="26"/>
          <w:szCs w:val="26"/>
        </w:rPr>
        <w:t>24</w:t>
      </w:r>
      <w:r w:rsidR="00E160F5" w:rsidRPr="00F031E4">
        <w:rPr>
          <w:rFonts w:ascii="Liberation Serif" w:hAnsi="Liberation Serif"/>
          <w:sz w:val="26"/>
          <w:szCs w:val="26"/>
        </w:rPr>
        <w:t>.</w:t>
      </w:r>
      <w:r w:rsidR="001F38EA">
        <w:rPr>
          <w:rFonts w:ascii="Liberation Serif" w:hAnsi="Liberation Serif"/>
          <w:sz w:val="26"/>
          <w:szCs w:val="26"/>
        </w:rPr>
        <w:t>02</w:t>
      </w:r>
      <w:r w:rsidR="00E160F5" w:rsidRPr="00F031E4">
        <w:rPr>
          <w:rFonts w:ascii="Liberation Serif" w:hAnsi="Liberation Serif"/>
          <w:sz w:val="26"/>
          <w:szCs w:val="26"/>
        </w:rPr>
        <w:t>.20</w:t>
      </w:r>
      <w:r w:rsidR="00F031E4" w:rsidRPr="00F031E4">
        <w:rPr>
          <w:rFonts w:ascii="Liberation Serif" w:hAnsi="Liberation Serif"/>
          <w:sz w:val="26"/>
          <w:szCs w:val="26"/>
        </w:rPr>
        <w:t>2</w:t>
      </w:r>
      <w:r w:rsidR="001F38EA">
        <w:rPr>
          <w:rFonts w:ascii="Liberation Serif" w:hAnsi="Liberation Serif"/>
          <w:sz w:val="26"/>
          <w:szCs w:val="26"/>
        </w:rPr>
        <w:t>2</w:t>
      </w:r>
      <w:r w:rsidR="00E160F5" w:rsidRPr="00F031E4">
        <w:rPr>
          <w:rFonts w:ascii="Liberation Serif" w:hAnsi="Liberation Serif"/>
          <w:sz w:val="26"/>
          <w:szCs w:val="26"/>
        </w:rPr>
        <w:t xml:space="preserve"> </w:t>
      </w:r>
      <w:r w:rsidR="00E160F5" w:rsidRPr="001435D5">
        <w:rPr>
          <w:rFonts w:ascii="Liberation Serif" w:hAnsi="Liberation Serif"/>
          <w:sz w:val="26"/>
          <w:szCs w:val="26"/>
        </w:rPr>
        <w:t xml:space="preserve">№ </w:t>
      </w:r>
      <w:r w:rsidR="001F38EA">
        <w:rPr>
          <w:rFonts w:ascii="Liberation Serif" w:hAnsi="Liberation Serif"/>
          <w:sz w:val="26"/>
          <w:szCs w:val="26"/>
        </w:rPr>
        <w:t>16</w:t>
      </w:r>
      <w:r w:rsidR="00E160F5" w:rsidRPr="00F031E4">
        <w:rPr>
          <w:rFonts w:ascii="Liberation Serif" w:hAnsi="Liberation Serif"/>
          <w:sz w:val="26"/>
          <w:szCs w:val="26"/>
        </w:rPr>
        <w:t xml:space="preserve"> </w:t>
      </w:r>
      <w:r w:rsidR="00A5114A">
        <w:rPr>
          <w:rFonts w:ascii="Liberation Serif" w:hAnsi="Liberation Serif"/>
          <w:sz w:val="26"/>
          <w:szCs w:val="26"/>
        </w:rPr>
        <w:t>«</w:t>
      </w:r>
      <w:r w:rsidR="001F38EA">
        <w:rPr>
          <w:rFonts w:ascii="Liberation Serif" w:hAnsi="Liberation Serif"/>
          <w:sz w:val="26"/>
          <w:szCs w:val="26"/>
        </w:rPr>
        <w:t>О внесении изменений в решение Думы Невьянского городского округа от 15.12.2021 № 120                «</w:t>
      </w:r>
      <w:r w:rsidR="00E160F5" w:rsidRPr="00F031E4">
        <w:rPr>
          <w:rFonts w:ascii="Liberation Serif" w:hAnsi="Liberation Serif"/>
          <w:sz w:val="26"/>
          <w:szCs w:val="26"/>
        </w:rPr>
        <w:t>О бюджете Невьянского городского округа на 202</w:t>
      </w:r>
      <w:r w:rsidR="00231D29">
        <w:rPr>
          <w:rFonts w:ascii="Liberation Serif" w:hAnsi="Liberation Serif"/>
          <w:sz w:val="26"/>
          <w:szCs w:val="26"/>
        </w:rPr>
        <w:t>2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 и плановый период 202</w:t>
      </w:r>
      <w:r w:rsidR="00231D29">
        <w:rPr>
          <w:rFonts w:ascii="Liberation Serif" w:hAnsi="Liberation Serif"/>
          <w:sz w:val="26"/>
          <w:szCs w:val="26"/>
        </w:rPr>
        <w:t>3</w:t>
      </w:r>
      <w:proofErr w:type="gramEnd"/>
      <w:r w:rsidR="00C97339">
        <w:rPr>
          <w:rFonts w:ascii="Liberation Serif" w:hAnsi="Liberation Serif"/>
          <w:sz w:val="26"/>
          <w:szCs w:val="26"/>
        </w:rPr>
        <w:t xml:space="preserve">               </w:t>
      </w:r>
      <w:r w:rsidR="00E160F5" w:rsidRPr="00F031E4">
        <w:rPr>
          <w:rFonts w:ascii="Liberation Serif" w:hAnsi="Liberation Serif"/>
          <w:sz w:val="26"/>
          <w:szCs w:val="26"/>
        </w:rPr>
        <w:t xml:space="preserve"> и 202</w:t>
      </w:r>
      <w:r w:rsidR="00231D29">
        <w:rPr>
          <w:rFonts w:ascii="Liberation Serif" w:hAnsi="Liberation Serif"/>
          <w:sz w:val="26"/>
          <w:szCs w:val="26"/>
        </w:rPr>
        <w:t>4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годов»,</w:t>
      </w:r>
      <w:r w:rsidR="00A5114A" w:rsidRPr="00A5114A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постановлением администрации Невьянского городского округа</w:t>
      </w:r>
      <w:r w:rsidR="00C97339">
        <w:rPr>
          <w:rFonts w:ascii="Liberation Serif" w:hAnsi="Liberation Serif"/>
          <w:sz w:val="26"/>
          <w:szCs w:val="26"/>
        </w:rPr>
        <w:t xml:space="preserve">                 </w:t>
      </w:r>
      <w:r w:rsidR="00A5114A" w:rsidRPr="008F6B51">
        <w:rPr>
          <w:rFonts w:ascii="Liberation Serif" w:hAnsi="Liberation Serif"/>
          <w:sz w:val="26"/>
          <w:szCs w:val="26"/>
        </w:rPr>
        <w:t xml:space="preserve"> от 23.10.2013</w:t>
      </w:r>
      <w:r w:rsidR="000F76D3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№</w:t>
      </w:r>
      <w:r w:rsidR="000F76D3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3129-п «Об утверждении порядка формирования и реализации муниципальных программ Невьянского городского округа»,</w:t>
      </w:r>
      <w:r w:rsidR="00A5114A" w:rsidRPr="002D0499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8F6B51">
        <w:rPr>
          <w:rFonts w:ascii="Liberation Serif" w:hAnsi="Liberation Serif"/>
          <w:sz w:val="26"/>
          <w:szCs w:val="26"/>
        </w:rPr>
        <w:t>руководствуясь</w:t>
      </w:r>
      <w:r w:rsidR="00C97339">
        <w:rPr>
          <w:rFonts w:ascii="Liberation Serif" w:hAnsi="Liberation Serif"/>
          <w:sz w:val="26"/>
          <w:szCs w:val="26"/>
        </w:rPr>
        <w:t xml:space="preserve">                 </w:t>
      </w:r>
      <w:r w:rsidRPr="008F6B51">
        <w:rPr>
          <w:rFonts w:ascii="Liberation Serif" w:hAnsi="Liberation Serif"/>
          <w:sz w:val="26"/>
          <w:szCs w:val="26"/>
        </w:rPr>
        <w:t xml:space="preserve"> статями 31, 46</w:t>
      </w:r>
      <w:r w:rsidR="001F38EA">
        <w:rPr>
          <w:rFonts w:ascii="Liberation Serif" w:hAnsi="Liberation Serif"/>
          <w:sz w:val="26"/>
          <w:szCs w:val="26"/>
        </w:rPr>
        <w:t xml:space="preserve"> </w:t>
      </w:r>
      <w:r w:rsidRPr="008F6B51">
        <w:rPr>
          <w:rFonts w:ascii="Liberation Serif" w:hAnsi="Liberation Serif"/>
          <w:sz w:val="26"/>
          <w:szCs w:val="26"/>
        </w:rPr>
        <w:t>Устава Невьянского городского округа</w:t>
      </w:r>
    </w:p>
    <w:p w:rsidR="0029265D" w:rsidRPr="00D3529B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5A72F9" w:rsidRPr="00E160F5" w:rsidRDefault="005A72F9" w:rsidP="005A72F9">
      <w:pPr>
        <w:numPr>
          <w:ilvl w:val="0"/>
          <w:numId w:val="1"/>
        </w:numPr>
        <w:tabs>
          <w:tab w:val="left" w:pos="1134"/>
        </w:tabs>
        <w:ind w:left="0" w:firstLine="750"/>
        <w:jc w:val="both"/>
        <w:rPr>
          <w:rFonts w:ascii="Liberation Serif" w:hAnsi="Liberation Serif"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>Внести в муниципальную программу «Управление муниципальными финансами Невьянского городского округа до 2024 года», утвержденную постановлением администрации Невьянского городского округа от 20.10.2014</w:t>
      </w:r>
      <w:r w:rsidR="00B2418B">
        <w:rPr>
          <w:rFonts w:ascii="Liberation Serif" w:hAnsi="Liberation Serif"/>
          <w:sz w:val="26"/>
          <w:szCs w:val="26"/>
        </w:rPr>
        <w:t xml:space="preserve">           </w:t>
      </w:r>
      <w:r w:rsidRPr="00E160F5">
        <w:rPr>
          <w:rFonts w:ascii="Liberation Serif" w:hAnsi="Liberation Serif"/>
          <w:sz w:val="26"/>
          <w:szCs w:val="26"/>
        </w:rPr>
        <w:t xml:space="preserve"> №</w:t>
      </w:r>
      <w:r w:rsidR="00B2418B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>2550-п «Об утверждении муниципальной программы «Управление муниципальными финансами Невьянского городского округа до 2024 года»</w:t>
      </w:r>
      <w:r w:rsidR="00A5114A">
        <w:rPr>
          <w:rFonts w:ascii="Liberation Serif" w:hAnsi="Liberation Serif"/>
          <w:sz w:val="26"/>
          <w:szCs w:val="26"/>
        </w:rPr>
        <w:t>,</w:t>
      </w:r>
      <w:r w:rsidRPr="00E160F5">
        <w:rPr>
          <w:rFonts w:ascii="Liberation Serif" w:hAnsi="Liberation Serif"/>
          <w:sz w:val="26"/>
          <w:szCs w:val="26"/>
        </w:rPr>
        <w:t xml:space="preserve"> следующие изменения:</w:t>
      </w:r>
    </w:p>
    <w:p w:rsidR="002D0499" w:rsidRPr="001B38DD" w:rsidRDefault="00A5114A" w:rsidP="00E119A6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паспорте в таблице </w:t>
      </w:r>
      <w:r w:rsidR="002D0499" w:rsidRPr="001B38DD">
        <w:rPr>
          <w:rFonts w:ascii="Liberation Serif" w:hAnsi="Liberation Serif"/>
          <w:sz w:val="26"/>
          <w:szCs w:val="26"/>
        </w:rPr>
        <w:t xml:space="preserve">строку «Объемы финансирования муниципальной программы по годам реализации, тыс. рублей» изложить в </w:t>
      </w:r>
      <w:r w:rsidR="000F76D3">
        <w:rPr>
          <w:rFonts w:ascii="Liberation Serif" w:hAnsi="Liberation Serif"/>
          <w:sz w:val="26"/>
          <w:szCs w:val="26"/>
        </w:rPr>
        <w:t>следующей</w:t>
      </w:r>
      <w:r w:rsidR="002D0499" w:rsidRPr="001B38DD">
        <w:rPr>
          <w:rFonts w:ascii="Liberation Serif" w:hAnsi="Liberation Serif"/>
          <w:sz w:val="26"/>
          <w:szCs w:val="26"/>
        </w:rPr>
        <w:t xml:space="preserve"> редакции:</w:t>
      </w:r>
    </w:p>
    <w:p w:rsidR="002D0499" w:rsidRPr="001B38DD" w:rsidRDefault="002D0499" w:rsidP="002D0499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1B38DD">
        <w:rPr>
          <w:rFonts w:ascii="Liberation Serif" w:hAnsi="Liberation Serif"/>
          <w:sz w:val="26"/>
          <w:szCs w:val="26"/>
        </w:rPr>
        <w:t>«</w:t>
      </w: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1"/>
        <w:gridCol w:w="6399"/>
      </w:tblGrid>
      <w:tr w:rsidR="002D0499" w:rsidRPr="001B38DD" w:rsidTr="002D0499">
        <w:trPr>
          <w:trHeight w:val="400"/>
          <w:tblCellSpacing w:w="5" w:type="nil"/>
        </w:trPr>
        <w:tc>
          <w:tcPr>
            <w:tcW w:w="1681" w:type="pct"/>
          </w:tcPr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br w:type="page"/>
              <w:t xml:space="preserve">Объемы финансирования муниципальной  программы по годам реализации, тыс. рублей     </w:t>
            </w:r>
          </w:p>
        </w:tc>
        <w:tc>
          <w:tcPr>
            <w:tcW w:w="3319" w:type="pct"/>
          </w:tcPr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 xml:space="preserve">ВСЕГО: </w:t>
            </w:r>
          </w:p>
          <w:p w:rsidR="002D0499" w:rsidRPr="007615BD" w:rsidRDefault="004A0FAB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148</w:t>
            </w:r>
            <w:r w:rsidR="001F38EA">
              <w:rPr>
                <w:rFonts w:ascii="Liberation Serif" w:hAnsi="Liberation Serif"/>
                <w:sz w:val="26"/>
                <w:szCs w:val="26"/>
              </w:rPr>
              <w:t> 823,79</w:t>
            </w:r>
            <w:r w:rsidR="00E119A6" w:rsidRPr="007615B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2D0499" w:rsidRPr="007615BD">
              <w:rPr>
                <w:rFonts w:ascii="Liberation Serif" w:hAnsi="Liberation Serif"/>
                <w:sz w:val="26"/>
                <w:szCs w:val="26"/>
              </w:rPr>
              <w:t>тыс. руб.</w:t>
            </w:r>
          </w:p>
          <w:p w:rsidR="002D0499" w:rsidRPr="007615B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в том числе</w:t>
            </w:r>
            <w:r w:rsidR="002D0499" w:rsidRPr="007615BD">
              <w:rPr>
                <w:rFonts w:ascii="Liberation Serif" w:hAnsi="Liberation Serif"/>
                <w:sz w:val="26"/>
                <w:szCs w:val="26"/>
              </w:rPr>
              <w:t>: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2016 год – 11 837,94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2017 год – 12 330,11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2018 год – 12</w:t>
            </w:r>
            <w:r w:rsidRPr="007615BD">
              <w:rPr>
                <w:rFonts w:ascii="Liberation Serif" w:hAnsi="Liberation Serif"/>
                <w:sz w:val="26"/>
                <w:szCs w:val="26"/>
                <w:lang w:val="en-US"/>
              </w:rPr>
              <w:t> 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991,94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2019 год – 16 397,40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2020 год – 17 964,97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2021 год – 18 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0</w:t>
            </w:r>
            <w:r w:rsidR="004A0FAB">
              <w:rPr>
                <w:rFonts w:ascii="Liberation Serif" w:hAnsi="Liberation Serif"/>
                <w:sz w:val="26"/>
                <w:szCs w:val="26"/>
              </w:rPr>
              <w:t>09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,</w:t>
            </w:r>
            <w:r w:rsidR="004A0FAB">
              <w:rPr>
                <w:rFonts w:ascii="Liberation Serif" w:hAnsi="Liberation Serif"/>
                <w:sz w:val="26"/>
                <w:szCs w:val="26"/>
              </w:rPr>
              <w:t>53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2022 год – 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1</w:t>
            </w:r>
            <w:r w:rsidR="004A0FAB">
              <w:rPr>
                <w:rFonts w:ascii="Liberation Serif" w:hAnsi="Liberation Serif"/>
                <w:sz w:val="26"/>
                <w:szCs w:val="26"/>
              </w:rPr>
              <w:t>9</w:t>
            </w:r>
            <w:r w:rsidR="001F38EA">
              <w:rPr>
                <w:rFonts w:ascii="Liberation Serif" w:hAnsi="Liberation Serif"/>
                <w:sz w:val="26"/>
                <w:szCs w:val="26"/>
              </w:rPr>
              <w:t> 255,31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2023 год – </w:t>
            </w:r>
            <w:r w:rsidR="004A0FAB">
              <w:rPr>
                <w:rFonts w:ascii="Liberation Serif" w:hAnsi="Liberation Serif"/>
                <w:sz w:val="26"/>
                <w:szCs w:val="26"/>
              </w:rPr>
              <w:t>19 597,59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2024 год – </w:t>
            </w:r>
            <w:r w:rsidR="004A0FAB">
              <w:rPr>
                <w:rFonts w:ascii="Liberation Serif" w:hAnsi="Liberation Serif"/>
                <w:sz w:val="26"/>
                <w:szCs w:val="26"/>
              </w:rPr>
              <w:t>20 439,00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E119A6" w:rsidRPr="007615B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из них:</w:t>
            </w:r>
          </w:p>
          <w:p w:rsidR="00E119A6" w:rsidRPr="007615B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местный бюджет</w:t>
            </w:r>
          </w:p>
          <w:p w:rsidR="00E119A6" w:rsidRPr="007615BD" w:rsidRDefault="00C61608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148</w:t>
            </w:r>
            <w:r w:rsidR="001F38EA">
              <w:rPr>
                <w:rFonts w:ascii="Liberation Serif" w:hAnsi="Liberation Serif"/>
                <w:sz w:val="26"/>
                <w:szCs w:val="26"/>
              </w:rPr>
              <w:t> 823,79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E119A6" w:rsidRPr="007615BD">
              <w:rPr>
                <w:rFonts w:ascii="Liberation Serif" w:hAnsi="Liberation Serif"/>
                <w:sz w:val="26"/>
                <w:szCs w:val="26"/>
              </w:rPr>
              <w:t>тыс. руб.</w:t>
            </w:r>
          </w:p>
          <w:p w:rsidR="00E119A6" w:rsidRPr="007615B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2016 год – 11 837,94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2017 год – 12 330,11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2018 год – 12</w:t>
            </w:r>
            <w:r w:rsidRPr="007615BD">
              <w:rPr>
                <w:rFonts w:ascii="Liberation Serif" w:hAnsi="Liberation Serif"/>
                <w:sz w:val="26"/>
                <w:szCs w:val="26"/>
                <w:lang w:val="en-US"/>
              </w:rPr>
              <w:t> 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991,94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2019 год – 16 397,40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2020 год – 17 964,97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2021 год – 18 0</w:t>
            </w:r>
            <w:r>
              <w:rPr>
                <w:rFonts w:ascii="Liberation Serif" w:hAnsi="Liberation Serif"/>
                <w:sz w:val="26"/>
                <w:szCs w:val="26"/>
              </w:rPr>
              <w:t>09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</w:rPr>
              <w:t>53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2022 год – 1</w:t>
            </w:r>
            <w:r>
              <w:rPr>
                <w:rFonts w:ascii="Liberation Serif" w:hAnsi="Liberation Serif"/>
                <w:sz w:val="26"/>
                <w:szCs w:val="26"/>
              </w:rPr>
              <w:t>9</w:t>
            </w:r>
            <w:r w:rsidR="001F38EA">
              <w:rPr>
                <w:rFonts w:ascii="Liberation Serif" w:hAnsi="Liberation Serif"/>
                <w:sz w:val="26"/>
                <w:szCs w:val="26"/>
              </w:rPr>
              <w:t> 255,31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2023 год – </w:t>
            </w:r>
            <w:r>
              <w:rPr>
                <w:rFonts w:ascii="Liberation Serif" w:hAnsi="Liberation Serif"/>
                <w:sz w:val="26"/>
                <w:szCs w:val="26"/>
              </w:rPr>
              <w:t>19 597,59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2D0499" w:rsidRPr="001B38D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2024 год – </w:t>
            </w:r>
            <w:r>
              <w:rPr>
                <w:rFonts w:ascii="Liberation Serif" w:hAnsi="Liberation Serif"/>
                <w:sz w:val="26"/>
                <w:szCs w:val="26"/>
              </w:rPr>
              <w:t>20 439,00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</w:tc>
      </w:tr>
    </w:tbl>
    <w:p w:rsidR="002D0499" w:rsidRPr="001B38DD" w:rsidRDefault="002D0499" w:rsidP="00E119A6">
      <w:pPr>
        <w:pStyle w:val="1"/>
        <w:tabs>
          <w:tab w:val="left" w:pos="851"/>
        </w:tabs>
        <w:autoSpaceDE w:val="0"/>
        <w:autoSpaceDN w:val="0"/>
        <w:adjustRightInd w:val="0"/>
        <w:ind w:left="360"/>
        <w:jc w:val="right"/>
        <w:rPr>
          <w:rFonts w:ascii="Liberation Serif" w:hAnsi="Liberation Serif"/>
          <w:sz w:val="26"/>
          <w:szCs w:val="26"/>
        </w:rPr>
      </w:pPr>
      <w:r w:rsidRPr="001B38DD">
        <w:rPr>
          <w:rFonts w:ascii="Liberation Serif" w:hAnsi="Liberation Serif"/>
          <w:sz w:val="26"/>
          <w:szCs w:val="26"/>
        </w:rPr>
        <w:lastRenderedPageBreak/>
        <w:t>»;</w:t>
      </w:r>
    </w:p>
    <w:p w:rsidR="00D3529B" w:rsidRPr="00460F82" w:rsidRDefault="005A72F9" w:rsidP="00460F82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60F82">
        <w:rPr>
          <w:rFonts w:ascii="Liberation Serif" w:hAnsi="Liberation Serif"/>
          <w:sz w:val="26"/>
          <w:szCs w:val="26"/>
        </w:rPr>
        <w:t>приложени</w:t>
      </w:r>
      <w:r w:rsidR="00473B93" w:rsidRPr="00460F82">
        <w:rPr>
          <w:rFonts w:ascii="Liberation Serif" w:hAnsi="Liberation Serif"/>
          <w:sz w:val="26"/>
          <w:szCs w:val="26"/>
        </w:rPr>
        <w:t>е</w:t>
      </w:r>
      <w:r w:rsidRPr="00460F82">
        <w:rPr>
          <w:rFonts w:ascii="Liberation Serif" w:hAnsi="Liberation Serif"/>
          <w:sz w:val="26"/>
          <w:szCs w:val="26"/>
        </w:rPr>
        <w:t xml:space="preserve"> № </w:t>
      </w:r>
      <w:r w:rsidR="005B71B5">
        <w:rPr>
          <w:rFonts w:ascii="Liberation Serif" w:hAnsi="Liberation Serif"/>
          <w:sz w:val="26"/>
          <w:szCs w:val="26"/>
        </w:rPr>
        <w:t>2</w:t>
      </w:r>
      <w:r w:rsidRPr="00460F82">
        <w:rPr>
          <w:rFonts w:ascii="Liberation Serif" w:hAnsi="Liberation Serif"/>
          <w:sz w:val="26"/>
          <w:szCs w:val="26"/>
        </w:rPr>
        <w:t xml:space="preserve"> к муниципальной программе «План мероприятий по выполнению муниципальной программы «Управление муниципальными финансами Невьянского городского округа до 2024 года» изложить в новой редакции (прил</w:t>
      </w:r>
      <w:r w:rsidR="00EE135D">
        <w:rPr>
          <w:rFonts w:ascii="Liberation Serif" w:hAnsi="Liberation Serif"/>
          <w:sz w:val="26"/>
          <w:szCs w:val="26"/>
        </w:rPr>
        <w:t>агается</w:t>
      </w:r>
      <w:r w:rsidRPr="00460F82">
        <w:rPr>
          <w:rFonts w:ascii="Liberation Serif" w:hAnsi="Liberation Serif"/>
          <w:sz w:val="26"/>
          <w:szCs w:val="26"/>
        </w:rPr>
        <w:t>).</w:t>
      </w:r>
    </w:p>
    <w:p w:rsidR="0029265D" w:rsidRPr="00E160F5" w:rsidRDefault="00021F97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21F97">
        <w:rPr>
          <w:rFonts w:ascii="Liberation Serif" w:hAnsi="Liberation Serif"/>
          <w:sz w:val="26"/>
          <w:szCs w:val="26"/>
        </w:rPr>
        <w:t>2</w:t>
      </w:r>
      <w:r w:rsidR="0029265D" w:rsidRPr="00E160F5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E160F5">
        <w:rPr>
          <w:rFonts w:ascii="Liberation Serif" w:hAnsi="Liberation Serif"/>
          <w:sz w:val="26"/>
          <w:szCs w:val="26"/>
        </w:rPr>
        <w:t>оммуникационной сети «Интернет».</w:t>
      </w:r>
    </w:p>
    <w:p w:rsidR="0029265D" w:rsidRDefault="0029265D" w:rsidP="0029265D">
      <w:pPr>
        <w:rPr>
          <w:rFonts w:ascii="Liberation Serif" w:hAnsi="Liberation Serif"/>
          <w:sz w:val="26"/>
          <w:szCs w:val="26"/>
        </w:rPr>
      </w:pPr>
    </w:p>
    <w:p w:rsidR="005F2304" w:rsidRPr="00E160F5" w:rsidRDefault="005F2304" w:rsidP="0029265D">
      <w:pPr>
        <w:rPr>
          <w:rFonts w:ascii="Liberation Serif" w:hAnsi="Liberation Serif"/>
          <w:sz w:val="26"/>
          <w:szCs w:val="26"/>
        </w:rPr>
      </w:pPr>
    </w:p>
    <w:p w:rsidR="00021F97" w:rsidRPr="005F2304" w:rsidRDefault="00482D17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29265D" w:rsidRPr="00E160F5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29265D" w:rsidRPr="00E160F5">
        <w:rPr>
          <w:rFonts w:ascii="Liberation Serif" w:hAnsi="Liberation Serif"/>
          <w:sz w:val="26"/>
          <w:szCs w:val="26"/>
        </w:rPr>
        <w:t xml:space="preserve"> </w:t>
      </w:r>
      <w:r w:rsidR="003E78F5" w:rsidRPr="00E160F5">
        <w:rPr>
          <w:rFonts w:ascii="Liberation Serif" w:hAnsi="Liberation Serif"/>
          <w:sz w:val="26"/>
          <w:szCs w:val="26"/>
        </w:rPr>
        <w:t>Невьянского</w:t>
      </w:r>
    </w:p>
    <w:p w:rsidR="00815CC5" w:rsidRDefault="0029265D" w:rsidP="0029265D">
      <w:pPr>
        <w:rPr>
          <w:rFonts w:ascii="Liberation Serif" w:hAnsi="Liberation Serif"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 xml:space="preserve">городского округа                            </w:t>
      </w:r>
      <w:r w:rsidR="005F2304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 xml:space="preserve">                     </w:t>
      </w:r>
      <w:r w:rsidR="00D3529B" w:rsidRPr="00E160F5">
        <w:rPr>
          <w:rFonts w:ascii="Liberation Serif" w:hAnsi="Liberation Serif"/>
          <w:sz w:val="26"/>
          <w:szCs w:val="26"/>
        </w:rPr>
        <w:t xml:space="preserve">        </w:t>
      </w:r>
      <w:r w:rsidR="003E78F5" w:rsidRPr="00E160F5">
        <w:rPr>
          <w:rFonts w:ascii="Liberation Serif" w:hAnsi="Liberation Serif"/>
          <w:sz w:val="26"/>
          <w:szCs w:val="26"/>
        </w:rPr>
        <w:t xml:space="preserve">  </w:t>
      </w:r>
      <w:r w:rsidR="00E160F5">
        <w:rPr>
          <w:rFonts w:ascii="Liberation Serif" w:hAnsi="Liberation Serif"/>
          <w:sz w:val="26"/>
          <w:szCs w:val="26"/>
        </w:rPr>
        <w:t xml:space="preserve">        </w:t>
      </w:r>
      <w:r w:rsidR="00021F97" w:rsidRPr="00021F97">
        <w:rPr>
          <w:rFonts w:ascii="Liberation Serif" w:hAnsi="Liberation Serif"/>
          <w:sz w:val="26"/>
          <w:szCs w:val="26"/>
        </w:rPr>
        <w:t xml:space="preserve">                     </w:t>
      </w:r>
      <w:r w:rsidR="00E160F5">
        <w:rPr>
          <w:rFonts w:ascii="Liberation Serif" w:hAnsi="Liberation Serif"/>
          <w:sz w:val="26"/>
          <w:szCs w:val="26"/>
        </w:rPr>
        <w:t xml:space="preserve">    </w:t>
      </w:r>
      <w:r w:rsidR="00482D17">
        <w:rPr>
          <w:rFonts w:ascii="Liberation Serif" w:hAnsi="Liberation Serif"/>
          <w:sz w:val="26"/>
          <w:szCs w:val="26"/>
        </w:rPr>
        <w:t xml:space="preserve">  А</w:t>
      </w:r>
      <w:r w:rsidR="001734E3" w:rsidRPr="00E160F5">
        <w:rPr>
          <w:rFonts w:ascii="Liberation Serif" w:hAnsi="Liberation Serif"/>
          <w:sz w:val="26"/>
          <w:szCs w:val="26"/>
        </w:rPr>
        <w:t>.</w:t>
      </w:r>
      <w:r w:rsidR="00482D17">
        <w:rPr>
          <w:rFonts w:ascii="Liberation Serif" w:hAnsi="Liberation Serif"/>
          <w:sz w:val="26"/>
          <w:szCs w:val="26"/>
        </w:rPr>
        <w:t>А</w:t>
      </w:r>
      <w:r w:rsidRPr="00E160F5">
        <w:rPr>
          <w:rFonts w:ascii="Liberation Serif" w:hAnsi="Liberation Serif"/>
          <w:sz w:val="26"/>
          <w:szCs w:val="26"/>
        </w:rPr>
        <w:t>.</w:t>
      </w:r>
      <w:r w:rsidR="001734E3" w:rsidRPr="00E160F5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482D17">
        <w:rPr>
          <w:rFonts w:ascii="Liberation Serif" w:hAnsi="Liberation Serif"/>
          <w:sz w:val="26"/>
          <w:szCs w:val="26"/>
        </w:rPr>
        <w:t>Берчук</w:t>
      </w:r>
      <w:proofErr w:type="spellEnd"/>
      <w:r w:rsidR="00D3529B" w:rsidRPr="00E160F5">
        <w:rPr>
          <w:rFonts w:ascii="Liberation Serif" w:hAnsi="Liberation Serif"/>
          <w:sz w:val="26"/>
          <w:szCs w:val="26"/>
        </w:rPr>
        <w:t xml:space="preserve"> </w:t>
      </w: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Pr="00E160F5" w:rsidRDefault="00F67354" w:rsidP="0029265D">
      <w:pPr>
        <w:rPr>
          <w:rFonts w:ascii="Liberation Serif" w:hAnsi="Liberation Serif"/>
          <w:sz w:val="26"/>
          <w:szCs w:val="26"/>
        </w:rPr>
        <w:sectPr w:rsidR="00F67354" w:rsidRPr="00E160F5" w:rsidSect="00FE59E3">
          <w:headerReference w:type="default" r:id="rId10"/>
          <w:headerReference w:type="first" r:id="rId11"/>
          <w:pgSz w:w="11906" w:h="16838"/>
          <w:pgMar w:top="284" w:right="566" w:bottom="1134" w:left="1701" w:header="708" w:footer="708" w:gutter="0"/>
          <w:cols w:space="708"/>
          <w:titlePg/>
          <w:docGrid w:linePitch="381"/>
        </w:sectPr>
      </w:pPr>
    </w:p>
    <w:tbl>
      <w:tblPr>
        <w:tblW w:w="22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2410"/>
        <w:gridCol w:w="262"/>
        <w:gridCol w:w="872"/>
        <w:gridCol w:w="668"/>
        <w:gridCol w:w="466"/>
        <w:gridCol w:w="1074"/>
        <w:gridCol w:w="60"/>
        <w:gridCol w:w="1134"/>
        <w:gridCol w:w="346"/>
        <w:gridCol w:w="788"/>
        <w:gridCol w:w="752"/>
        <w:gridCol w:w="382"/>
        <w:gridCol w:w="1134"/>
        <w:gridCol w:w="20"/>
        <w:gridCol w:w="1114"/>
        <w:gridCol w:w="1134"/>
        <w:gridCol w:w="1134"/>
        <w:gridCol w:w="1418"/>
        <w:gridCol w:w="1202"/>
        <w:gridCol w:w="919"/>
        <w:gridCol w:w="919"/>
        <w:gridCol w:w="919"/>
        <w:gridCol w:w="919"/>
        <w:gridCol w:w="919"/>
        <w:gridCol w:w="919"/>
      </w:tblGrid>
      <w:tr w:rsidR="005F14D3" w:rsidRPr="00E70697" w:rsidTr="005F14D3">
        <w:trPr>
          <w:trHeight w:val="1095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F14D3" w:rsidRPr="00E70697" w:rsidRDefault="005F14D3" w:rsidP="00E70697">
            <w:pPr>
              <w:jc w:val="right"/>
            </w:pPr>
          </w:p>
        </w:tc>
        <w:tc>
          <w:tcPr>
            <w:tcW w:w="2814" w:type="dxa"/>
            <w:gridSpan w:val="3"/>
            <w:shd w:val="clear" w:color="auto" w:fill="auto"/>
            <w:vAlign w:val="bottom"/>
            <w:hideMark/>
          </w:tcPr>
          <w:p w:rsidR="005F14D3" w:rsidRPr="00E70697" w:rsidRDefault="005F14D3" w:rsidP="00E70697">
            <w:pPr>
              <w:jc w:val="right"/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  <w:hideMark/>
          </w:tcPr>
          <w:p w:rsidR="005F14D3" w:rsidRPr="00E70697" w:rsidRDefault="005F14D3" w:rsidP="00E70697">
            <w:pPr>
              <w:jc w:val="right"/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  <w:hideMark/>
          </w:tcPr>
          <w:p w:rsidR="005F14D3" w:rsidRPr="00E70697" w:rsidRDefault="005F14D3" w:rsidP="00E70697">
            <w:pPr>
              <w:jc w:val="right"/>
            </w:pPr>
          </w:p>
        </w:tc>
        <w:tc>
          <w:tcPr>
            <w:tcW w:w="1540" w:type="dxa"/>
            <w:gridSpan w:val="3"/>
            <w:shd w:val="clear" w:color="auto" w:fill="auto"/>
            <w:vAlign w:val="bottom"/>
            <w:hideMark/>
          </w:tcPr>
          <w:p w:rsidR="005F14D3" w:rsidRPr="00E70697" w:rsidRDefault="005F14D3" w:rsidP="00E70697">
            <w:pPr>
              <w:jc w:val="right"/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  <w:hideMark/>
          </w:tcPr>
          <w:p w:rsidR="005F14D3" w:rsidRPr="00E70697" w:rsidRDefault="005F14D3" w:rsidP="00E70697">
            <w:pPr>
              <w:jc w:val="right"/>
            </w:pPr>
          </w:p>
        </w:tc>
        <w:tc>
          <w:tcPr>
            <w:tcW w:w="1536" w:type="dxa"/>
            <w:gridSpan w:val="3"/>
            <w:shd w:val="clear" w:color="auto" w:fill="auto"/>
            <w:vAlign w:val="bottom"/>
            <w:hideMark/>
          </w:tcPr>
          <w:p w:rsidR="005F14D3" w:rsidRPr="00E70697" w:rsidRDefault="005F14D3" w:rsidP="00E706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00" w:type="dxa"/>
            <w:gridSpan w:val="4"/>
            <w:shd w:val="clear" w:color="auto" w:fill="auto"/>
            <w:vAlign w:val="bottom"/>
            <w:hideMark/>
          </w:tcPr>
          <w:p w:rsidR="005F14D3" w:rsidRPr="005F14D3" w:rsidRDefault="005F14D3" w:rsidP="005F14D3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>Приложение</w:t>
            </w:r>
          </w:p>
          <w:p w:rsidR="005F14D3" w:rsidRPr="005F14D3" w:rsidRDefault="005F14D3" w:rsidP="005F14D3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5F14D3" w:rsidRPr="005F14D3" w:rsidRDefault="005F14D3" w:rsidP="005F14D3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>Невьянского городского округа</w:t>
            </w:r>
          </w:p>
          <w:p w:rsidR="005F14D3" w:rsidRPr="005F14D3" w:rsidRDefault="005F14D3" w:rsidP="005F14D3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>от                                   №     </w:t>
            </w:r>
            <w:proofErr w:type="gramStart"/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>-п</w:t>
            </w:r>
            <w:proofErr w:type="gramEnd"/>
          </w:p>
          <w:p w:rsidR="005F14D3" w:rsidRPr="005F14D3" w:rsidRDefault="005F14D3" w:rsidP="005F14D3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>Приложение № 2</w:t>
            </w:r>
          </w:p>
          <w:p w:rsidR="005F14D3" w:rsidRPr="005F14D3" w:rsidRDefault="005F14D3" w:rsidP="005F14D3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>к муниципальной программе</w:t>
            </w:r>
          </w:p>
          <w:p w:rsidR="005F14D3" w:rsidRPr="005F14D3" w:rsidRDefault="005F14D3" w:rsidP="005F14D3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«Управление </w:t>
            </w:r>
            <w:proofErr w:type="gramStart"/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>муниципальными</w:t>
            </w:r>
            <w:proofErr w:type="gramEnd"/>
          </w:p>
          <w:p w:rsidR="005F14D3" w:rsidRDefault="005F14D3" w:rsidP="005F14D3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финансами Невьянского </w:t>
            </w:r>
            <w:proofErr w:type="gramStart"/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>городского</w:t>
            </w:r>
            <w:proofErr w:type="gramEnd"/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</w:p>
          <w:p w:rsidR="005F14D3" w:rsidRPr="005F14D3" w:rsidRDefault="005F14D3" w:rsidP="005F14D3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>округа</w:t>
            </w: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>до 2024 года» </w:t>
            </w:r>
          </w:p>
          <w:p w:rsidR="005F14D3" w:rsidRPr="005F14D3" w:rsidRDefault="005F14D3" w:rsidP="00E70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D3" w:rsidRPr="00E70697" w:rsidRDefault="005F14D3" w:rsidP="00E70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D3" w:rsidRPr="00E70697" w:rsidRDefault="005F14D3" w:rsidP="00E70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D3" w:rsidRPr="00E70697" w:rsidRDefault="005F14D3" w:rsidP="00E70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D3" w:rsidRPr="00E70697" w:rsidRDefault="005F14D3" w:rsidP="00E70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D3" w:rsidRPr="00E70697" w:rsidRDefault="005F14D3" w:rsidP="00E70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D3" w:rsidRPr="00E70697" w:rsidRDefault="005F14D3" w:rsidP="00E70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D3" w:rsidRPr="00E70697" w:rsidRDefault="005F14D3" w:rsidP="00E706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697" w:rsidRPr="00E70697" w:rsidTr="005F14D3">
        <w:trPr>
          <w:trHeight w:val="510"/>
        </w:trPr>
        <w:tc>
          <w:tcPr>
            <w:tcW w:w="15735" w:type="dxa"/>
            <w:gridSpan w:val="20"/>
            <w:shd w:val="clear" w:color="auto" w:fill="auto"/>
            <w:noWrap/>
            <w:vAlign w:val="bottom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2"/>
                <w:szCs w:val="22"/>
              </w:rPr>
              <w:t>ПЛАН МЕРОПРИЯТИЙ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5F14D3">
        <w:trPr>
          <w:trHeight w:val="285"/>
        </w:trPr>
        <w:tc>
          <w:tcPr>
            <w:tcW w:w="15735" w:type="dxa"/>
            <w:gridSpan w:val="20"/>
            <w:shd w:val="clear" w:color="auto" w:fill="auto"/>
            <w:noWrap/>
            <w:vAlign w:val="bottom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2"/>
                <w:szCs w:val="22"/>
              </w:rPr>
              <w:t>по выполнению муниципальной программы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5F14D3">
        <w:trPr>
          <w:trHeight w:val="510"/>
        </w:trPr>
        <w:tc>
          <w:tcPr>
            <w:tcW w:w="15735" w:type="dxa"/>
            <w:gridSpan w:val="20"/>
            <w:tcBorders>
              <w:bottom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2"/>
                <w:szCs w:val="22"/>
              </w:rPr>
              <w:t>«Управление муниципальными финансами Невьянского городского округа до 2024 года»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5F14D3">
        <w:trPr>
          <w:trHeight w:val="25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4271EB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</w:t>
            </w:r>
            <w:r w:rsidR="00E70697"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 xml:space="preserve">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12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B94B28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B94B28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B94B28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B94B28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B94B28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B94B28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B94B2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  <w:r w:rsidR="00B94B2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B94B2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  <w:r w:rsidR="00B94B2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B94B2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  <w:r w:rsidR="00B94B2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5F14D3" w:rsidP="00B94B28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  <w:r w:rsidR="00B94B2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0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148 823,79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11 837,94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12 330,11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12 991,94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16 397,40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17 964,97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18 009,53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19 255,31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19 597,59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20 439,00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148 823,79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11 837,94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12 330,11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12 991,94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16 397,40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17 964,97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18 009,53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19 255,31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19 597,59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20 439,00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148 823,79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11 837,94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12 330,11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12 991,94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16 397,40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17 964,97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18 009,53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19 255,31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19 597,59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20 439,00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148 823,79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11 837,94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12 330,11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12 991,94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16 397,40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17 964,97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18 009,53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19 255,31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19 597,59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20 439,00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5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"УПРАВЛЕНИЕ БЮДЖЕТНЫМ ПРОЦЕССОМ И ЕГО СОВЕРШЕНСТВОВАНИЕ"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0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"УПРАВЛЕНИЕ БЮДЖЕТНЫМ ПРОЦЕССОМ И ЕГО СОВЕРШЕНСТВОВАНИЕ"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2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1.1. Своевременная и качественная подготовка проекта решения Невьянского городского округа </w:t>
            </w:r>
            <w:proofErr w:type="gramStart"/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об</w:t>
            </w:r>
            <w:proofErr w:type="gramEnd"/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местном бюджете на очередной финансовый год и плановый период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2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1.2. Планирование расходов местного бюджета преимущественно в программной структуре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35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1.3. Организация взаимодействия с федеральными,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5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7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Постановка на учет бюджетных обязательств, подлежащих исполнению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2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7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1.7. Формирование и представление бюджетной отчетности об исполнении местного бюджета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0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1.8. Обеспечение контроля за соблюдение бюджетного законодательства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1.4.1.</w:t>
            </w:r>
          </w:p>
          <w:p w:rsidR="00E31666" w:rsidRDefault="00E31666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1.4.2.</w:t>
            </w:r>
          </w:p>
          <w:p w:rsidR="00E31666" w:rsidRPr="00E70697" w:rsidRDefault="00E31666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1.4.3.</w:t>
            </w:r>
            <w:bookmarkStart w:id="0" w:name="_GoBack"/>
            <w:bookmarkEnd w:id="0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0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2. "УПРАВЛЕНИЕ МУНИЦИПАЛЬНЫМ ДОЛГОМ"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5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"УПРАВЛЕНИЕ МУНИЦИПАЛЬНЫМ ДОЛГОМ"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70,23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70,23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5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2.1. Подготовка программы муниципальных заимствований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2.1.1., 2.2.2.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2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Подготовка программы муниципальных гарантий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2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Ведение муниципальной долговой книги в соответствии с утвержденным порядком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3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70,23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12,13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2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2.5. 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2.6. Соблюдение сроков исполнения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30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2.7. Проведение отборов исполнителей на оказание услуг связанных с выполнением программы муниципальных внутренних заимствований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7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3. "СОВЕРШЕНСТВОВАНИЕ ИНФОРМАЦИОННОЙ СИСТЕМЫ УПРАВЛЕНИЯ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2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"СОВЕРШЕНСТВОВАНИЕ ИНФОРМАЦИОННОЙ СИСТЕМЫ УПРАВЛЕНИЯ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12 922,72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1 301,96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1 599,10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1 137,00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1 190,70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1 302,33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1 410,42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1 539,21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1 657,15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1 784,85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12 922,72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1 301,96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1 599,10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1 137,00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1 190,70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1 302,33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1 410,42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1 539,21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1 657,15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1 784,85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12 922,72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1 301,96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1 599,10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1 137,00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1 190,70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1 302,33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1 410,42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1 539,21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1 657,15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1 784,85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12 922,72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1 301,96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1 599,10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1 137,00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1 190,70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1 302,33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1 410,42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1 539,21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1 657,15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1 784,85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5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3.1. Сопровождение программных комплексов "ИСУФ", "Бюджет-СМАРТ", "Свод-СМАРТ"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5 919,38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366,96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532,20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537,50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648,56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716,31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768,41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825,01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5 919,38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366,96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927,60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532,20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537,50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596,83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648,56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716,31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768,41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825,01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0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3.2. Развитие автоматизированных элементов на базе программных комплексов "ИСУФ", "Бюджет-СМАРТ", "Свод-СМАРТ"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2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3.3. Создание и техническое сопровождение муниципальной информационной системы управления закупками на основе программы "WEB-Торги-КС"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7 003,34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604,80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653,20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761,86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888,74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959,84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7 003,34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935,00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671,50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604,80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653,20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705,50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761,86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822,90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888,74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959,84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5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3.4. Внедрение, развитие и техническое сопровождение системы электронного документооборота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30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4.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35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135 830,84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10 524,53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10 719,46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11 842,81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15 195,21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16 652,18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16 593,19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17 712,42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17 938,23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18 652,81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135 830,84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10 524,53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10 719,46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11 842,81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15 195,21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16 652,18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16 593,19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17 712,42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17 938,23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18 652,81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135 830,84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10 524,53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10 719,46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11 842,81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15 195,21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16 652,18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16 593,19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17 712,42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17 938,23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18 652,81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135 830,84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10 524,53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10 719,46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11 842,81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15 195,21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16 652,18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16 593,19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17 712,42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17 938,23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18 652,81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2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4.1. 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126 694,77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9 856,24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10 069,85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10 933,00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14 091,19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15 481,29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15 610,35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16 473,43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16 734,95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17 444,47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126 694,77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9 856,24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10 069,85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10 933,00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14 091,19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15 481,29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15 610,35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16 473,43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16 734,95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17 444,47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2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4.2.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8 535,90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575,40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641,51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829,63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974,34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1 160,44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937,01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1 063,07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1 174,72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1 179,78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8 535,90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575,40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641,51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829,63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974,34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1 160,44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937,01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1 063,07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1 174,72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1 179,78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8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4.3.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600,17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80,18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129,68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600,17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92,89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80,18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129,68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45,83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28,56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28,56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</w:tbl>
    <w:p w:rsidR="00473B93" w:rsidRDefault="00473B93" w:rsidP="00473B93">
      <w:pPr>
        <w:autoSpaceDE w:val="0"/>
        <w:autoSpaceDN w:val="0"/>
        <w:adjustRightInd w:val="0"/>
        <w:jc w:val="right"/>
      </w:pPr>
    </w:p>
    <w:p w:rsidR="0029265D" w:rsidRPr="00D611D8" w:rsidRDefault="0029265D" w:rsidP="00815CC5">
      <w:pPr>
        <w:rPr>
          <w:rFonts w:ascii="Liberation Serif" w:hAnsi="Liberation Serif"/>
          <w:b/>
        </w:rPr>
      </w:pPr>
    </w:p>
    <w:sectPr w:rsidR="0029265D" w:rsidRPr="00D611D8" w:rsidSect="00601F3B">
      <w:pgSz w:w="16838" w:h="11906" w:orient="landscape"/>
      <w:pgMar w:top="1134" w:right="284" w:bottom="56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02" w:rsidRDefault="00BC7A02" w:rsidP="00815CC5">
      <w:r>
        <w:separator/>
      </w:r>
    </w:p>
  </w:endnote>
  <w:endnote w:type="continuationSeparator" w:id="0">
    <w:p w:rsidR="00BC7A02" w:rsidRDefault="00BC7A02" w:rsidP="008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02" w:rsidRDefault="00BC7A02" w:rsidP="00815CC5">
      <w:r>
        <w:separator/>
      </w:r>
    </w:p>
  </w:footnote>
  <w:footnote w:type="continuationSeparator" w:id="0">
    <w:p w:rsidR="00BC7A02" w:rsidRDefault="00BC7A02" w:rsidP="0081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496657"/>
      <w:docPartObj>
        <w:docPartGallery w:val="Page Numbers (Top of Page)"/>
        <w:docPartUnique/>
      </w:docPartObj>
    </w:sdtPr>
    <w:sdtEndPr/>
    <w:sdtContent>
      <w:p w:rsidR="00AD469D" w:rsidRDefault="00D729D2">
        <w:pPr>
          <w:pStyle w:val="a9"/>
          <w:jc w:val="center"/>
        </w:pPr>
        <w:r>
          <w:fldChar w:fldCharType="begin"/>
        </w:r>
        <w:r w:rsidR="00AD469D">
          <w:instrText>PAGE   \* MERGEFORMAT</w:instrText>
        </w:r>
        <w:r>
          <w:fldChar w:fldCharType="separate"/>
        </w:r>
        <w:r w:rsidR="00E31666">
          <w:rPr>
            <w:noProof/>
          </w:rPr>
          <w:t>11</w:t>
        </w:r>
        <w:r>
          <w:fldChar w:fldCharType="end"/>
        </w:r>
      </w:p>
    </w:sdtContent>
  </w:sdt>
  <w:p w:rsidR="00AD469D" w:rsidRDefault="00AD469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9D" w:rsidRDefault="00AD469D">
    <w:pPr>
      <w:pStyle w:val="a9"/>
      <w:jc w:val="center"/>
    </w:pPr>
  </w:p>
  <w:p w:rsidR="00AD469D" w:rsidRDefault="00AD46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659"/>
    <w:multiLevelType w:val="hybridMultilevel"/>
    <w:tmpl w:val="BB10E5EA"/>
    <w:lvl w:ilvl="0" w:tplc="1C4839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E3F2D"/>
    <w:multiLevelType w:val="hybridMultilevel"/>
    <w:tmpl w:val="1F3A6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30AD"/>
    <w:multiLevelType w:val="hybridMultilevel"/>
    <w:tmpl w:val="78A27642"/>
    <w:lvl w:ilvl="0" w:tplc="FB50C9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BA1BED"/>
    <w:multiLevelType w:val="hybridMultilevel"/>
    <w:tmpl w:val="A6FCB126"/>
    <w:lvl w:ilvl="0" w:tplc="E606F5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4F52"/>
    <w:rsid w:val="00017032"/>
    <w:rsid w:val="00021F97"/>
    <w:rsid w:val="00032CB5"/>
    <w:rsid w:val="00034843"/>
    <w:rsid w:val="00035EE4"/>
    <w:rsid w:val="00041958"/>
    <w:rsid w:val="000432A2"/>
    <w:rsid w:val="00043C12"/>
    <w:rsid w:val="00054C7E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5E56"/>
    <w:rsid w:val="000D5AC8"/>
    <w:rsid w:val="000F5520"/>
    <w:rsid w:val="000F76D3"/>
    <w:rsid w:val="001034C0"/>
    <w:rsid w:val="00103A17"/>
    <w:rsid w:val="00104FB9"/>
    <w:rsid w:val="00111177"/>
    <w:rsid w:val="00114F54"/>
    <w:rsid w:val="00124EEF"/>
    <w:rsid w:val="001435D5"/>
    <w:rsid w:val="00146583"/>
    <w:rsid w:val="001473E4"/>
    <w:rsid w:val="001636A5"/>
    <w:rsid w:val="001734E3"/>
    <w:rsid w:val="001A685D"/>
    <w:rsid w:val="001B38DD"/>
    <w:rsid w:val="001B6DBC"/>
    <w:rsid w:val="001E077C"/>
    <w:rsid w:val="001E4F97"/>
    <w:rsid w:val="001F3099"/>
    <w:rsid w:val="001F38EA"/>
    <w:rsid w:val="001F4DFF"/>
    <w:rsid w:val="0020087E"/>
    <w:rsid w:val="0020172D"/>
    <w:rsid w:val="0020688F"/>
    <w:rsid w:val="00215611"/>
    <w:rsid w:val="0022584D"/>
    <w:rsid w:val="00231D29"/>
    <w:rsid w:val="00237109"/>
    <w:rsid w:val="00237419"/>
    <w:rsid w:val="00240A12"/>
    <w:rsid w:val="002548A3"/>
    <w:rsid w:val="00254FAB"/>
    <w:rsid w:val="00264DBF"/>
    <w:rsid w:val="00273117"/>
    <w:rsid w:val="00286322"/>
    <w:rsid w:val="00287840"/>
    <w:rsid w:val="0029265D"/>
    <w:rsid w:val="002A33E1"/>
    <w:rsid w:val="002B1236"/>
    <w:rsid w:val="002C182D"/>
    <w:rsid w:val="002C555F"/>
    <w:rsid w:val="002C5E62"/>
    <w:rsid w:val="002D0499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10919"/>
    <w:rsid w:val="003226F5"/>
    <w:rsid w:val="0032346A"/>
    <w:rsid w:val="0033333D"/>
    <w:rsid w:val="00356325"/>
    <w:rsid w:val="00363587"/>
    <w:rsid w:val="003832BB"/>
    <w:rsid w:val="00383F07"/>
    <w:rsid w:val="00391293"/>
    <w:rsid w:val="003A4E43"/>
    <w:rsid w:val="003B077D"/>
    <w:rsid w:val="003B79BF"/>
    <w:rsid w:val="003D7A9B"/>
    <w:rsid w:val="003E78F5"/>
    <w:rsid w:val="00404DA4"/>
    <w:rsid w:val="0041085A"/>
    <w:rsid w:val="00420573"/>
    <w:rsid w:val="00420D4F"/>
    <w:rsid w:val="00425829"/>
    <w:rsid w:val="004271EB"/>
    <w:rsid w:val="0043645C"/>
    <w:rsid w:val="004419E1"/>
    <w:rsid w:val="0044238C"/>
    <w:rsid w:val="004531C1"/>
    <w:rsid w:val="00460F82"/>
    <w:rsid w:val="00464CB7"/>
    <w:rsid w:val="004665FF"/>
    <w:rsid w:val="00473B93"/>
    <w:rsid w:val="00474E12"/>
    <w:rsid w:val="00477AE5"/>
    <w:rsid w:val="00481609"/>
    <w:rsid w:val="00482D17"/>
    <w:rsid w:val="00490132"/>
    <w:rsid w:val="004A0FAB"/>
    <w:rsid w:val="004B271E"/>
    <w:rsid w:val="004B32BE"/>
    <w:rsid w:val="004B33B5"/>
    <w:rsid w:val="004C2E49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836BF"/>
    <w:rsid w:val="005912F4"/>
    <w:rsid w:val="005919E5"/>
    <w:rsid w:val="005A72F9"/>
    <w:rsid w:val="005B71B5"/>
    <w:rsid w:val="005B761F"/>
    <w:rsid w:val="005C4AA8"/>
    <w:rsid w:val="005C51BB"/>
    <w:rsid w:val="005D780D"/>
    <w:rsid w:val="005F14D3"/>
    <w:rsid w:val="005F2304"/>
    <w:rsid w:val="005F339B"/>
    <w:rsid w:val="00601F3B"/>
    <w:rsid w:val="006269A2"/>
    <w:rsid w:val="00636B83"/>
    <w:rsid w:val="00666D47"/>
    <w:rsid w:val="00667E28"/>
    <w:rsid w:val="00682AB2"/>
    <w:rsid w:val="00684EC2"/>
    <w:rsid w:val="006854DC"/>
    <w:rsid w:val="006A7DCE"/>
    <w:rsid w:val="006C2BE3"/>
    <w:rsid w:val="006E1975"/>
    <w:rsid w:val="006E4975"/>
    <w:rsid w:val="00700840"/>
    <w:rsid w:val="007463D2"/>
    <w:rsid w:val="007615BD"/>
    <w:rsid w:val="00764A6F"/>
    <w:rsid w:val="00775DC7"/>
    <w:rsid w:val="00785114"/>
    <w:rsid w:val="00786805"/>
    <w:rsid w:val="00796DA4"/>
    <w:rsid w:val="007A0546"/>
    <w:rsid w:val="007A72FD"/>
    <w:rsid w:val="007B1122"/>
    <w:rsid w:val="007B36FF"/>
    <w:rsid w:val="007E75EB"/>
    <w:rsid w:val="007F72F5"/>
    <w:rsid w:val="007F75B7"/>
    <w:rsid w:val="00811ACC"/>
    <w:rsid w:val="00813938"/>
    <w:rsid w:val="00815CC5"/>
    <w:rsid w:val="00823170"/>
    <w:rsid w:val="00852D26"/>
    <w:rsid w:val="00854BD5"/>
    <w:rsid w:val="00862F4A"/>
    <w:rsid w:val="0087493A"/>
    <w:rsid w:val="008755D2"/>
    <w:rsid w:val="0089141E"/>
    <w:rsid w:val="00891C0A"/>
    <w:rsid w:val="00893A00"/>
    <w:rsid w:val="00897019"/>
    <w:rsid w:val="008A6874"/>
    <w:rsid w:val="008B584D"/>
    <w:rsid w:val="008B63DD"/>
    <w:rsid w:val="008C2FC9"/>
    <w:rsid w:val="008C2FE9"/>
    <w:rsid w:val="008D04FD"/>
    <w:rsid w:val="008F1072"/>
    <w:rsid w:val="008F6B51"/>
    <w:rsid w:val="009306F3"/>
    <w:rsid w:val="0094190F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9F78EA"/>
    <w:rsid w:val="00A03E7A"/>
    <w:rsid w:val="00A112F6"/>
    <w:rsid w:val="00A11E41"/>
    <w:rsid w:val="00A43B0F"/>
    <w:rsid w:val="00A5114A"/>
    <w:rsid w:val="00A52BFA"/>
    <w:rsid w:val="00A70D9E"/>
    <w:rsid w:val="00AA594A"/>
    <w:rsid w:val="00AC0F5C"/>
    <w:rsid w:val="00AC1817"/>
    <w:rsid w:val="00AC5B86"/>
    <w:rsid w:val="00AC7D02"/>
    <w:rsid w:val="00AD3A18"/>
    <w:rsid w:val="00AD469D"/>
    <w:rsid w:val="00AE35C4"/>
    <w:rsid w:val="00AE5AFB"/>
    <w:rsid w:val="00AE5DAF"/>
    <w:rsid w:val="00AF481C"/>
    <w:rsid w:val="00B12EDF"/>
    <w:rsid w:val="00B2418B"/>
    <w:rsid w:val="00B350FB"/>
    <w:rsid w:val="00B5542D"/>
    <w:rsid w:val="00B63E45"/>
    <w:rsid w:val="00B65BC7"/>
    <w:rsid w:val="00B70FE5"/>
    <w:rsid w:val="00B73285"/>
    <w:rsid w:val="00B753BC"/>
    <w:rsid w:val="00B83B21"/>
    <w:rsid w:val="00B94B28"/>
    <w:rsid w:val="00B959C9"/>
    <w:rsid w:val="00B97590"/>
    <w:rsid w:val="00BA3E7F"/>
    <w:rsid w:val="00BB6E46"/>
    <w:rsid w:val="00BC2FD7"/>
    <w:rsid w:val="00BC6E2A"/>
    <w:rsid w:val="00BC7A02"/>
    <w:rsid w:val="00BD30C7"/>
    <w:rsid w:val="00BD4164"/>
    <w:rsid w:val="00BD48E1"/>
    <w:rsid w:val="00BE14DE"/>
    <w:rsid w:val="00BF7DD8"/>
    <w:rsid w:val="00C02BB1"/>
    <w:rsid w:val="00C111DD"/>
    <w:rsid w:val="00C26955"/>
    <w:rsid w:val="00C61608"/>
    <w:rsid w:val="00C66A94"/>
    <w:rsid w:val="00C97339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529B"/>
    <w:rsid w:val="00D3533F"/>
    <w:rsid w:val="00D40A66"/>
    <w:rsid w:val="00D43444"/>
    <w:rsid w:val="00D509FB"/>
    <w:rsid w:val="00D7033A"/>
    <w:rsid w:val="00D729D2"/>
    <w:rsid w:val="00D75B45"/>
    <w:rsid w:val="00D76846"/>
    <w:rsid w:val="00D823A2"/>
    <w:rsid w:val="00D86600"/>
    <w:rsid w:val="00D92984"/>
    <w:rsid w:val="00D97432"/>
    <w:rsid w:val="00DD0498"/>
    <w:rsid w:val="00DF1874"/>
    <w:rsid w:val="00E11060"/>
    <w:rsid w:val="00E119A6"/>
    <w:rsid w:val="00E15589"/>
    <w:rsid w:val="00E160F5"/>
    <w:rsid w:val="00E23237"/>
    <w:rsid w:val="00E31666"/>
    <w:rsid w:val="00E326C4"/>
    <w:rsid w:val="00E3335E"/>
    <w:rsid w:val="00E43CAB"/>
    <w:rsid w:val="00E51103"/>
    <w:rsid w:val="00E6671E"/>
    <w:rsid w:val="00E70697"/>
    <w:rsid w:val="00E8779F"/>
    <w:rsid w:val="00EB4FD0"/>
    <w:rsid w:val="00EB79C7"/>
    <w:rsid w:val="00EC433C"/>
    <w:rsid w:val="00EC753E"/>
    <w:rsid w:val="00ED1F95"/>
    <w:rsid w:val="00EE135D"/>
    <w:rsid w:val="00F014BF"/>
    <w:rsid w:val="00F031E4"/>
    <w:rsid w:val="00F04ACD"/>
    <w:rsid w:val="00F05347"/>
    <w:rsid w:val="00F11E48"/>
    <w:rsid w:val="00F13AC2"/>
    <w:rsid w:val="00F16305"/>
    <w:rsid w:val="00F2526E"/>
    <w:rsid w:val="00F473BC"/>
    <w:rsid w:val="00F47DBE"/>
    <w:rsid w:val="00F66DDF"/>
    <w:rsid w:val="00F67354"/>
    <w:rsid w:val="00FC4977"/>
    <w:rsid w:val="00FD3401"/>
    <w:rsid w:val="00FE555F"/>
    <w:rsid w:val="00FE59E3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2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021F9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D0499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2D0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F673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E70697"/>
    <w:rPr>
      <w:color w:val="800080"/>
      <w:u w:val="single"/>
    </w:rPr>
  </w:style>
  <w:style w:type="paragraph" w:customStyle="1" w:styleId="xl83">
    <w:name w:val="xl83"/>
    <w:basedOn w:val="a"/>
    <w:rsid w:val="00E70697"/>
    <w:pPr>
      <w:spacing w:before="100" w:beforeAutospacing="1" w:after="100" w:afterAutospacing="1"/>
      <w:jc w:val="right"/>
      <w:textAlignment w:val="bottom"/>
    </w:pPr>
    <w:rPr>
      <w:sz w:val="22"/>
      <w:szCs w:val="22"/>
    </w:rPr>
  </w:style>
  <w:style w:type="paragraph" w:customStyle="1" w:styleId="xl84">
    <w:name w:val="xl84"/>
    <w:basedOn w:val="a"/>
    <w:rsid w:val="00E70697"/>
    <w:pPr>
      <w:spacing w:before="100" w:beforeAutospacing="1" w:after="100" w:afterAutospacing="1"/>
      <w:jc w:val="right"/>
      <w:textAlignment w:val="bottom"/>
    </w:pPr>
  </w:style>
  <w:style w:type="paragraph" w:customStyle="1" w:styleId="xl85">
    <w:name w:val="xl85"/>
    <w:basedOn w:val="a"/>
    <w:rsid w:val="00E70697"/>
    <w:pPr>
      <w:spacing w:before="100" w:beforeAutospacing="1" w:after="100" w:afterAutospacing="1"/>
      <w:jc w:val="center"/>
      <w:textAlignment w:val="bottom"/>
    </w:pPr>
    <w:rPr>
      <w:rFonts w:ascii="Liberation Serif" w:hAnsi="Liberation Serif"/>
      <w:b/>
      <w:bCs/>
      <w:sz w:val="22"/>
      <w:szCs w:val="22"/>
    </w:rPr>
  </w:style>
  <w:style w:type="paragraph" w:customStyle="1" w:styleId="xl86">
    <w:name w:val="xl86"/>
    <w:basedOn w:val="a"/>
    <w:rsid w:val="00E70697"/>
    <w:pPr>
      <w:spacing w:before="100" w:beforeAutospacing="1" w:after="100" w:afterAutospacing="1"/>
    </w:pPr>
    <w:rPr>
      <w:rFonts w:ascii="Liberation Serif" w:hAnsi="Liberation Serif"/>
      <w:sz w:val="24"/>
      <w:szCs w:val="24"/>
    </w:rPr>
  </w:style>
  <w:style w:type="paragraph" w:customStyle="1" w:styleId="xl87">
    <w:name w:val="xl87"/>
    <w:basedOn w:val="a"/>
    <w:rsid w:val="00E70697"/>
    <w:pP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2"/>
      <w:szCs w:val="22"/>
    </w:rPr>
  </w:style>
  <w:style w:type="paragraph" w:customStyle="1" w:styleId="xl88">
    <w:name w:val="xl88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4"/>
      <w:szCs w:val="24"/>
    </w:rPr>
  </w:style>
  <w:style w:type="paragraph" w:customStyle="1" w:styleId="xl89">
    <w:name w:val="xl89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4"/>
      <w:szCs w:val="24"/>
    </w:rPr>
  </w:style>
  <w:style w:type="paragraph" w:customStyle="1" w:styleId="xl90">
    <w:name w:val="xl90"/>
    <w:basedOn w:val="a"/>
    <w:rsid w:val="00E706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4"/>
      <w:szCs w:val="24"/>
    </w:rPr>
  </w:style>
  <w:style w:type="paragraph" w:customStyle="1" w:styleId="xl91">
    <w:name w:val="xl91"/>
    <w:basedOn w:val="a"/>
    <w:rsid w:val="00E70697"/>
    <w:pPr>
      <w:spacing w:before="100" w:beforeAutospacing="1" w:after="100" w:afterAutospacing="1"/>
    </w:pPr>
    <w:rPr>
      <w:rFonts w:ascii="Liberation Serif" w:hAnsi="Liberation Serif"/>
      <w:sz w:val="24"/>
      <w:szCs w:val="24"/>
    </w:rPr>
  </w:style>
  <w:style w:type="paragraph" w:customStyle="1" w:styleId="xl92">
    <w:name w:val="xl92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4"/>
      <w:szCs w:val="24"/>
    </w:rPr>
  </w:style>
  <w:style w:type="paragraph" w:customStyle="1" w:styleId="xl93">
    <w:name w:val="xl93"/>
    <w:basedOn w:val="a"/>
    <w:rsid w:val="00E70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4"/>
      <w:szCs w:val="24"/>
    </w:rPr>
  </w:style>
  <w:style w:type="paragraph" w:customStyle="1" w:styleId="xl94">
    <w:name w:val="xl94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4"/>
      <w:szCs w:val="24"/>
    </w:rPr>
  </w:style>
  <w:style w:type="paragraph" w:customStyle="1" w:styleId="xl95">
    <w:name w:val="xl95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70697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Liberation Serif" w:hAnsi="Liberation Serif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E70697"/>
    <w:pPr>
      <w:shd w:val="clear" w:color="000000" w:fill="FFFFFF"/>
      <w:spacing w:before="100" w:beforeAutospacing="1" w:after="100" w:afterAutospacing="1"/>
    </w:pPr>
    <w:rPr>
      <w:rFonts w:ascii="Liberation Serif" w:hAnsi="Liberation Serif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00">
    <w:name w:val="xl100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01">
    <w:name w:val="xl101"/>
    <w:basedOn w:val="a"/>
    <w:rsid w:val="00E70697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Liberation Serif" w:hAnsi="Liberation Serif"/>
      <w:color w:val="000000"/>
      <w:sz w:val="24"/>
      <w:szCs w:val="24"/>
    </w:rPr>
  </w:style>
  <w:style w:type="paragraph" w:customStyle="1" w:styleId="xl102">
    <w:name w:val="xl102"/>
    <w:basedOn w:val="a"/>
    <w:rsid w:val="00E70697"/>
    <w:pPr>
      <w:shd w:val="clear" w:color="000000" w:fill="FFFFFF"/>
      <w:spacing w:before="100" w:beforeAutospacing="1" w:after="100" w:afterAutospacing="1"/>
    </w:pPr>
    <w:rPr>
      <w:rFonts w:ascii="Liberation Serif" w:hAnsi="Liberation Serif"/>
      <w:color w:val="000000"/>
      <w:sz w:val="24"/>
      <w:szCs w:val="24"/>
    </w:rPr>
  </w:style>
  <w:style w:type="paragraph" w:customStyle="1" w:styleId="xl103">
    <w:name w:val="xl103"/>
    <w:basedOn w:val="a"/>
    <w:rsid w:val="00E70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104">
    <w:name w:val="xl104"/>
    <w:basedOn w:val="a"/>
    <w:rsid w:val="00E70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sz w:val="24"/>
      <w:szCs w:val="24"/>
    </w:rPr>
  </w:style>
  <w:style w:type="paragraph" w:customStyle="1" w:styleId="xl105">
    <w:name w:val="xl105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106">
    <w:name w:val="xl106"/>
    <w:basedOn w:val="a"/>
    <w:rsid w:val="00E7069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5F14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2958">
          <w:marLeft w:val="0"/>
          <w:marRight w:val="-10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200">
          <w:marLeft w:val="0"/>
          <w:marRight w:val="-10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327">
          <w:marLeft w:val="0"/>
          <w:marRight w:val="-10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347">
          <w:marLeft w:val="0"/>
          <w:marRight w:val="-10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698">
          <w:marLeft w:val="0"/>
          <w:marRight w:val="-10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74">
          <w:marLeft w:val="0"/>
          <w:marRight w:val="-10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A8FB7-057B-4B42-BBCF-415F92F3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Нечкина Ирина Юрьевна</cp:lastModifiedBy>
  <cp:revision>6</cp:revision>
  <cp:lastPrinted>2022-03-16T04:43:00Z</cp:lastPrinted>
  <dcterms:created xsi:type="dcterms:W3CDTF">2022-03-09T06:49:00Z</dcterms:created>
  <dcterms:modified xsi:type="dcterms:W3CDTF">2022-03-16T05:05:00Z</dcterms:modified>
</cp:coreProperties>
</file>