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1" w:rsidRDefault="00CC66F2" w:rsidP="0005050C">
      <w:pPr>
        <w:pStyle w:val="ConsPlusTitle"/>
        <w:widowControl/>
        <w:jc w:val="center"/>
        <w:rPr>
          <w:rFonts w:ascii="Liberation Serif" w:hAnsi="Liberation Serif"/>
          <w:noProof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-405765</wp:posOffset>
            </wp:positionV>
            <wp:extent cx="715010" cy="809625"/>
            <wp:effectExtent l="19050" t="0" r="889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31C1" w:rsidRDefault="00AB31C1" w:rsidP="0005050C">
      <w:pPr>
        <w:pStyle w:val="ConsPlusTitle"/>
        <w:widowControl/>
        <w:jc w:val="center"/>
        <w:rPr>
          <w:rFonts w:ascii="Liberation Serif" w:hAnsi="Liberation Serif"/>
          <w:noProof/>
        </w:rPr>
      </w:pPr>
    </w:p>
    <w:p w:rsidR="00AB31C1" w:rsidRDefault="00AB31C1" w:rsidP="0005050C">
      <w:pPr>
        <w:pStyle w:val="ConsPlusTitle"/>
        <w:widowControl/>
        <w:jc w:val="center"/>
        <w:rPr>
          <w:rFonts w:ascii="Liberation Serif" w:hAnsi="Liberation Serif"/>
          <w:noProof/>
        </w:rPr>
      </w:pPr>
    </w:p>
    <w:p w:rsidR="00C40BAD" w:rsidRDefault="00C40BAD" w:rsidP="00C40BAD">
      <w:pPr>
        <w:ind w:left="-72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АДМИНИСТРАЦИЯ НЕВЬЯНСКОГО ГОРОДСКОГО ОКРУГА</w:t>
      </w:r>
    </w:p>
    <w:p w:rsidR="0005050C" w:rsidRDefault="0005050C" w:rsidP="0005050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                        П О С Т А Н О В Л Е Н И Е</w:t>
      </w:r>
      <w:r>
        <w:rPr>
          <w:rFonts w:ascii="Liberation Serif" w:hAnsi="Liberation Serif"/>
          <w:b/>
          <w:sz w:val="36"/>
          <w:szCs w:val="36"/>
        </w:rPr>
        <w:tab/>
      </w:r>
    </w:p>
    <w:p w:rsidR="0087667B" w:rsidRDefault="00FF6D96" w:rsidP="0005050C">
      <w:pPr>
        <w:rPr>
          <w:rFonts w:ascii="Liberation Serif" w:hAnsi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90170</wp:posOffset>
                </wp:positionV>
                <wp:extent cx="6191250" cy="6350"/>
                <wp:effectExtent l="32385" t="30480" r="3429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B354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7.1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87667B" w:rsidRPr="0087667B" w:rsidRDefault="00FF6D96" w:rsidP="0005050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04.07.2022</w:t>
      </w:r>
      <w:r w:rsidR="00461807" w:rsidRPr="00BE0C91">
        <w:rPr>
          <w:rFonts w:ascii="Liberation Serif" w:hAnsi="Liberation Serif"/>
          <w:sz w:val="24"/>
          <w:szCs w:val="24"/>
        </w:rPr>
        <w:t xml:space="preserve"> </w:t>
      </w:r>
      <w:r w:rsidR="0087667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87667B">
        <w:rPr>
          <w:rFonts w:ascii="Liberation Serif" w:hAnsi="Liberation Serif"/>
          <w:sz w:val="24"/>
          <w:szCs w:val="24"/>
        </w:rPr>
        <w:t xml:space="preserve">№  </w:t>
      </w:r>
      <w:r>
        <w:rPr>
          <w:rFonts w:ascii="Liberation Serif" w:hAnsi="Liberation Serif"/>
          <w:sz w:val="24"/>
          <w:szCs w:val="24"/>
        </w:rPr>
        <w:t>1131</w:t>
      </w:r>
      <w:proofErr w:type="gramEnd"/>
      <w:r w:rsidR="0087667B">
        <w:rPr>
          <w:rFonts w:ascii="Liberation Serif" w:hAnsi="Liberation Serif"/>
          <w:sz w:val="24"/>
          <w:szCs w:val="24"/>
        </w:rPr>
        <w:t>-п</w:t>
      </w:r>
      <w:r w:rsidR="0005050C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</w:p>
    <w:p w:rsidR="0087667B" w:rsidRPr="0087667B" w:rsidRDefault="0005050C" w:rsidP="0005050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7667B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proofErr w:type="spellStart"/>
      <w:r w:rsidR="00E97631">
        <w:rPr>
          <w:rFonts w:ascii="Liberation Serif" w:hAnsi="Liberation Serif"/>
          <w:sz w:val="24"/>
          <w:szCs w:val="24"/>
        </w:rPr>
        <w:t>г</w:t>
      </w:r>
      <w:r w:rsidR="0087667B">
        <w:rPr>
          <w:rFonts w:ascii="Liberation Serif" w:hAnsi="Liberation Serif"/>
          <w:sz w:val="24"/>
          <w:szCs w:val="24"/>
        </w:rPr>
        <w:t>.Невьянск</w:t>
      </w:r>
      <w:bookmarkStart w:id="0" w:name="_GoBack"/>
      <w:bookmarkEnd w:id="0"/>
      <w:proofErr w:type="spellEnd"/>
    </w:p>
    <w:p w:rsidR="0087667B" w:rsidRDefault="0005050C" w:rsidP="0005050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</w:p>
    <w:p w:rsidR="00886A1A" w:rsidRDefault="00FC4DB5" w:rsidP="0087667B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  <w:sz w:val="24"/>
          <w:szCs w:val="24"/>
        </w:rPr>
        <w:t xml:space="preserve">     </w:t>
      </w:r>
      <w:r w:rsidR="0087667B">
        <w:rPr>
          <w:rFonts w:ascii="Liberation Serif" w:hAnsi="Liberation Serif"/>
          <w:b/>
          <w:sz w:val="24"/>
          <w:szCs w:val="24"/>
        </w:rPr>
        <w:t xml:space="preserve"> О</w:t>
      </w:r>
      <w:r w:rsidR="003770BE">
        <w:rPr>
          <w:rFonts w:ascii="Liberation Serif" w:hAnsi="Liberation Serif"/>
          <w:b/>
        </w:rPr>
        <w:t xml:space="preserve">б утверждении </w:t>
      </w:r>
      <w:proofErr w:type="gramStart"/>
      <w:r w:rsidR="003770BE">
        <w:rPr>
          <w:rFonts w:ascii="Liberation Serif" w:hAnsi="Liberation Serif"/>
          <w:b/>
        </w:rPr>
        <w:t xml:space="preserve">положения  </w:t>
      </w:r>
      <w:r w:rsidR="00886A1A">
        <w:rPr>
          <w:rFonts w:ascii="Liberation Serif" w:hAnsi="Liberation Serif"/>
          <w:b/>
        </w:rPr>
        <w:t>о</w:t>
      </w:r>
      <w:proofErr w:type="gramEnd"/>
      <w:r w:rsidR="00886A1A">
        <w:rPr>
          <w:rFonts w:ascii="Liberation Serif" w:hAnsi="Liberation Serif"/>
          <w:b/>
        </w:rPr>
        <w:t xml:space="preserve"> комиссии </w:t>
      </w:r>
      <w:r w:rsidR="00405D62">
        <w:rPr>
          <w:rFonts w:ascii="Liberation Serif" w:hAnsi="Liberation Serif"/>
          <w:b/>
        </w:rPr>
        <w:t>п</w:t>
      </w:r>
      <w:r w:rsidR="003770BE" w:rsidRPr="003770BE">
        <w:rPr>
          <w:rFonts w:ascii="Liberation Serif" w:hAnsi="Liberation Serif"/>
          <w:b/>
        </w:rPr>
        <w:t>о признани</w:t>
      </w:r>
      <w:r w:rsidR="00405D62">
        <w:rPr>
          <w:rFonts w:ascii="Liberation Serif" w:hAnsi="Liberation Serif"/>
          <w:b/>
        </w:rPr>
        <w:t>ю</w:t>
      </w:r>
      <w:r w:rsidR="003770BE" w:rsidRPr="003770BE">
        <w:rPr>
          <w:rFonts w:ascii="Liberation Serif" w:hAnsi="Liberation Serif"/>
          <w:b/>
        </w:rPr>
        <w:t xml:space="preserve"> помещения </w:t>
      </w:r>
      <w:r w:rsidR="0087667B">
        <w:rPr>
          <w:rFonts w:ascii="Liberation Serif" w:hAnsi="Liberation Serif"/>
          <w:b/>
        </w:rPr>
        <w:t>жилым</w:t>
      </w:r>
      <w:r w:rsidRPr="00FC4DB5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п</w:t>
      </w:r>
      <w:r w:rsidR="003770BE" w:rsidRPr="003770BE">
        <w:rPr>
          <w:rFonts w:ascii="Liberation Serif" w:hAnsi="Liberation Serif"/>
          <w:b/>
        </w:rPr>
        <w:t>омещением, жилого помещения непригодным для</w:t>
      </w:r>
      <w:r w:rsidRPr="00FC4DB5">
        <w:rPr>
          <w:rFonts w:ascii="Liberation Serif" w:hAnsi="Liberation Serif"/>
          <w:b/>
        </w:rPr>
        <w:t xml:space="preserve"> </w:t>
      </w:r>
      <w:r w:rsidR="0087667B">
        <w:rPr>
          <w:rFonts w:ascii="Liberation Serif" w:hAnsi="Liberation Serif"/>
          <w:b/>
        </w:rPr>
        <w:t xml:space="preserve"> </w:t>
      </w:r>
      <w:r w:rsidR="003770BE" w:rsidRPr="003770BE">
        <w:rPr>
          <w:rFonts w:ascii="Liberation Serif" w:hAnsi="Liberation Serif"/>
          <w:b/>
        </w:rPr>
        <w:t xml:space="preserve">проживания </w:t>
      </w:r>
      <w:r w:rsidR="0087667B">
        <w:rPr>
          <w:rFonts w:ascii="Liberation Serif" w:hAnsi="Liberation Serif"/>
          <w:b/>
        </w:rPr>
        <w:t xml:space="preserve"> </w:t>
      </w:r>
      <w:r w:rsidR="00886A1A">
        <w:rPr>
          <w:rFonts w:ascii="Liberation Serif" w:hAnsi="Liberation Serif"/>
          <w:b/>
        </w:rPr>
        <w:t xml:space="preserve">         </w:t>
      </w:r>
    </w:p>
    <w:p w:rsidR="00FC4DB5" w:rsidRDefault="00886A1A" w:rsidP="0087667B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</w:t>
      </w:r>
      <w:proofErr w:type="gramStart"/>
      <w:r w:rsidR="003770BE" w:rsidRPr="003770BE">
        <w:rPr>
          <w:rFonts w:ascii="Liberation Serif" w:hAnsi="Liberation Serif"/>
          <w:b/>
        </w:rPr>
        <w:t xml:space="preserve">и </w:t>
      </w:r>
      <w:r w:rsidR="00FC4DB5">
        <w:rPr>
          <w:rFonts w:ascii="Liberation Serif" w:hAnsi="Liberation Serif"/>
          <w:b/>
        </w:rPr>
        <w:t xml:space="preserve"> </w:t>
      </w:r>
      <w:r w:rsidR="003770BE" w:rsidRPr="003770BE">
        <w:rPr>
          <w:rFonts w:ascii="Liberation Serif" w:hAnsi="Liberation Serif"/>
          <w:b/>
        </w:rPr>
        <w:t>многоквартирного</w:t>
      </w:r>
      <w:proofErr w:type="gramEnd"/>
      <w:r w:rsidR="003770BE" w:rsidRPr="003770BE">
        <w:rPr>
          <w:rFonts w:ascii="Liberation Serif" w:hAnsi="Liberation Serif"/>
          <w:b/>
        </w:rPr>
        <w:t xml:space="preserve"> дома аварийным и </w:t>
      </w:r>
      <w:r w:rsidR="0087667B">
        <w:rPr>
          <w:rFonts w:ascii="Liberation Serif" w:hAnsi="Liberation Serif"/>
          <w:b/>
        </w:rPr>
        <w:t xml:space="preserve"> </w:t>
      </w:r>
      <w:r w:rsidR="003770BE" w:rsidRPr="003770BE">
        <w:rPr>
          <w:rFonts w:ascii="Liberation Serif" w:hAnsi="Liberation Serif"/>
          <w:b/>
        </w:rPr>
        <w:t xml:space="preserve">подлежащим </w:t>
      </w:r>
    </w:p>
    <w:p w:rsidR="003770BE" w:rsidRDefault="00FC4DB5" w:rsidP="0087667B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</w:t>
      </w:r>
      <w:r w:rsidR="00886A1A">
        <w:rPr>
          <w:rFonts w:ascii="Liberation Serif" w:hAnsi="Liberation Serif"/>
          <w:b/>
        </w:rPr>
        <w:t xml:space="preserve">          </w:t>
      </w:r>
      <w:r>
        <w:rPr>
          <w:rFonts w:ascii="Liberation Serif" w:hAnsi="Liberation Serif"/>
          <w:b/>
        </w:rPr>
        <w:t xml:space="preserve">              </w:t>
      </w:r>
      <w:r w:rsidR="003770BE" w:rsidRPr="003770BE">
        <w:rPr>
          <w:rFonts w:ascii="Liberation Serif" w:hAnsi="Liberation Serif"/>
          <w:b/>
        </w:rPr>
        <w:t>сносу</w:t>
      </w:r>
      <w:r w:rsidR="0087667B">
        <w:rPr>
          <w:rFonts w:ascii="Liberation Serif" w:hAnsi="Liberation Serif"/>
          <w:b/>
        </w:rPr>
        <w:t xml:space="preserve"> </w:t>
      </w:r>
      <w:proofErr w:type="gramStart"/>
      <w:r w:rsidR="0087667B">
        <w:rPr>
          <w:rFonts w:ascii="Liberation Serif" w:hAnsi="Liberation Serif"/>
          <w:b/>
        </w:rPr>
        <w:t>или</w:t>
      </w:r>
      <w:r w:rsidR="003770BE" w:rsidRPr="003770BE">
        <w:rPr>
          <w:rFonts w:ascii="Liberation Serif" w:hAnsi="Liberation Serif"/>
          <w:b/>
        </w:rPr>
        <w:t xml:space="preserve"> </w:t>
      </w:r>
      <w:r w:rsidR="0087667B">
        <w:rPr>
          <w:rFonts w:ascii="Liberation Serif" w:hAnsi="Liberation Serif"/>
          <w:b/>
        </w:rPr>
        <w:t xml:space="preserve"> </w:t>
      </w:r>
      <w:r w:rsidR="003770BE" w:rsidRPr="003770BE">
        <w:rPr>
          <w:rFonts w:ascii="Liberation Serif" w:hAnsi="Liberation Serif"/>
          <w:b/>
        </w:rPr>
        <w:t>реконструкции</w:t>
      </w:r>
      <w:proofErr w:type="gramEnd"/>
      <w:r w:rsidR="003770BE">
        <w:rPr>
          <w:rFonts w:ascii="Liberation Serif" w:hAnsi="Liberation Serif"/>
          <w:b/>
        </w:rPr>
        <w:t xml:space="preserve">  </w:t>
      </w:r>
    </w:p>
    <w:p w:rsidR="0005050C" w:rsidRDefault="0005050C" w:rsidP="0005050C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</w:t>
      </w:r>
    </w:p>
    <w:p w:rsidR="0005050C" w:rsidRDefault="0005050C" w:rsidP="0005050C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87667B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Руководствуясь  пунктом </w:t>
      </w:r>
      <w:r w:rsidR="003770B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7</w:t>
      </w:r>
      <w:r w:rsidR="003770B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 Правительства Российской Федерации от 28</w:t>
      </w:r>
      <w:r w:rsidR="006941EC">
        <w:rPr>
          <w:rFonts w:ascii="Liberation Serif" w:hAnsi="Liberation Serif" w:cs="Times New Roman"/>
          <w:b w:val="0"/>
          <w:sz w:val="28"/>
          <w:szCs w:val="28"/>
        </w:rPr>
        <w:t>.</w:t>
      </w:r>
      <w:r w:rsidR="006941EC" w:rsidRPr="006941EC">
        <w:rPr>
          <w:rFonts w:ascii="Liberation Serif" w:hAnsi="Liberation Serif" w:cs="Times New Roman"/>
          <w:b w:val="0"/>
          <w:sz w:val="28"/>
          <w:szCs w:val="28"/>
        </w:rPr>
        <w:t>04</w:t>
      </w:r>
      <w:r w:rsidR="006941EC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B31C1">
        <w:rPr>
          <w:rFonts w:ascii="Liberation Serif" w:hAnsi="Liberation Serif" w:cs="Times New Roman"/>
          <w:b w:val="0"/>
          <w:sz w:val="28"/>
          <w:szCs w:val="28"/>
        </w:rPr>
        <w:t>, садового дома жилым домом и жилого дома садовым домом»,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461807">
        <w:rPr>
          <w:rFonts w:ascii="Liberation Serif" w:hAnsi="Liberation Serif" w:cs="Times New Roman"/>
          <w:b w:val="0"/>
          <w:sz w:val="28"/>
          <w:szCs w:val="28"/>
        </w:rPr>
        <w:t>постановлением администрации Невьянского городского округа  от 27.06.2022 № 1082-п</w:t>
      </w:r>
      <w:r w:rsidR="006941EC">
        <w:rPr>
          <w:rFonts w:ascii="Liberation Serif" w:hAnsi="Liberation Serif" w:cs="Times New Roman"/>
          <w:b w:val="0"/>
          <w:sz w:val="28"/>
          <w:szCs w:val="28"/>
        </w:rPr>
        <w:t xml:space="preserve"> «О создании комиссии»,</w:t>
      </w:r>
      <w:r w:rsidR="00886A1A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461807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87667B">
        <w:rPr>
          <w:rFonts w:ascii="Liberation Serif" w:hAnsi="Liberation Serif" w:cs="Times New Roman"/>
          <w:b w:val="0"/>
          <w:sz w:val="28"/>
          <w:szCs w:val="28"/>
        </w:rPr>
        <w:t>стать</w:t>
      </w:r>
      <w:r w:rsidR="00886A1A">
        <w:rPr>
          <w:rFonts w:ascii="Liberation Serif" w:hAnsi="Liberation Serif" w:cs="Times New Roman"/>
          <w:b w:val="0"/>
          <w:sz w:val="28"/>
          <w:szCs w:val="28"/>
        </w:rPr>
        <w:t>ями</w:t>
      </w:r>
      <w:r w:rsidR="0087667B">
        <w:rPr>
          <w:rFonts w:ascii="Liberation Serif" w:hAnsi="Liberation Serif" w:cs="Times New Roman"/>
          <w:b w:val="0"/>
          <w:sz w:val="28"/>
          <w:szCs w:val="28"/>
        </w:rPr>
        <w:t xml:space="preserve"> 31, 45 Устава Невьянского городского округа, </w:t>
      </w:r>
      <w:r>
        <w:rPr>
          <w:rFonts w:ascii="Liberation Serif" w:hAnsi="Liberation Serif" w:cs="Times New Roman"/>
          <w:b w:val="0"/>
          <w:sz w:val="28"/>
          <w:szCs w:val="28"/>
        </w:rPr>
        <w:t>с целью решения вопросов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5050C" w:rsidRDefault="0005050C" w:rsidP="0005050C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5050C" w:rsidRDefault="0005050C" w:rsidP="0005050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87667B">
        <w:rPr>
          <w:rFonts w:ascii="Liberation Serif" w:hAnsi="Liberation Serif" w:cs="Times New Roman"/>
          <w:b/>
          <w:sz w:val="28"/>
          <w:szCs w:val="28"/>
        </w:rPr>
        <w:t>ЕТ</w:t>
      </w:r>
      <w:r>
        <w:rPr>
          <w:rFonts w:ascii="Liberation Serif" w:hAnsi="Liberation Serif" w:cs="Times New Roman"/>
          <w:b/>
          <w:sz w:val="28"/>
          <w:szCs w:val="28"/>
        </w:rPr>
        <w:t xml:space="preserve">:  </w:t>
      </w:r>
    </w:p>
    <w:p w:rsidR="0005050C" w:rsidRDefault="0005050C" w:rsidP="0005050C">
      <w:pPr>
        <w:ind w:firstLine="708"/>
        <w:jc w:val="both"/>
        <w:rPr>
          <w:rFonts w:ascii="Liberation Serif" w:hAnsi="Liberation Serif"/>
        </w:rPr>
      </w:pPr>
    </w:p>
    <w:p w:rsidR="0005050C" w:rsidRDefault="0005050C" w:rsidP="0005050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87667B">
        <w:rPr>
          <w:rFonts w:ascii="Liberation Serif" w:hAnsi="Liberation Serif"/>
        </w:rPr>
        <w:t xml:space="preserve">     </w:t>
      </w:r>
      <w:r>
        <w:rPr>
          <w:rFonts w:ascii="Liberation Serif" w:hAnsi="Liberation Serif"/>
        </w:rPr>
        <w:t>1.</w:t>
      </w:r>
      <w:r w:rsidR="003770BE">
        <w:rPr>
          <w:rFonts w:ascii="Liberation Serif" w:hAnsi="Liberation Serif"/>
        </w:rPr>
        <w:t xml:space="preserve"> </w:t>
      </w:r>
      <w:r w:rsidR="00723784">
        <w:rPr>
          <w:rFonts w:ascii="Liberation Serif" w:hAnsi="Liberation Serif"/>
        </w:rPr>
        <w:t xml:space="preserve"> </w:t>
      </w:r>
      <w:r w:rsidR="003770BE">
        <w:rPr>
          <w:rFonts w:ascii="Liberation Serif" w:hAnsi="Liberation Serif"/>
        </w:rPr>
        <w:t xml:space="preserve">Утвердить положение </w:t>
      </w:r>
      <w:r w:rsidR="00886A1A">
        <w:rPr>
          <w:rFonts w:ascii="Liberation Serif" w:hAnsi="Liberation Serif"/>
        </w:rPr>
        <w:t xml:space="preserve">о </w:t>
      </w:r>
      <w:proofErr w:type="gramStart"/>
      <w:r w:rsidR="00886A1A">
        <w:rPr>
          <w:rFonts w:ascii="Liberation Serif" w:hAnsi="Liberation Serif"/>
        </w:rPr>
        <w:t>комиссии</w:t>
      </w:r>
      <w:r>
        <w:rPr>
          <w:rFonts w:ascii="Liberation Serif" w:hAnsi="Liberation Serif"/>
        </w:rPr>
        <w:t xml:space="preserve">  по</w:t>
      </w:r>
      <w:proofErr w:type="gramEnd"/>
      <w:r>
        <w:rPr>
          <w:rFonts w:ascii="Liberation Serif" w:hAnsi="Liberation Serif"/>
        </w:rPr>
        <w:t xml:space="preserve">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86A1A">
        <w:rPr>
          <w:rFonts w:ascii="Liberation Serif" w:hAnsi="Liberation Serif"/>
        </w:rPr>
        <w:t xml:space="preserve"> </w:t>
      </w:r>
      <w:r w:rsidR="003770BE">
        <w:rPr>
          <w:rFonts w:ascii="Liberation Serif" w:hAnsi="Liberation Serif"/>
        </w:rPr>
        <w:t>(прилагается)</w:t>
      </w:r>
      <w:r>
        <w:rPr>
          <w:rFonts w:ascii="Liberation Serif" w:hAnsi="Liberation Serif"/>
        </w:rPr>
        <w:t xml:space="preserve">. </w:t>
      </w:r>
    </w:p>
    <w:p w:rsidR="0005050C" w:rsidRDefault="0005050C" w:rsidP="0005050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87667B">
        <w:rPr>
          <w:rFonts w:ascii="Liberation Serif" w:hAnsi="Liberation Serif"/>
        </w:rPr>
        <w:t xml:space="preserve">       </w:t>
      </w:r>
      <w:r w:rsidR="003770BE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="003770BE">
        <w:rPr>
          <w:rFonts w:ascii="Liberation Serif" w:hAnsi="Liberation Serif"/>
        </w:rPr>
        <w:t xml:space="preserve"> </w:t>
      </w:r>
      <w:r w:rsidR="0087667B"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Контороль</w:t>
      </w:r>
      <w:proofErr w:type="spellEnd"/>
      <w:r>
        <w:rPr>
          <w:rFonts w:ascii="Liberation Serif" w:hAnsi="Liberation Serif"/>
        </w:rPr>
        <w:t xml:space="preserve"> за исполнением данного постановления 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</w:rPr>
        <w:br/>
        <w:t>И.В. Белякова.</w:t>
      </w:r>
    </w:p>
    <w:p w:rsidR="0005050C" w:rsidRDefault="0087667B" w:rsidP="00582E9C">
      <w:pPr>
        <w:ind w:firstLine="1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3770BE">
        <w:rPr>
          <w:rFonts w:ascii="Liberation Serif" w:hAnsi="Liberation Serif"/>
        </w:rPr>
        <w:t>3</w:t>
      </w:r>
      <w:r w:rsidR="0005050C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 </w:t>
      </w:r>
      <w:r w:rsidR="0005050C">
        <w:rPr>
          <w:rFonts w:ascii="Liberation Serif" w:hAnsi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</w:t>
      </w:r>
      <w:proofErr w:type="gramStart"/>
      <w:r w:rsidR="0005050C">
        <w:rPr>
          <w:rFonts w:ascii="Liberation Serif" w:hAnsi="Liberation Serif"/>
        </w:rPr>
        <w:t>сайте  Невьянского</w:t>
      </w:r>
      <w:proofErr w:type="gramEnd"/>
      <w:r w:rsidR="0005050C">
        <w:rPr>
          <w:rFonts w:ascii="Liberation Serif" w:hAnsi="Liberation Serif"/>
        </w:rPr>
        <w:t xml:space="preserve"> городского округа в информационно-телекоммуникационной сети «Интернет». </w:t>
      </w:r>
    </w:p>
    <w:p w:rsidR="00582E9C" w:rsidRDefault="00582E9C" w:rsidP="00582E9C">
      <w:pPr>
        <w:jc w:val="center"/>
        <w:rPr>
          <w:rFonts w:ascii="Liberation Serif" w:hAnsi="Liberation Serif"/>
        </w:rPr>
      </w:pPr>
    </w:p>
    <w:p w:rsidR="00723784" w:rsidRDefault="00723784" w:rsidP="00582E9C">
      <w:pPr>
        <w:jc w:val="center"/>
        <w:rPr>
          <w:rFonts w:ascii="Liberation Serif" w:hAnsi="Liberation Serif"/>
        </w:rPr>
      </w:pPr>
    </w:p>
    <w:p w:rsidR="00582E9C" w:rsidRDefault="00582E9C" w:rsidP="00582E9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Невьянского </w:t>
      </w:r>
    </w:p>
    <w:p w:rsidR="00582E9C" w:rsidRDefault="00582E9C" w:rsidP="00582E9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  <w:r>
        <w:rPr>
          <w:rFonts w:ascii="Liberation Serif" w:hAnsi="Liberation Serif"/>
        </w:rPr>
        <w:t xml:space="preserve">                                                        </w:t>
      </w:r>
    </w:p>
    <w:p w:rsidR="00FC4DB5" w:rsidRDefault="00FC4DB5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6A1A" w:rsidRDefault="00886A1A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FC4DB5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886A1A" w:rsidRDefault="00886A1A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УТВЕРЖДЕНО:</w:t>
      </w:r>
    </w:p>
    <w:p w:rsidR="00FC4DB5" w:rsidRDefault="00886A1A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</w:t>
      </w:r>
      <w:r w:rsidR="00FC4DB5">
        <w:rPr>
          <w:sz w:val="22"/>
          <w:szCs w:val="22"/>
        </w:rPr>
        <w:t>остановлением</w:t>
      </w:r>
      <w:r>
        <w:rPr>
          <w:sz w:val="22"/>
          <w:szCs w:val="22"/>
        </w:rPr>
        <w:t xml:space="preserve"> </w:t>
      </w:r>
      <w:r w:rsidR="00FC4DB5">
        <w:rPr>
          <w:sz w:val="22"/>
          <w:szCs w:val="22"/>
        </w:rPr>
        <w:t xml:space="preserve">  администрации  </w:t>
      </w:r>
    </w:p>
    <w:p w:rsidR="00886A1A" w:rsidRDefault="00886A1A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>
        <w:rPr>
          <w:sz w:val="22"/>
          <w:szCs w:val="22"/>
        </w:rPr>
        <w:t>Невьянского</w:t>
      </w:r>
      <w:r w:rsidR="00D63A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городского</w:t>
      </w:r>
      <w:proofErr w:type="gramEnd"/>
      <w:r>
        <w:rPr>
          <w:sz w:val="22"/>
          <w:szCs w:val="22"/>
        </w:rPr>
        <w:t xml:space="preserve"> округа</w:t>
      </w:r>
    </w:p>
    <w:p w:rsidR="00FC4DB5" w:rsidRDefault="00FC4DB5" w:rsidP="00FC4D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от  </w:t>
      </w:r>
      <w:r w:rsidR="00886A1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№</w:t>
      </w:r>
    </w:p>
    <w:p w:rsidR="00FC4DB5" w:rsidRDefault="00FC4DB5" w:rsidP="00FC4D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582E9C" w:rsidRDefault="00582E9C" w:rsidP="00FC4DB5">
      <w:pPr>
        <w:jc w:val="right"/>
        <w:rPr>
          <w:rFonts w:ascii="Liberation Serif" w:hAnsi="Liberation Serif"/>
        </w:rPr>
      </w:pPr>
    </w:p>
    <w:p w:rsidR="000E306C" w:rsidRDefault="000E306C" w:rsidP="00582E9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ПОЛОЖЕНИЕ</w:t>
      </w:r>
    </w:p>
    <w:p w:rsidR="00AB31C1" w:rsidRDefault="00AB31C1" w:rsidP="000E306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0E306C" w:rsidRDefault="000E306C" w:rsidP="000E306C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 комиссии по признанию помещения жилым помещением, жилого помещения непригодным для проживания и многоквартирного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дома аварийным и подлежащим сносу или реконструкции </w:t>
      </w:r>
    </w:p>
    <w:p w:rsidR="000E306C" w:rsidRDefault="000E306C" w:rsidP="000E306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0E306C" w:rsidRDefault="000E306C" w:rsidP="000E306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D63A7F" w:rsidRDefault="000E306C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0E306C" w:rsidRDefault="00D63A7F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 w:rsidR="000E6ED1" w:rsidRPr="000E6ED1">
        <w:rPr>
          <w:rFonts w:ascii="Liberation Serif" w:hAnsi="Liberation Serif"/>
        </w:rPr>
        <w:t xml:space="preserve">     </w:t>
      </w:r>
      <w:r w:rsidR="000E306C">
        <w:rPr>
          <w:rFonts w:ascii="Liberation Serif" w:hAnsi="Liberation Serif"/>
        </w:rPr>
        <w:t>1.</w:t>
      </w:r>
      <w:r w:rsidR="000E306C">
        <w:rPr>
          <w:rFonts w:ascii="Liberation Serif" w:hAnsi="Liberation Serif"/>
          <w:b/>
        </w:rPr>
        <w:t xml:space="preserve"> </w:t>
      </w:r>
      <w:r w:rsidR="000E306C">
        <w:rPr>
          <w:rFonts w:ascii="Liberation Serif" w:hAnsi="Liberation Serif"/>
        </w:rPr>
        <w:t xml:space="preserve">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 постановлением Правительства Российской Федерации  от 28.01.2006 </w:t>
      </w:r>
      <w:r>
        <w:rPr>
          <w:rFonts w:ascii="Liberation Serif" w:hAnsi="Liberation Serif"/>
        </w:rPr>
        <w:br/>
      </w:r>
      <w:r w:rsidR="000E306C">
        <w:rPr>
          <w:rFonts w:ascii="Liberation Serif" w:hAnsi="Liberation Serif"/>
        </w:rPr>
        <w:t>№ 47</w:t>
      </w:r>
      <w:r w:rsidR="000E6ED1" w:rsidRPr="000E6ED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(далее - Постановление № 47)</w:t>
      </w:r>
      <w:r w:rsidR="000E306C">
        <w:rPr>
          <w:rFonts w:ascii="Liberation Serif" w:hAnsi="Liberation Serif"/>
        </w:rPr>
        <w:t>, с целью решения вопросов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жилого дома садовым домом администрацией Невьянского городского округа  назначается состав постоянно действующей комиссии</w:t>
      </w:r>
      <w:r>
        <w:rPr>
          <w:rFonts w:ascii="Liberation Serif" w:hAnsi="Liberation Serif"/>
        </w:rPr>
        <w:t xml:space="preserve"> (далее – Комиссия)</w:t>
      </w:r>
      <w:r w:rsidR="000E306C">
        <w:rPr>
          <w:rFonts w:ascii="Liberation Serif" w:hAnsi="Liberation Serif"/>
        </w:rPr>
        <w:t xml:space="preserve">. </w:t>
      </w:r>
    </w:p>
    <w:p w:rsidR="000E306C" w:rsidRDefault="000E306C" w:rsidP="000E306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0E306C" w:rsidRDefault="000E306C" w:rsidP="000E306C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2.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Обязанности комиссии</w:t>
      </w:r>
    </w:p>
    <w:p w:rsidR="00D63A7F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AB31C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C66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0E306C" w:rsidRDefault="00D63A7F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2.  Члены </w:t>
      </w:r>
      <w:r>
        <w:rPr>
          <w:rFonts w:ascii="Liberation Serif" w:hAnsi="Liberation Serif" w:cs="Times New Roman"/>
          <w:b w:val="0"/>
          <w:sz w:val="28"/>
          <w:szCs w:val="28"/>
        </w:rPr>
        <w:t>К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>омиссии обязаны выполн</w:t>
      </w:r>
      <w:r>
        <w:rPr>
          <w:rFonts w:ascii="Liberation Serif" w:hAnsi="Liberation Serif" w:cs="Times New Roman"/>
          <w:b w:val="0"/>
          <w:sz w:val="28"/>
          <w:szCs w:val="28"/>
        </w:rPr>
        <w:t>я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>ть все требования статьи 31 Устава Невьянского городского округа, постановления Правительства Российской Федерации от 28</w:t>
      </w:r>
      <w:r w:rsidR="00886A1A">
        <w:rPr>
          <w:rFonts w:ascii="Liberation Serif" w:hAnsi="Liberation Serif" w:cs="Times New Roman"/>
          <w:b w:val="0"/>
          <w:sz w:val="28"/>
          <w:szCs w:val="28"/>
        </w:rPr>
        <w:t>.01.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>2006 № 47.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D63A7F">
        <w:rPr>
          <w:rFonts w:ascii="Liberation Serif" w:hAnsi="Liberation Serif" w:cs="Times New Roman"/>
          <w:b w:val="0"/>
          <w:sz w:val="28"/>
          <w:szCs w:val="28"/>
        </w:rPr>
        <w:t>3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.  Члены </w:t>
      </w:r>
      <w:r w:rsidR="00D63A7F">
        <w:rPr>
          <w:rFonts w:ascii="Liberation Serif" w:hAnsi="Liberation Serif" w:cs="Times New Roman"/>
          <w:b w:val="0"/>
          <w:sz w:val="28"/>
          <w:szCs w:val="28"/>
        </w:rPr>
        <w:t>К</w:t>
      </w:r>
      <w:r>
        <w:rPr>
          <w:rFonts w:ascii="Liberation Serif" w:hAnsi="Liberation Serif" w:cs="Times New Roman"/>
          <w:b w:val="0"/>
          <w:sz w:val="28"/>
          <w:szCs w:val="28"/>
        </w:rPr>
        <w:t>омиссии обязаны своевременно прибыть на обследуемый объект для его визуального осмотра, за исключением принятия решения на основании заключения специализированной организации, проводящей обследование.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3.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Права комиссии</w:t>
      </w:r>
    </w:p>
    <w:p w:rsidR="00D63A7F" w:rsidRDefault="000E306C" w:rsidP="000E306C">
      <w:pPr>
        <w:pStyle w:val="ConsPlusTitle"/>
        <w:widowControl/>
        <w:tabs>
          <w:tab w:val="left" w:pos="450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AB31C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AB31C1" w:rsidRDefault="00D63A7F" w:rsidP="000E306C">
      <w:pPr>
        <w:pStyle w:val="ConsPlusTitle"/>
        <w:widowControl/>
        <w:tabs>
          <w:tab w:val="left" w:pos="450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AB31C1">
        <w:rPr>
          <w:rFonts w:ascii="Liberation Serif" w:hAnsi="Liberation Serif" w:cs="Times New Roman"/>
          <w:b w:val="0"/>
          <w:sz w:val="28"/>
          <w:szCs w:val="28"/>
        </w:rPr>
        <w:t xml:space="preserve">. Комиссия имеет право привлекать для обследования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объекта </w:t>
      </w:r>
      <w:r w:rsidR="00AB31C1">
        <w:rPr>
          <w:rFonts w:ascii="Liberation Serif" w:hAnsi="Liberation Serif" w:cs="Times New Roman"/>
          <w:b w:val="0"/>
          <w:sz w:val="28"/>
          <w:szCs w:val="28"/>
        </w:rPr>
        <w:t>любого квалифицированного специалиста.</w:t>
      </w:r>
    </w:p>
    <w:p w:rsidR="000E306C" w:rsidRDefault="00AB31C1" w:rsidP="000E306C">
      <w:pPr>
        <w:pStyle w:val="ConsPlusTitle"/>
        <w:widowControl/>
        <w:tabs>
          <w:tab w:val="left" w:pos="450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4E143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E6ED1" w:rsidRP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63A7F">
        <w:rPr>
          <w:rFonts w:ascii="Liberation Serif" w:hAnsi="Liberation Serif" w:cs="Times New Roman"/>
          <w:b w:val="0"/>
          <w:sz w:val="28"/>
          <w:szCs w:val="28"/>
        </w:rPr>
        <w:t>5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>.  Комиссия имеет право использовать в своей работе любые технические средства обмера конструкций и их состояния.</w:t>
      </w:r>
    </w:p>
    <w:p w:rsidR="000E306C" w:rsidRDefault="000E306C" w:rsidP="000E306C">
      <w:pPr>
        <w:pStyle w:val="ConsPlusTitle"/>
        <w:widowControl/>
        <w:tabs>
          <w:tab w:val="left" w:pos="450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      </w:t>
      </w:r>
    </w:p>
    <w:p w:rsidR="00D63A7F" w:rsidRDefault="000E306C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D63A7F" w:rsidRDefault="00D63A7F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4.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Состав комиссии. Ответственность Комиссии</w:t>
      </w:r>
    </w:p>
    <w:p w:rsidR="00D63A7F" w:rsidRDefault="00D63A7F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E306C" w:rsidRDefault="00D63A7F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CC66F2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>
        <w:rPr>
          <w:rFonts w:ascii="Liberation Serif" w:hAnsi="Liberation Serif" w:cs="Times New Roman"/>
          <w:b w:val="0"/>
          <w:sz w:val="28"/>
          <w:szCs w:val="28"/>
        </w:rPr>
        <w:t>6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. Состав </w:t>
      </w:r>
      <w:r>
        <w:rPr>
          <w:rFonts w:ascii="Liberation Serif" w:hAnsi="Liberation Serif" w:cs="Times New Roman"/>
          <w:b w:val="0"/>
          <w:sz w:val="28"/>
          <w:szCs w:val="28"/>
        </w:rPr>
        <w:t>К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омиссии утверждается </w:t>
      </w:r>
      <w:proofErr w:type="gramStart"/>
      <w:r w:rsidR="000E306C">
        <w:rPr>
          <w:rFonts w:ascii="Liberation Serif" w:hAnsi="Liberation Serif" w:cs="Times New Roman"/>
          <w:b w:val="0"/>
          <w:sz w:val="28"/>
          <w:szCs w:val="28"/>
        </w:rPr>
        <w:t>постановлением  администрации</w:t>
      </w:r>
      <w:proofErr w:type="gramEnd"/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 Невьянского городского округа.</w:t>
      </w:r>
    </w:p>
    <w:p w:rsidR="000E306C" w:rsidRDefault="00886A1A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CC66F2">
        <w:rPr>
          <w:rFonts w:ascii="Liberation Serif" w:hAnsi="Liberation Serif"/>
        </w:rPr>
        <w:t xml:space="preserve"> </w:t>
      </w:r>
      <w:r w:rsidR="00D63A7F">
        <w:rPr>
          <w:rFonts w:ascii="Liberation Serif" w:hAnsi="Liberation Serif"/>
        </w:rPr>
        <w:t xml:space="preserve">  </w:t>
      </w:r>
      <w:r w:rsidR="000E6ED1" w:rsidRPr="000E6ED1">
        <w:rPr>
          <w:rFonts w:ascii="Liberation Serif" w:hAnsi="Liberation Serif"/>
        </w:rPr>
        <w:t xml:space="preserve">   </w:t>
      </w:r>
      <w:r w:rsidR="000E306C">
        <w:rPr>
          <w:rFonts w:ascii="Liberation Serif" w:hAnsi="Liberation Serif"/>
        </w:rPr>
        <w:t xml:space="preserve">В случае проведения обследования помещений на основании 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утвержденного постановлением Правительства </w:t>
      </w:r>
      <w:proofErr w:type="spellStart"/>
      <w:r w:rsidR="000E306C">
        <w:rPr>
          <w:rFonts w:ascii="Liberation Serif" w:hAnsi="Liberation Serif"/>
        </w:rPr>
        <w:t>Россиской</w:t>
      </w:r>
      <w:proofErr w:type="spellEnd"/>
      <w:r w:rsidR="000E306C">
        <w:rPr>
          <w:rFonts w:ascii="Liberation Serif" w:hAnsi="Liberation Serif"/>
        </w:rPr>
        <w:t xml:space="preserve"> Федерации от 28.01.2006 № 47, в состав Комиссии дополнительно включается заведующий отделом архитектуры администрации Невьянского городского округа, а также представители организаций, эксперты, в установленном порядке аттестованные на право подготовки заключений экспертизы, проектной организации и (или) результатов инженерных изысканий. Дополнительный состав комиссии утверждается постановлением администрации Невьянского городского округа.</w:t>
      </w:r>
    </w:p>
    <w:p w:rsidR="000E306C" w:rsidRDefault="000E306C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0E6ED1" w:rsidRPr="000E6ED1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Собственник жилого помещения (уполномоченное им лицо) привлекается к работе в </w:t>
      </w:r>
      <w:r w:rsidR="00D63A7F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омиссии с правом совещательного голоса и подлежит уведомлению о времени и месте заседания комиссии</w:t>
      </w:r>
      <w:r w:rsidR="00D63A7F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      </w:t>
      </w:r>
    </w:p>
    <w:p w:rsidR="000E306C" w:rsidRDefault="00886A1A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D63A7F">
        <w:rPr>
          <w:rFonts w:ascii="Liberation Serif" w:hAnsi="Liberation Serif" w:cs="Times New Roman"/>
          <w:b w:val="0"/>
          <w:sz w:val="28"/>
          <w:szCs w:val="28"/>
        </w:rPr>
        <w:t>7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>.    Комиссия несет в соответствии с действующим законодательством ответственность за действия, ведущие к нарушению прав и интересов граждан.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5.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Регламент работы Комиссии</w:t>
      </w:r>
    </w:p>
    <w:p w:rsidR="00D63A7F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</w:p>
    <w:p w:rsidR="000E306C" w:rsidRDefault="00D63A7F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>
        <w:rPr>
          <w:rFonts w:ascii="Liberation Serif" w:hAnsi="Liberation Serif" w:cs="Times New Roman"/>
          <w:b w:val="0"/>
          <w:sz w:val="28"/>
          <w:szCs w:val="28"/>
        </w:rPr>
        <w:t>8</w:t>
      </w:r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. Плановые заседания Комиссии проводятся ежемесячно по предоставлению </w:t>
      </w:r>
      <w:proofErr w:type="gramStart"/>
      <w:r w:rsidR="000E306C">
        <w:rPr>
          <w:rFonts w:ascii="Liberation Serif" w:hAnsi="Liberation Serif" w:cs="Times New Roman"/>
          <w:b w:val="0"/>
          <w:sz w:val="28"/>
          <w:szCs w:val="28"/>
        </w:rPr>
        <w:t>материалов  секретарем</w:t>
      </w:r>
      <w:proofErr w:type="gramEnd"/>
      <w:r w:rsidR="000E306C">
        <w:rPr>
          <w:rFonts w:ascii="Liberation Serif" w:hAnsi="Liberation Serif" w:cs="Times New Roman"/>
          <w:b w:val="0"/>
          <w:sz w:val="28"/>
          <w:szCs w:val="28"/>
        </w:rPr>
        <w:t xml:space="preserve"> Комиссии. В случае необходимости может быть проведено внеплановое заседание Комиссии. О месте, дате и времени проведения заседания Комиссии ее члены, а также лица, приглашенные на заседание, уведомляются за два дня до проведения предстоящего заседания. 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D63A7F">
        <w:rPr>
          <w:rFonts w:ascii="Liberation Serif" w:hAnsi="Liberation Serif" w:cs="Times New Roman"/>
          <w:b w:val="0"/>
          <w:sz w:val="28"/>
          <w:szCs w:val="28"/>
        </w:rPr>
        <w:t>9</w:t>
      </w:r>
      <w:r>
        <w:rPr>
          <w:rFonts w:ascii="Liberation Serif" w:hAnsi="Liberation Serif" w:cs="Times New Roman"/>
          <w:b w:val="0"/>
          <w:sz w:val="28"/>
          <w:szCs w:val="28"/>
        </w:rPr>
        <w:t>.  Работой Комиссии руководит председатель, а в его отсутствие-заместитель председателя Комиссии.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10</w:t>
      </w:r>
      <w:r>
        <w:rPr>
          <w:rFonts w:ascii="Liberation Serif" w:hAnsi="Liberation Serif" w:cs="Times New Roman"/>
          <w:b w:val="0"/>
          <w:sz w:val="28"/>
          <w:szCs w:val="28"/>
        </w:rPr>
        <w:t>.   Подготовку и проведение заседаний Комиссии, контроль исполнения принятых решений осуществляет председатель Комиссии. Ведение переписки и делопроизводства осуществляет секретарь Комиссии.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11</w:t>
      </w:r>
      <w:r>
        <w:rPr>
          <w:rFonts w:ascii="Liberation Serif" w:hAnsi="Liberation Serif" w:cs="Times New Roman"/>
          <w:b w:val="0"/>
          <w:sz w:val="28"/>
          <w:szCs w:val="28"/>
        </w:rPr>
        <w:t>.   Функции председателя Комиссии: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1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осуществляет руководство деятельностью Комиссии;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2)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назначает время проведения заседаний и проводит заседание Комиссии;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3)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утверждает повестку дня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заседания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Комиссии;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4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подписывает протоколы решений, принимаемых Комиссией; 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5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обеспечивает контроль выполнения решений Комиссии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4E143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12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.   Функции секретаря Комиссии:  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1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подготавливает повестку дня и информацию для очередного заседания Комиссии;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2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оповещает членов Комиссии за два дня о предстоящем заседании;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3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ведет и подписывает протоколы заседаний Комиссии;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4)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приглашает на заседание Комиссии представителей предприятий, организаций и заинтересованных лиц.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13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. Решение Комиссии считается правомочным, если на заседании присутствует не менее половины от списочного состава членов Комиссии.  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4E143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14</w:t>
      </w:r>
      <w:r>
        <w:rPr>
          <w:rFonts w:ascii="Liberation Serif" w:hAnsi="Liberation Serif" w:cs="Times New Roman"/>
          <w:b w:val="0"/>
          <w:sz w:val="28"/>
          <w:szCs w:val="28"/>
        </w:rPr>
        <w:t>.  Решение Комиссии принимается путем открытого голосования, простым большинством голосов от числа присутствующих членов Комиссии. При равенстве голосов - голос председателя Комиссии является решающим, в случае несогласия с принятым решением члены комиссии вправе выразить свое особое мнение в письменной форме и приложить к заключению.</w:t>
      </w: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FF6D96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sz w:val="28"/>
          <w:szCs w:val="28"/>
        </w:rPr>
        <w:t>5.   Члены Комиссии имеют право: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1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 xml:space="preserve">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в случае несогласия с решением Комиссии, вносит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ь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свои замечания в протокол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;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="000E6ED1" w:rsidRPr="000E6ED1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="004E143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2</w:t>
      </w:r>
      <w:r w:rsidR="003B43FD">
        <w:rPr>
          <w:rFonts w:ascii="Liberation Serif" w:hAnsi="Liberation Serif" w:cs="Times New Roman"/>
          <w:b w:val="0"/>
          <w:sz w:val="28"/>
          <w:szCs w:val="28"/>
        </w:rPr>
        <w:t>)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вносить предложения по изменению регламента работы Комиссии и плана работы Комиссии. </w:t>
      </w:r>
    </w:p>
    <w:p w:rsidR="000E306C" w:rsidRDefault="000E306C" w:rsidP="000E306C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E306C" w:rsidRDefault="000E306C" w:rsidP="000E306C"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6.</w:t>
      </w:r>
      <w:r w:rsidR="00B20B8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Результаты деятельности Комиссии.                                  </w:t>
      </w:r>
    </w:p>
    <w:p w:rsidR="003B43FD" w:rsidRDefault="00AB31C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E306C">
        <w:rPr>
          <w:rFonts w:ascii="Liberation Serif" w:hAnsi="Liberation Serif"/>
        </w:rPr>
        <w:t xml:space="preserve"> </w:t>
      </w:r>
      <w:r w:rsidR="00CC66F2">
        <w:rPr>
          <w:rFonts w:ascii="Liberation Serif" w:hAnsi="Liberation Serif"/>
        </w:rPr>
        <w:t xml:space="preserve"> </w:t>
      </w:r>
    </w:p>
    <w:p w:rsidR="000E306C" w:rsidRDefault="003B43FD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 w:rsidR="000E6ED1">
        <w:rPr>
          <w:rFonts w:ascii="Liberation Serif" w:hAnsi="Liberation Serif"/>
        </w:rPr>
        <w:t xml:space="preserve">   </w:t>
      </w:r>
      <w:r w:rsidR="004E14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</w:t>
      </w:r>
      <w:r w:rsidR="000E306C">
        <w:rPr>
          <w:rFonts w:ascii="Liberation Serif" w:hAnsi="Liberation Serif"/>
        </w:rPr>
        <w:t xml:space="preserve">6.  По результатам работы </w:t>
      </w:r>
      <w:r>
        <w:rPr>
          <w:rFonts w:ascii="Liberation Serif" w:hAnsi="Liberation Serif"/>
        </w:rPr>
        <w:t>К</w:t>
      </w:r>
      <w:r w:rsidR="000E306C">
        <w:rPr>
          <w:rFonts w:ascii="Liberation Serif" w:hAnsi="Liberation Serif"/>
        </w:rPr>
        <w:t xml:space="preserve">омиссии </w:t>
      </w:r>
      <w:proofErr w:type="spellStart"/>
      <w:r w:rsidR="000E6ED1">
        <w:rPr>
          <w:rFonts w:ascii="Liberation Serif" w:hAnsi="Liberation Serif"/>
        </w:rPr>
        <w:t>составляяю</w:t>
      </w:r>
      <w:r w:rsidR="000E306C">
        <w:rPr>
          <w:rFonts w:ascii="Liberation Serif" w:hAnsi="Liberation Serif"/>
        </w:rPr>
        <w:t>тся</w:t>
      </w:r>
      <w:proofErr w:type="spellEnd"/>
      <w:r w:rsidR="000E306C">
        <w:rPr>
          <w:rFonts w:ascii="Liberation Serif" w:hAnsi="Liberation Serif"/>
        </w:rPr>
        <w:t xml:space="preserve"> заключение:        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0E306C">
        <w:rPr>
          <w:rFonts w:ascii="Liberation Serif" w:hAnsi="Liberation Serif"/>
        </w:rPr>
        <w:t xml:space="preserve">-о соответствии помещения требованиям, предъявляемым к жилому помещению, и его пригодности для проживания; 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0E306C">
        <w:rPr>
          <w:rFonts w:ascii="Liberation Serif" w:hAnsi="Liberation Serif"/>
        </w:rPr>
        <w:t xml:space="preserve">-о выявлении оснований для признания помещения подлежащим капитальному ремонту, </w:t>
      </w:r>
      <w:proofErr w:type="gramStart"/>
      <w:r w:rsidR="000E306C">
        <w:rPr>
          <w:rFonts w:ascii="Liberation Serif" w:hAnsi="Liberation Serif"/>
        </w:rPr>
        <w:t>реконструкции  или</w:t>
      </w:r>
      <w:proofErr w:type="gramEnd"/>
      <w:r w:rsidR="000E306C">
        <w:rPr>
          <w:rFonts w:ascii="Liberation Serif" w:hAnsi="Liberation Serif"/>
        </w:rPr>
        <w:t xml:space="preserve"> перепланировке с целью приведения утраченных в процессе эксплуатации характеристик; 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0E306C">
        <w:rPr>
          <w:rFonts w:ascii="Liberation Serif" w:hAnsi="Liberation Serif"/>
        </w:rPr>
        <w:t>-о выявлении оснований для признания помещения непригодным для проживания;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E306C">
        <w:rPr>
          <w:rFonts w:ascii="Liberation Serif" w:hAnsi="Liberation Serif"/>
        </w:rPr>
        <w:t xml:space="preserve">-о выявлении оснований для признания многоквартирного дома аварийным и подлежащим реконструкции; 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E306C">
        <w:rPr>
          <w:rFonts w:ascii="Liberation Serif" w:hAnsi="Liberation Serif"/>
        </w:rPr>
        <w:t>-</w:t>
      </w:r>
      <w:proofErr w:type="gramStart"/>
      <w:r w:rsidR="000E306C">
        <w:rPr>
          <w:rFonts w:ascii="Liberation Serif" w:hAnsi="Liberation Serif"/>
        </w:rPr>
        <w:t>о  выявлении</w:t>
      </w:r>
      <w:proofErr w:type="gramEnd"/>
      <w:r w:rsidR="000E306C">
        <w:rPr>
          <w:rFonts w:ascii="Liberation Serif" w:hAnsi="Liberation Serif"/>
        </w:rPr>
        <w:t xml:space="preserve"> оснований для признания многоквартирного дома аварийным и подлежащим сносу;  </w:t>
      </w:r>
    </w:p>
    <w:p w:rsidR="000E306C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E306C">
        <w:rPr>
          <w:rFonts w:ascii="Liberation Serif" w:hAnsi="Liberation Serif"/>
        </w:rPr>
        <w:t xml:space="preserve">-об отсутствии оснований для признания многоквартирного дома аварийным и подлежащим сносу или реконструкции, </w:t>
      </w:r>
    </w:p>
    <w:p w:rsidR="00810F5A" w:rsidRPr="00810F5A" w:rsidRDefault="000E6ED1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10F5A">
        <w:rPr>
          <w:rFonts w:ascii="Liberation Serif" w:hAnsi="Liberation Serif"/>
        </w:rPr>
        <w:t>-об отсутствии оснований для признания жилого помещения непригодным для проживания,</w:t>
      </w:r>
    </w:p>
    <w:p w:rsidR="000E306C" w:rsidRDefault="00810F5A" w:rsidP="000E306C">
      <w:pPr>
        <w:tabs>
          <w:tab w:val="left" w:pos="360"/>
        </w:tabs>
        <w:jc w:val="both"/>
        <w:rPr>
          <w:rFonts w:ascii="Liberation Serif" w:hAnsi="Liberation Serif"/>
        </w:rPr>
      </w:pPr>
      <w:r w:rsidRPr="00810F5A">
        <w:rPr>
          <w:rFonts w:ascii="Liberation Serif" w:hAnsi="Liberation Serif"/>
        </w:rPr>
        <w:t xml:space="preserve">      </w:t>
      </w:r>
      <w:r w:rsidR="000E6ED1">
        <w:rPr>
          <w:rFonts w:ascii="Liberation Serif" w:hAnsi="Liberation Serif"/>
        </w:rPr>
        <w:t xml:space="preserve">  </w:t>
      </w:r>
      <w:r w:rsidR="000E306C">
        <w:rPr>
          <w:rFonts w:ascii="Liberation Serif" w:hAnsi="Liberation Serif"/>
        </w:rPr>
        <w:t xml:space="preserve">и акт обследования помещения (в случае принятия комиссией решения о необходимости проведения обследования). </w:t>
      </w:r>
    </w:p>
    <w:p w:rsidR="000E306C" w:rsidRDefault="000E306C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0E6ED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</w:t>
      </w:r>
      <w:r w:rsidR="003B43FD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изложенных в заключении специализированной организации, проводящей обследование.  </w:t>
      </w:r>
    </w:p>
    <w:p w:rsidR="000E306C" w:rsidRDefault="000E306C" w:rsidP="000E306C">
      <w:pPr>
        <w:tabs>
          <w:tab w:val="left" w:pos="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="00CC66F2">
        <w:rPr>
          <w:rFonts w:ascii="Liberation Serif" w:hAnsi="Liberation Serif"/>
          <w:sz w:val="26"/>
          <w:szCs w:val="26"/>
        </w:rPr>
        <w:t xml:space="preserve">   </w:t>
      </w:r>
      <w:r w:rsidR="000E6ED1">
        <w:rPr>
          <w:rFonts w:ascii="Liberation Serif" w:hAnsi="Liberation Serif"/>
          <w:sz w:val="26"/>
          <w:szCs w:val="26"/>
        </w:rPr>
        <w:t xml:space="preserve">    </w:t>
      </w:r>
      <w:r w:rsidR="004E1439">
        <w:rPr>
          <w:rFonts w:ascii="Liberation Serif" w:hAnsi="Liberation Serif"/>
          <w:sz w:val="26"/>
          <w:szCs w:val="26"/>
        </w:rPr>
        <w:t xml:space="preserve"> </w:t>
      </w:r>
      <w:r w:rsidR="00756AC6">
        <w:rPr>
          <w:rFonts w:ascii="Liberation Serif" w:hAnsi="Liberation Serif"/>
        </w:rPr>
        <w:t>1</w:t>
      </w:r>
      <w:r w:rsidR="00756AC6" w:rsidRPr="000E6ED1">
        <w:rPr>
          <w:rFonts w:ascii="Liberation Serif" w:hAnsi="Liberation Serif"/>
        </w:rPr>
        <w:t>7</w:t>
      </w:r>
      <w:r w:rsidR="00756AC6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Комиссия рассматривает поступившее заявление или заключение органа государственного надзора (контроля), или заключение экспертизы  </w:t>
      </w:r>
      <w:r>
        <w:rPr>
          <w:rFonts w:ascii="Liberation Serif" w:hAnsi="Liberation Serif"/>
        </w:rPr>
        <w:lastRenderedPageBreak/>
        <w:t>жилого помещения в течении 30 календарных дней с даты  регистрации, а сводный перечень объектов (жилых помещений) или поступившее заявление собственника,</w:t>
      </w:r>
      <w:r w:rsidR="00F070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правообладателя  или нанимателя  жилого помещения, которое получило</w:t>
      </w:r>
      <w:r w:rsidR="00F070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повреждение в результате</w:t>
      </w:r>
      <w:r w:rsidR="00F070C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чрезвычайной ситуации и при этом не включено в сводный перечень объектов (жилых помещений) в течении </w:t>
      </w:r>
      <w:r w:rsidR="00074191">
        <w:rPr>
          <w:rFonts w:ascii="Liberation Serif" w:hAnsi="Liberation Serif"/>
        </w:rPr>
        <w:br/>
      </w:r>
      <w:r>
        <w:rPr>
          <w:rFonts w:ascii="Liberation Serif" w:hAnsi="Liberation Serif"/>
        </w:rPr>
        <w:t>20 календарных дней с даты регистрации и принимает решение (в виде заключения), указанное в п</w:t>
      </w:r>
      <w:r w:rsidR="00074191">
        <w:rPr>
          <w:rFonts w:ascii="Liberation Serif" w:hAnsi="Liberation Serif"/>
        </w:rPr>
        <w:t>ункте</w:t>
      </w:r>
      <w:r>
        <w:rPr>
          <w:rFonts w:ascii="Liberation Serif" w:hAnsi="Liberation Serif"/>
        </w:rPr>
        <w:t xml:space="preserve"> </w:t>
      </w:r>
      <w:r w:rsidR="000741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6 настоящего Положения.    </w:t>
      </w:r>
    </w:p>
    <w:p w:rsidR="000E306C" w:rsidRDefault="000E306C" w:rsidP="000E306C">
      <w:pPr>
        <w:tabs>
          <w:tab w:val="left" w:pos="36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</w:t>
      </w: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56AC6" w:rsidRPr="000E6ED1" w:rsidRDefault="00756A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</w:p>
    <w:p w:rsidR="007B6C09" w:rsidRDefault="00F070C6" w:rsidP="007B6C09">
      <w:pPr>
        <w:ind w:left="2124" w:firstLine="708"/>
        <w:jc w:val="both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lastRenderedPageBreak/>
        <w:t>Л</w:t>
      </w:r>
      <w:r w:rsidR="007B6C09">
        <w:rPr>
          <w:rFonts w:ascii="Liberation Serif" w:hAnsi="Liberation Serif"/>
          <w:b/>
          <w:sz w:val="32"/>
          <w:szCs w:val="32"/>
        </w:rPr>
        <w:t>ИСТ СОГЛАСОВАНИЯ</w:t>
      </w:r>
    </w:p>
    <w:p w:rsidR="007B6C09" w:rsidRDefault="007B6C09" w:rsidP="007B6C09">
      <w:pPr>
        <w:ind w:right="-365"/>
        <w:jc w:val="center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постановления администрации   Невьянского городского округа</w:t>
      </w:r>
    </w:p>
    <w:p w:rsidR="007B6C09" w:rsidRPr="00F8609C" w:rsidRDefault="007B6C09" w:rsidP="007B6C09">
      <w:pPr>
        <w:tabs>
          <w:tab w:val="left" w:pos="2977"/>
        </w:tabs>
        <w:jc w:val="center"/>
        <w:rPr>
          <w:rFonts w:ascii="Liberation Serif" w:hAnsi="Liberation Serif"/>
          <w:b/>
        </w:rPr>
      </w:pPr>
    </w:p>
    <w:p w:rsidR="007B6C09" w:rsidRPr="007B6C09" w:rsidRDefault="007B6C09" w:rsidP="007B6C09">
      <w:pPr>
        <w:tabs>
          <w:tab w:val="left" w:pos="2977"/>
        </w:tabs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7B6C09">
        <w:rPr>
          <w:rFonts w:ascii="Liberation Serif" w:hAnsi="Liberation Serif"/>
        </w:rPr>
        <w:t xml:space="preserve">Об утверждении положения </w:t>
      </w:r>
      <w:r w:rsidR="00F070C6">
        <w:rPr>
          <w:rFonts w:ascii="Liberation Serif" w:hAnsi="Liberation Serif"/>
        </w:rPr>
        <w:t>о</w:t>
      </w:r>
      <w:r w:rsidRPr="007B6C09">
        <w:rPr>
          <w:rFonts w:ascii="Liberation Serif" w:hAnsi="Liberation Serif"/>
        </w:rPr>
        <w:t xml:space="preserve"> создании комиссии </w:t>
      </w:r>
      <w:r w:rsidR="00F070C6">
        <w:rPr>
          <w:rFonts w:ascii="Liberation Serif" w:hAnsi="Liberation Serif"/>
        </w:rPr>
        <w:t>п</w:t>
      </w:r>
      <w:r w:rsidRPr="007B6C09">
        <w:rPr>
          <w:rFonts w:ascii="Liberation Serif" w:hAnsi="Liberation Serif"/>
        </w:rPr>
        <w:t>о признани</w:t>
      </w:r>
      <w:r w:rsidR="00F070C6">
        <w:rPr>
          <w:rFonts w:ascii="Liberation Serif" w:hAnsi="Liberation Serif"/>
        </w:rPr>
        <w:t>ю</w:t>
      </w:r>
      <w:r w:rsidRPr="007B6C09">
        <w:rPr>
          <w:rFonts w:ascii="Liberation Serif" w:hAnsi="Liberation Serif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</w:rPr>
        <w:t>»</w:t>
      </w:r>
      <w:r w:rsidRPr="007B6C09">
        <w:rPr>
          <w:rFonts w:ascii="Liberation Serif" w:hAnsi="Liberation Serif"/>
        </w:rPr>
        <w:t xml:space="preserve"> 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50"/>
        <w:gridCol w:w="1581"/>
        <w:gridCol w:w="2464"/>
      </w:tblGrid>
      <w:tr w:rsidR="007B6C09" w:rsidTr="00BE0C91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 и инициалы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7B6C09" w:rsidTr="00BE0C91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09" w:rsidRDefault="007B6C0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7B6C09" w:rsidTr="00BE0C91">
        <w:trPr>
          <w:trHeight w:val="8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 w:rsidP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Управляющий  делами администрации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 w:rsidP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Т.М. Петухова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6C09" w:rsidTr="00BE0C91">
        <w:trPr>
          <w:trHeight w:val="7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23784" w:rsidP="0072378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>аместител</w:t>
            </w:r>
            <w:r>
              <w:rPr>
                <w:rFonts w:ascii="Liberation Serif" w:hAnsi="Liberation Serif"/>
                <w:sz w:val="22"/>
                <w:szCs w:val="22"/>
              </w:rPr>
              <w:t>ь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 главы администрации Невьянского городского округа</w:t>
            </w:r>
            <w:r w:rsidR="00F070C6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23784" w:rsidP="00723784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.В. </w:t>
            </w:r>
            <w:r>
              <w:rPr>
                <w:rFonts w:ascii="Liberation Serif" w:hAnsi="Liberation Serif"/>
                <w:sz w:val="22"/>
                <w:szCs w:val="22"/>
              </w:rPr>
              <w:t>Беляков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6C09" w:rsidTr="00BE0C91">
        <w:trPr>
          <w:trHeight w:val="5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BE0C91" w:rsidP="00BE0C91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Ведущий специалист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  юридическ</w:t>
            </w:r>
            <w:r>
              <w:rPr>
                <w:rFonts w:ascii="Liberation Serif" w:hAnsi="Liberation Serif"/>
                <w:sz w:val="22"/>
                <w:szCs w:val="22"/>
              </w:rPr>
              <w:t>ого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 отдел</w:t>
            </w:r>
            <w:r>
              <w:rPr>
                <w:rFonts w:ascii="Liberation Serif" w:hAnsi="Liberation Serif"/>
                <w:sz w:val="22"/>
                <w:szCs w:val="22"/>
              </w:rPr>
              <w:t>а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 администрации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F070C6" w:rsidP="00F070C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="007B6C09">
              <w:rPr>
                <w:rFonts w:ascii="Liberation Serif" w:hAnsi="Liberation Serif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Махарандина</w:t>
            </w:r>
            <w:proofErr w:type="spellEnd"/>
            <w:r w:rsidR="007B6C09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6C09" w:rsidTr="00BE0C91">
        <w:trPr>
          <w:trHeight w:val="77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Заведующий жилищным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отделом  администрации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О.В.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Радыгина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6C09" w:rsidTr="00BE0C91">
        <w:trPr>
          <w:trHeight w:val="542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Направлен в Невьянскую городскую прокуратуру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7B6C09" w:rsidTr="00BE0C91"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eastAsia="Calibri"/>
                <w:sz w:val="16"/>
                <w:szCs w:val="16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 :</w:t>
            </w:r>
            <w:r>
              <w:rPr>
                <w:sz w:val="16"/>
                <w:szCs w:val="16"/>
              </w:rPr>
              <w:t xml:space="preserve">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szCs w:val="16"/>
                </w:rPr>
                <w:t>admp@usla.ru</w:t>
              </w:r>
            </w:hyperlink>
            <w:r>
              <w:rPr>
                <w:sz w:val="16"/>
                <w:szCs w:val="16"/>
              </w:rPr>
              <w:t>, e-</w:t>
            </w:r>
            <w:proofErr w:type="spellStart"/>
            <w:r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:rsidR="007B6C09" w:rsidRDefault="00E9763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6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mila-berg@mail.ru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7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igorkulema@yandex.ru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8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89326020203@mail.ru</w:t>
              </w:r>
            </w:hyperlink>
            <w:r w:rsidR="007B6C09">
              <w:rPr>
                <w:sz w:val="16"/>
                <w:szCs w:val="16"/>
                <w:lang w:val="en-US"/>
              </w:rPr>
              <w:t>,</w:t>
            </w:r>
            <w:r w:rsidR="007B6C09">
              <w:rPr>
                <w:sz w:val="16"/>
                <w:szCs w:val="16"/>
                <w:lang w:val="en-US"/>
              </w:rPr>
              <w:br/>
              <w:t xml:space="preserve">e-mail: </w:t>
            </w:r>
            <w:hyperlink r:id="rId9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urrrist@mail.ru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B6C09">
              <w:rPr>
                <w:sz w:val="16"/>
                <w:szCs w:val="16"/>
                <w:lang w:val="en-US"/>
              </w:rPr>
              <w:t>e-mail:</w:t>
            </w:r>
            <w:hyperlink r:id="rId10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polyanina-mariya@mail.ru</w:t>
              </w:r>
              <w:proofErr w:type="spellEnd"/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1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nashcomitet@mail.ru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2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anatolii.rassohi@mail.ru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3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grachevam@yandex.ru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4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mosorova@list.ru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5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absatarovaer@yandex.ru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6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afanaseva-nf@bk.ru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7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79122750999@yandex.ru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,e-mail: </w:t>
            </w:r>
            <w:hyperlink r:id="rId18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171080pvs@gmail.com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19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argus.83@mail.ru</w:t>
              </w:r>
            </w:hyperlink>
            <w:r w:rsidR="007B6C09">
              <w:rPr>
                <w:sz w:val="16"/>
                <w:szCs w:val="16"/>
                <w:lang w:val="en-US"/>
              </w:rPr>
              <w:t>,</w:t>
            </w:r>
            <w:r w:rsidR="007B6C09">
              <w:rPr>
                <w:sz w:val="16"/>
                <w:szCs w:val="16"/>
                <w:lang w:val="en-US"/>
              </w:rPr>
              <w:br/>
              <w:t xml:space="preserve">e-mail: </w:t>
            </w:r>
            <w:hyperlink r:id="rId20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mssolovyev@gmail.com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21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Izot83@yandex.ru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22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9122210550@mail.ru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23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S.Makowski@mail.ru</w:t>
              </w:r>
            </w:hyperlink>
            <w:r w:rsidR="007B6C09">
              <w:rPr>
                <w:sz w:val="16"/>
                <w:szCs w:val="16"/>
                <w:lang w:val="en-US"/>
              </w:rPr>
              <w:t>,e-mail:help@npcstatus.ru,</w:t>
            </w:r>
            <w:r w:rsidR="007B6C09">
              <w:rPr>
                <w:sz w:val="16"/>
                <w:szCs w:val="16"/>
                <w:lang w:val="en-US"/>
              </w:rPr>
              <w:br/>
              <w:t xml:space="preserve">e-mail:yashkina3@mail.ru, </w:t>
            </w:r>
            <w:proofErr w:type="spellStart"/>
            <w:r w:rsidR="007B6C09">
              <w:rPr>
                <w:sz w:val="16"/>
                <w:szCs w:val="16"/>
                <w:lang w:val="en-US"/>
              </w:rPr>
              <w:t>e-mail:deeva_maria@mail.ru</w:t>
            </w:r>
            <w:proofErr w:type="spellEnd"/>
            <w:r w:rsidR="007B6C09">
              <w:rPr>
                <w:sz w:val="16"/>
                <w:szCs w:val="16"/>
                <w:lang w:val="en-US"/>
              </w:rPr>
              <w:t xml:space="preserve">, e-mail: </w:t>
            </w:r>
            <w:hyperlink r:id="rId24" w:history="1">
              <w:r w:rsidR="007B6C09">
                <w:rPr>
                  <w:rStyle w:val="a4"/>
                  <w:sz w:val="16"/>
                  <w:szCs w:val="16"/>
                  <w:lang w:val="en-US"/>
                </w:rPr>
                <w:t>legotinmpren@mail.ru</w:t>
              </w:r>
            </w:hyperlink>
            <w:r w:rsidR="007B6C0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B6C09">
              <w:rPr>
                <w:sz w:val="16"/>
                <w:szCs w:val="16"/>
                <w:lang w:val="en-US"/>
              </w:rPr>
              <w:t>e-mail:miha-tiflo@mail.ru</w:t>
            </w:r>
            <w:proofErr w:type="spellEnd"/>
            <w:r w:rsidR="007B6C09">
              <w:rPr>
                <w:sz w:val="16"/>
                <w:szCs w:val="16"/>
                <w:lang w:val="en-US"/>
              </w:rPr>
              <w:t>, e-mail:gam002@usla.ru</w:t>
            </w:r>
          </w:p>
          <w:p w:rsidR="007B6C09" w:rsidRDefault="007B6C09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B6C09" w:rsidTr="00BE0C91">
        <w:trPr>
          <w:trHeight w:val="642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Проект размещен на официальном сайте Невьянского городского округа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(подпись ответственного) </w:t>
            </w:r>
          </w:p>
        </w:tc>
      </w:tr>
      <w:tr w:rsidR="007B6C09" w:rsidTr="00BE0C91">
        <w:trPr>
          <w:trHeight w:val="524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B6C09" w:rsidRDefault="007B6C0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</w:t>
            </w:r>
          </w:p>
          <w:p w:rsidR="007B6C09" w:rsidRDefault="007B6C09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7B6C09" w:rsidRDefault="007B6C0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    (место для штампа)</w:t>
            </w:r>
          </w:p>
        </w:tc>
      </w:tr>
      <w:tr w:rsidR="007B6C09" w:rsidTr="00BE0C91">
        <w:trPr>
          <w:trHeight w:val="488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Заключение председателя счетной комиссии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09" w:rsidRDefault="007B6C0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7B6C09" w:rsidTr="00BE0C91">
        <w:trPr>
          <w:trHeight w:val="748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Оценка регулирующего воздействия_________________</w:t>
            </w:r>
          </w:p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7B6C09" w:rsidTr="00BE0C91">
        <w:trPr>
          <w:trHeight w:val="748"/>
        </w:trPr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Заключение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09" w:rsidRDefault="007B6C0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7B6C09" w:rsidRDefault="007B6C09" w:rsidP="007B6C09">
      <w:pPr>
        <w:rPr>
          <w:rFonts w:ascii="Liberation Serif" w:hAnsi="Liberation Serif"/>
          <w:sz w:val="22"/>
          <w:szCs w:val="22"/>
        </w:rPr>
      </w:pPr>
    </w:p>
    <w:p w:rsidR="007B6C09" w:rsidRPr="00BE0C91" w:rsidRDefault="007B6C09" w:rsidP="007B6C09">
      <w:pPr>
        <w:rPr>
          <w:rFonts w:ascii="Liberation Serif" w:hAnsi="Liberation Serif"/>
          <w:sz w:val="20"/>
          <w:szCs w:val="20"/>
        </w:rPr>
      </w:pPr>
      <w:proofErr w:type="gramStart"/>
      <w:r w:rsidRPr="00BE0C91">
        <w:rPr>
          <w:rFonts w:ascii="Liberation Serif" w:hAnsi="Liberation Serif"/>
          <w:sz w:val="20"/>
          <w:szCs w:val="20"/>
        </w:rPr>
        <w:t>Постановление  разослать</w:t>
      </w:r>
      <w:proofErr w:type="gramEnd"/>
      <w:r w:rsidRPr="00BE0C91">
        <w:rPr>
          <w:rFonts w:ascii="Liberation Serif" w:hAnsi="Liberation Serif"/>
          <w:sz w:val="20"/>
          <w:szCs w:val="20"/>
        </w:rPr>
        <w:t>: Д-2, ЖО-1,ЮО– 1</w:t>
      </w:r>
    </w:p>
    <w:p w:rsidR="007B6C09" w:rsidRPr="00BE0C91" w:rsidRDefault="007B6C09" w:rsidP="007B6C09">
      <w:pPr>
        <w:rPr>
          <w:rFonts w:ascii="Liberation Serif" w:hAnsi="Liberation Serif"/>
          <w:sz w:val="20"/>
          <w:szCs w:val="20"/>
        </w:rPr>
      </w:pPr>
      <w:proofErr w:type="gramStart"/>
      <w:r w:rsidRPr="00BE0C91">
        <w:rPr>
          <w:rFonts w:ascii="Liberation Serif" w:hAnsi="Liberation Serif"/>
          <w:sz w:val="20"/>
          <w:szCs w:val="20"/>
        </w:rPr>
        <w:t xml:space="preserve">Исполнитель:   </w:t>
      </w:r>
      <w:proofErr w:type="gramEnd"/>
      <w:r w:rsidRPr="00BE0C91">
        <w:rPr>
          <w:rFonts w:ascii="Liberation Serif" w:hAnsi="Liberation Serif"/>
          <w:sz w:val="20"/>
          <w:szCs w:val="20"/>
        </w:rPr>
        <w:t xml:space="preserve"> старший инженер жилищного отдела администрации НГО, (34356) 4-25-12(</w:t>
      </w:r>
      <w:r w:rsidR="00F866AB">
        <w:rPr>
          <w:rFonts w:ascii="Liberation Serif" w:hAnsi="Liberation Serif"/>
          <w:sz w:val="20"/>
          <w:szCs w:val="20"/>
        </w:rPr>
        <w:t>111</w:t>
      </w:r>
      <w:r w:rsidRPr="00BE0C91">
        <w:rPr>
          <w:rFonts w:ascii="Liberation Serif" w:hAnsi="Liberation Serif"/>
          <w:sz w:val="20"/>
          <w:szCs w:val="20"/>
        </w:rPr>
        <w:t>3)</w:t>
      </w:r>
    </w:p>
    <w:p w:rsidR="007B6C09" w:rsidRPr="00BE0C91" w:rsidRDefault="007B6C09" w:rsidP="007B6C09">
      <w:pPr>
        <w:rPr>
          <w:rFonts w:ascii="Liberation Serif" w:hAnsi="Liberation Serif"/>
          <w:sz w:val="20"/>
          <w:szCs w:val="20"/>
        </w:rPr>
      </w:pPr>
      <w:r w:rsidRPr="00BE0C91">
        <w:rPr>
          <w:rFonts w:ascii="Liberation Serif" w:hAnsi="Liberation Serif"/>
          <w:sz w:val="20"/>
          <w:szCs w:val="20"/>
        </w:rPr>
        <w:t xml:space="preserve">                            Хохрякова Ирина Андреевна </w:t>
      </w:r>
    </w:p>
    <w:p w:rsidR="007B6C09" w:rsidRPr="00BE0C91" w:rsidRDefault="007B6C09" w:rsidP="007B6C09">
      <w:pPr>
        <w:rPr>
          <w:rFonts w:ascii="Liberation Serif" w:hAnsi="Liberation Serif"/>
          <w:sz w:val="20"/>
          <w:szCs w:val="20"/>
        </w:rPr>
      </w:pPr>
    </w:p>
    <w:p w:rsidR="007B6C09" w:rsidRDefault="007B6C09" w:rsidP="007B6C09">
      <w:pPr>
        <w:rPr>
          <w:rFonts w:ascii="Liberation Serif" w:hAnsi="Liberation Serif"/>
          <w:sz w:val="22"/>
          <w:szCs w:val="22"/>
        </w:rPr>
      </w:pPr>
    </w:p>
    <w:p w:rsidR="007B6C09" w:rsidRDefault="007B6C09" w:rsidP="007B6C09">
      <w:pPr>
        <w:rPr>
          <w:rFonts w:ascii="Liberation Serif" w:hAnsi="Liberation Serif"/>
          <w:sz w:val="22"/>
          <w:szCs w:val="22"/>
        </w:rPr>
      </w:pPr>
    </w:p>
    <w:p w:rsidR="007B6C09" w:rsidRDefault="007B6C09" w:rsidP="007B6C09">
      <w:pPr>
        <w:rPr>
          <w:rFonts w:ascii="Liberation Serif" w:hAnsi="Liberation Serif"/>
          <w:sz w:val="22"/>
          <w:szCs w:val="22"/>
        </w:rPr>
      </w:pPr>
    </w:p>
    <w:p w:rsidR="007B6C09" w:rsidRPr="00BE0C91" w:rsidRDefault="007B6C09"/>
    <w:sectPr w:rsidR="007B6C09" w:rsidRPr="00BE0C91" w:rsidSect="0065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0C"/>
    <w:rsid w:val="0005050C"/>
    <w:rsid w:val="00074191"/>
    <w:rsid w:val="000E306C"/>
    <w:rsid w:val="000E6ED1"/>
    <w:rsid w:val="001A4879"/>
    <w:rsid w:val="00271184"/>
    <w:rsid w:val="00312790"/>
    <w:rsid w:val="003770BE"/>
    <w:rsid w:val="003B43FD"/>
    <w:rsid w:val="00405D62"/>
    <w:rsid w:val="00461807"/>
    <w:rsid w:val="004D3F81"/>
    <w:rsid w:val="004E1439"/>
    <w:rsid w:val="004F5DC7"/>
    <w:rsid w:val="005278BB"/>
    <w:rsid w:val="00582E9C"/>
    <w:rsid w:val="005E6DE0"/>
    <w:rsid w:val="006532D1"/>
    <w:rsid w:val="0066749C"/>
    <w:rsid w:val="006800A9"/>
    <w:rsid w:val="006941EC"/>
    <w:rsid w:val="00723784"/>
    <w:rsid w:val="007368C3"/>
    <w:rsid w:val="00756AC6"/>
    <w:rsid w:val="007B6C09"/>
    <w:rsid w:val="008001E0"/>
    <w:rsid w:val="00810F5A"/>
    <w:rsid w:val="0087667B"/>
    <w:rsid w:val="00886A1A"/>
    <w:rsid w:val="00887C08"/>
    <w:rsid w:val="008F10DF"/>
    <w:rsid w:val="00AB31C1"/>
    <w:rsid w:val="00B20B83"/>
    <w:rsid w:val="00B56BB4"/>
    <w:rsid w:val="00BC1888"/>
    <w:rsid w:val="00BE0C91"/>
    <w:rsid w:val="00BF28C0"/>
    <w:rsid w:val="00C13538"/>
    <w:rsid w:val="00C40BAD"/>
    <w:rsid w:val="00CA43E2"/>
    <w:rsid w:val="00CC66F2"/>
    <w:rsid w:val="00CF3790"/>
    <w:rsid w:val="00CF7B2F"/>
    <w:rsid w:val="00D63A7F"/>
    <w:rsid w:val="00DB08AE"/>
    <w:rsid w:val="00E46762"/>
    <w:rsid w:val="00E97631"/>
    <w:rsid w:val="00F070C6"/>
    <w:rsid w:val="00F8609C"/>
    <w:rsid w:val="00F866AB"/>
    <w:rsid w:val="00FB0DD0"/>
    <w:rsid w:val="00FC4DB5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1C0"/>
  <w15:docId w15:val="{6589DECC-6327-4203-B822-4A4B8DA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0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0BE"/>
    <w:pPr>
      <w:ind w:left="720"/>
      <w:contextualSpacing/>
    </w:pPr>
  </w:style>
  <w:style w:type="character" w:styleId="a4">
    <w:name w:val="Hyperlink"/>
    <w:semiHidden/>
    <w:unhideWhenUsed/>
    <w:rsid w:val="007B6C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326020203@mail.ru" TargetMode="External"/><Relationship Id="rId13" Type="http://schemas.openxmlformats.org/officeDocument/2006/relationships/hyperlink" Target="mailto:grachevam@yandex.ru" TargetMode="External"/><Relationship Id="rId18" Type="http://schemas.openxmlformats.org/officeDocument/2006/relationships/hyperlink" Target="mailto:171080pv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zot83@yandex.ru" TargetMode="External"/><Relationship Id="rId7" Type="http://schemas.openxmlformats.org/officeDocument/2006/relationships/hyperlink" Target="mailto:igorkulema@yandex.ru" TargetMode="External"/><Relationship Id="rId12" Type="http://schemas.openxmlformats.org/officeDocument/2006/relationships/hyperlink" Target="mailto:anatolii.rassohi@mail.ru" TargetMode="External"/><Relationship Id="rId17" Type="http://schemas.openxmlformats.org/officeDocument/2006/relationships/hyperlink" Target="mailto:79122750999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fanaseva-nf@bk.ru" TargetMode="External"/><Relationship Id="rId20" Type="http://schemas.openxmlformats.org/officeDocument/2006/relationships/hyperlink" Target="mailto:mssolovyev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ila-berg@mail.ru" TargetMode="External"/><Relationship Id="rId11" Type="http://schemas.openxmlformats.org/officeDocument/2006/relationships/hyperlink" Target="mailto:nashcomitet@mail.ru" TargetMode="External"/><Relationship Id="rId24" Type="http://schemas.openxmlformats.org/officeDocument/2006/relationships/hyperlink" Target="mailto:legotinmpren@mail.ru" TargetMode="External"/><Relationship Id="rId5" Type="http://schemas.openxmlformats.org/officeDocument/2006/relationships/hyperlink" Target="mailto:admp@usla.ru" TargetMode="External"/><Relationship Id="rId15" Type="http://schemas.openxmlformats.org/officeDocument/2006/relationships/hyperlink" Target="mailto:absatarovaer@yandex.ru" TargetMode="External"/><Relationship Id="rId23" Type="http://schemas.openxmlformats.org/officeDocument/2006/relationships/hyperlink" Target="mailto:S.Makowski@mail.ru" TargetMode="External"/><Relationship Id="rId10" Type="http://schemas.openxmlformats.org/officeDocument/2006/relationships/hyperlink" Target="mailto:polyanina-mariya@mail.ru" TargetMode="External"/><Relationship Id="rId19" Type="http://schemas.openxmlformats.org/officeDocument/2006/relationships/hyperlink" Target="mailto:argus.83@mail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urrrist@mail.ru" TargetMode="External"/><Relationship Id="rId14" Type="http://schemas.openxmlformats.org/officeDocument/2006/relationships/hyperlink" Target="mailto:mosorova@list.ru" TargetMode="External"/><Relationship Id="rId22" Type="http://schemas.openxmlformats.org/officeDocument/2006/relationships/hyperlink" Target="mailto:912221055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Hohryakova</dc:creator>
  <cp:keywords/>
  <dc:description/>
  <cp:lastModifiedBy>Ekaterina S. Maharandina</cp:lastModifiedBy>
  <cp:revision>3</cp:revision>
  <cp:lastPrinted>2022-06-30T11:02:00Z</cp:lastPrinted>
  <dcterms:created xsi:type="dcterms:W3CDTF">2022-07-05T10:53:00Z</dcterms:created>
  <dcterms:modified xsi:type="dcterms:W3CDTF">2022-07-05T10:53:00Z</dcterms:modified>
</cp:coreProperties>
</file>