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14:paraId="57FB8496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653F0391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bookmarkStart w:id="0" w:name="_GoBack"/>
                <w:bookmarkEnd w:id="0"/>
                <w:p w14:paraId="3B3293E5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1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22.12.2022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629" w:type="dxa"/>
                </w:tcPr>
                <w:p w14:paraId="1E607C9A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7698F390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64C4D06C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6D7CBBD6" w14:textId="77777777"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2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2363-п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3D78B136" w14:textId="77777777"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5A332ECC" w14:textId="77777777"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78971B34" w14:textId="77777777"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7A1B8B18" w14:textId="77777777" w:rsidTr="00355D28">
        <w:tc>
          <w:tcPr>
            <w:tcW w:w="9854" w:type="dxa"/>
            <w:gridSpan w:val="2"/>
          </w:tcPr>
          <w:p w14:paraId="671A618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DB413E1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06B5177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40211AF2" w14:textId="6F0D7AC1" w:rsidR="00406A95" w:rsidRPr="00F24310" w:rsidRDefault="00406A95" w:rsidP="00406A9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F24310">
        <w:rPr>
          <w:rFonts w:ascii="Liberation Serif" w:hAnsi="Liberation Serif"/>
        </w:rPr>
        <w:t xml:space="preserve">В соответствии </w:t>
      </w:r>
      <w:r>
        <w:rPr>
          <w:rFonts w:ascii="Liberation Serif" w:hAnsi="Liberation Serif"/>
        </w:rPr>
        <w:t>с</w:t>
      </w:r>
      <w:r w:rsidRPr="00F2431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Градостроительным кодексом Российской Федерации, </w:t>
      </w:r>
      <w:r w:rsidRPr="00F24310">
        <w:rPr>
          <w:rFonts w:ascii="Liberation Serif" w:hAnsi="Liberation Serif"/>
        </w:rPr>
        <w:t xml:space="preserve">Федеральным законом от 06 октября 2003 года № 131-ФЗ </w:t>
      </w:r>
      <w:r w:rsidR="000569F2">
        <w:rPr>
          <w:rFonts w:ascii="Liberation Serif" w:hAnsi="Liberation Serif"/>
        </w:rPr>
        <w:t xml:space="preserve">                                 </w:t>
      </w:r>
      <w:r w:rsidRPr="00F24310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</w:t>
      </w:r>
      <w:r w:rsidR="000569F2">
        <w:rPr>
          <w:rFonts w:ascii="Liberation Serif" w:hAnsi="Liberation Serif"/>
        </w:rPr>
        <w:t xml:space="preserve">              </w:t>
      </w:r>
      <w:r w:rsidRPr="00F24310">
        <w:rPr>
          <w:rFonts w:ascii="Liberation Serif" w:hAnsi="Liberation Serif"/>
        </w:rPr>
        <w:t xml:space="preserve">«Об организации предоставления государственных и муниципальных услуг», </w:t>
      </w:r>
      <w:r>
        <w:rPr>
          <w:rFonts w:ascii="Liberation Serif" w:hAnsi="Liberation Serif"/>
        </w:rPr>
        <w:t>п</w:t>
      </w:r>
      <w:r w:rsidRPr="00431B6E">
        <w:rPr>
          <w:rFonts w:ascii="Liberation Serif" w:hAnsi="Liberation Serif"/>
        </w:rPr>
        <w:t>остановление</w:t>
      </w:r>
      <w:r>
        <w:rPr>
          <w:rFonts w:ascii="Liberation Serif" w:hAnsi="Liberation Serif"/>
        </w:rPr>
        <w:t>м</w:t>
      </w:r>
      <w:r w:rsidRPr="00431B6E">
        <w:rPr>
          <w:rFonts w:ascii="Liberation Serif" w:hAnsi="Liberation Serif"/>
        </w:rPr>
        <w:t xml:space="preserve"> Правительства Р</w:t>
      </w:r>
      <w:r w:rsidR="00D154C6">
        <w:rPr>
          <w:rFonts w:ascii="Liberation Serif" w:hAnsi="Liberation Serif"/>
        </w:rPr>
        <w:t xml:space="preserve">оссийской </w:t>
      </w:r>
      <w:r w:rsidRPr="00431B6E">
        <w:rPr>
          <w:rFonts w:ascii="Liberation Serif" w:hAnsi="Liberation Serif"/>
        </w:rPr>
        <w:t>Ф</w:t>
      </w:r>
      <w:r w:rsidR="00D154C6">
        <w:rPr>
          <w:rFonts w:ascii="Liberation Serif" w:hAnsi="Liberation Serif"/>
        </w:rPr>
        <w:t>едерации</w:t>
      </w:r>
      <w:r w:rsidRPr="00431B6E">
        <w:rPr>
          <w:rFonts w:ascii="Liberation Serif" w:hAnsi="Liberation Serif"/>
        </w:rPr>
        <w:t xml:space="preserve"> от 20.07.2021 </w:t>
      </w:r>
      <w:r>
        <w:rPr>
          <w:rFonts w:ascii="Liberation Serif" w:hAnsi="Liberation Serif"/>
        </w:rPr>
        <w:t>№</w:t>
      </w:r>
      <w:r w:rsidRPr="00431B6E">
        <w:rPr>
          <w:rFonts w:ascii="Liberation Serif" w:hAnsi="Liberation Serif"/>
        </w:rPr>
        <w:t xml:space="preserve"> 1228 </w:t>
      </w:r>
      <w:r>
        <w:rPr>
          <w:rFonts w:ascii="Liberation Serif" w:hAnsi="Liberation Serif"/>
        </w:rPr>
        <w:t>«</w:t>
      </w:r>
      <w:r w:rsidRPr="00431B6E">
        <w:rPr>
          <w:rFonts w:ascii="Liberation Serif" w:hAnsi="Liberation Serif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rFonts w:ascii="Liberation Serif" w:hAnsi="Liberation Serif"/>
        </w:rPr>
        <w:t>»</w:t>
      </w:r>
      <w:r w:rsidRPr="00F24310">
        <w:rPr>
          <w:rFonts w:ascii="Liberation Serif" w:hAnsi="Liberation Serif"/>
        </w:rPr>
        <w:t>, постановлением администрации  Невьянского городского округа от</w:t>
      </w:r>
      <w:r w:rsidR="00D154C6">
        <w:rPr>
          <w:rFonts w:ascii="Liberation Serif" w:hAnsi="Liberation Serif"/>
        </w:rPr>
        <w:t> </w:t>
      </w:r>
      <w:r w:rsidRPr="00F24310">
        <w:rPr>
          <w:rFonts w:ascii="Liberation Serif" w:hAnsi="Liberation Serif"/>
        </w:rPr>
        <w:t>25.07.2019</w:t>
      </w:r>
      <w:r w:rsidR="00D154C6">
        <w:rPr>
          <w:rFonts w:ascii="Liberation Serif" w:hAnsi="Liberation Serif"/>
        </w:rPr>
        <w:t> </w:t>
      </w:r>
      <w:r w:rsidRPr="00F24310">
        <w:rPr>
          <w:rFonts w:ascii="Liberation Serif" w:hAnsi="Liberation Serif"/>
        </w:rPr>
        <w:t>№</w:t>
      </w:r>
      <w:r w:rsidR="00D154C6">
        <w:rPr>
          <w:rFonts w:ascii="Liberation Serif" w:hAnsi="Liberation Serif"/>
        </w:rPr>
        <w:t> </w:t>
      </w:r>
      <w:r w:rsidRPr="00F24310">
        <w:rPr>
          <w:rFonts w:ascii="Liberation Serif" w:hAnsi="Liberation Serif"/>
        </w:rPr>
        <w:t xml:space="preserve">1180-п «О разработке и утверждении административных регламентов предоставления муниципальных услуг», статьей 31, 46 Устава Невьянского городского округа </w:t>
      </w:r>
    </w:p>
    <w:p w14:paraId="51139226" w14:textId="77777777" w:rsidR="00406A95" w:rsidRPr="00F24310" w:rsidRDefault="00406A95" w:rsidP="00406A9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14:paraId="76DAACA5" w14:textId="77777777" w:rsidR="00406A95" w:rsidRPr="00F24310" w:rsidRDefault="00406A95" w:rsidP="00406A95">
      <w:pPr>
        <w:jc w:val="both"/>
        <w:rPr>
          <w:rFonts w:ascii="Liberation Serif" w:hAnsi="Liberation Serif"/>
          <w:b/>
        </w:rPr>
      </w:pPr>
      <w:r w:rsidRPr="00F24310">
        <w:rPr>
          <w:rFonts w:ascii="Liberation Serif" w:hAnsi="Liberation Serif"/>
          <w:b/>
        </w:rPr>
        <w:t>ПОСТАНОВЛЯЕТ:</w:t>
      </w:r>
    </w:p>
    <w:p w14:paraId="3E1E24E9" w14:textId="77777777" w:rsidR="00406A95" w:rsidRPr="00F24310" w:rsidRDefault="00406A95" w:rsidP="00406A95">
      <w:pPr>
        <w:jc w:val="both"/>
        <w:rPr>
          <w:rFonts w:ascii="Liberation Serif" w:hAnsi="Liberation Serif"/>
          <w:b/>
        </w:rPr>
      </w:pPr>
    </w:p>
    <w:p w14:paraId="257AD8EF" w14:textId="77777777" w:rsidR="00406A95" w:rsidRPr="00F24310" w:rsidRDefault="00406A95" w:rsidP="00406A95">
      <w:pPr>
        <w:ind w:firstLine="720"/>
        <w:jc w:val="both"/>
        <w:rPr>
          <w:rFonts w:ascii="Liberation Serif" w:hAnsi="Liberation Serif"/>
        </w:rPr>
      </w:pPr>
      <w:r w:rsidRPr="00F24310">
        <w:rPr>
          <w:rFonts w:ascii="Liberation Serif" w:hAnsi="Liberation Serif"/>
        </w:rPr>
        <w:t>1. Утвердить прилагаемый административный регламент пред</w:t>
      </w:r>
      <w:r>
        <w:rPr>
          <w:rFonts w:ascii="Liberation Serif" w:hAnsi="Liberation Serif"/>
        </w:rPr>
        <w:t>оставлени</w:t>
      </w:r>
      <w:r w:rsidR="00213EC1">
        <w:rPr>
          <w:rFonts w:ascii="Liberation Serif" w:hAnsi="Liberation Serif"/>
        </w:rPr>
        <w:t>я</w:t>
      </w:r>
      <w:r>
        <w:rPr>
          <w:rFonts w:ascii="Liberation Serif" w:hAnsi="Liberation Serif"/>
        </w:rPr>
        <w:t xml:space="preserve"> муниципальной услуги </w:t>
      </w:r>
      <w:r w:rsidRPr="004D40A4">
        <w:rPr>
          <w:rFonts w:ascii="Liberation Serif" w:hAnsi="Liberation Serif"/>
        </w:rPr>
        <w:t>«</w:t>
      </w:r>
      <w:r w:rsidR="00213EC1" w:rsidRPr="00213EC1">
        <w:rPr>
          <w:rFonts w:ascii="Liberation Serif" w:hAnsi="Liberation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213EC1">
        <w:rPr>
          <w:rFonts w:ascii="Liberation Serif" w:hAnsi="Liberation Serif"/>
        </w:rPr>
        <w:t>ового дома на земельном участке</w:t>
      </w:r>
      <w:r w:rsidRPr="004D40A4">
        <w:rPr>
          <w:rFonts w:ascii="Liberation Serif" w:hAnsi="Liberation Serif"/>
        </w:rPr>
        <w:t>»</w:t>
      </w:r>
      <w:r w:rsidRPr="00F24310">
        <w:rPr>
          <w:rFonts w:ascii="Liberation Serif" w:hAnsi="Liberation Serif"/>
        </w:rPr>
        <w:t>.</w:t>
      </w:r>
    </w:p>
    <w:p w14:paraId="74E11DF1" w14:textId="77777777" w:rsidR="00406A95" w:rsidRDefault="00406A95" w:rsidP="0039468B">
      <w:pPr>
        <w:ind w:firstLine="720"/>
        <w:jc w:val="both"/>
        <w:rPr>
          <w:rFonts w:ascii="Liberation Serif" w:hAnsi="Liberation Serif"/>
        </w:rPr>
      </w:pPr>
      <w:r w:rsidRPr="00F24310">
        <w:rPr>
          <w:rFonts w:ascii="Liberation Serif" w:hAnsi="Liberation Serif"/>
        </w:rPr>
        <w:t xml:space="preserve">2.  </w:t>
      </w:r>
      <w:r w:rsidRPr="001D3CCF">
        <w:rPr>
          <w:rFonts w:ascii="Liberation Serif" w:hAnsi="Liberation Serif"/>
        </w:rPr>
        <w:t xml:space="preserve">Признать утратившим силу постановление администрации Невьянского городского округа от </w:t>
      </w:r>
      <w:r w:rsidR="00B8504E" w:rsidRPr="00B8504E">
        <w:rPr>
          <w:rFonts w:ascii="Liberation Serif" w:hAnsi="Liberation Serif"/>
        </w:rPr>
        <w:t>02.09.2020 № 1154-п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1D3CCF">
        <w:rPr>
          <w:rFonts w:ascii="Liberation Serif" w:hAnsi="Liberation Serif"/>
        </w:rPr>
        <w:t xml:space="preserve"> </w:t>
      </w:r>
      <w:r w:rsidR="00653602" w:rsidRPr="00653602">
        <w:rPr>
          <w:rFonts w:ascii="Liberation Serif" w:hAnsi="Liberation Serif"/>
        </w:rPr>
        <w:t xml:space="preserve">с </w:t>
      </w:r>
      <w:r w:rsidR="00653602" w:rsidRPr="00653602">
        <w:rPr>
          <w:rFonts w:ascii="Liberation Serif" w:hAnsi="Liberation Serif"/>
        </w:rPr>
        <w:lastRenderedPageBreak/>
        <w:t>измене</w:t>
      </w:r>
      <w:r w:rsidR="006C19D9">
        <w:rPr>
          <w:rFonts w:ascii="Liberation Serif" w:hAnsi="Liberation Serif"/>
        </w:rPr>
        <w:t>ниями, внесенными постановлением</w:t>
      </w:r>
      <w:r w:rsidR="00653602" w:rsidRPr="00653602">
        <w:rPr>
          <w:rFonts w:ascii="Liberation Serif" w:hAnsi="Liberation Serif"/>
        </w:rPr>
        <w:t xml:space="preserve"> администрации Невьянского городского округа </w:t>
      </w:r>
      <w:r w:rsidRPr="001D3CCF">
        <w:rPr>
          <w:rFonts w:ascii="Liberation Serif" w:hAnsi="Liberation Serif"/>
        </w:rPr>
        <w:t xml:space="preserve">от </w:t>
      </w:r>
      <w:r w:rsidR="00B8504E">
        <w:rPr>
          <w:rFonts w:ascii="Liberation Serif" w:hAnsi="Liberation Serif"/>
        </w:rPr>
        <w:t>24</w:t>
      </w:r>
      <w:r>
        <w:rPr>
          <w:rFonts w:ascii="Liberation Serif" w:hAnsi="Liberation Serif"/>
        </w:rPr>
        <w:t>.02.2021 </w:t>
      </w:r>
      <w:r w:rsidRPr="001D3CCF">
        <w:rPr>
          <w:rFonts w:ascii="Liberation Serif" w:hAnsi="Liberation Serif"/>
        </w:rPr>
        <w:t>№</w:t>
      </w:r>
      <w:r w:rsidR="00B8504E">
        <w:rPr>
          <w:rFonts w:ascii="Liberation Serif" w:hAnsi="Liberation Serif"/>
        </w:rPr>
        <w:t> 241</w:t>
      </w:r>
      <w:r w:rsidRPr="001D3CCF">
        <w:rPr>
          <w:rFonts w:ascii="Liberation Serif" w:hAnsi="Liberation Serif"/>
        </w:rPr>
        <w:t>-п</w:t>
      </w:r>
      <w:r>
        <w:rPr>
          <w:rFonts w:ascii="Liberation Serif" w:hAnsi="Liberation Serif"/>
        </w:rPr>
        <w:t>.</w:t>
      </w:r>
      <w:r>
        <w:rPr>
          <w:rFonts w:ascii="Liberation Serif" w:hAnsi="Liberation Serif"/>
        </w:rPr>
        <w:br/>
        <w:t xml:space="preserve">          3. </w:t>
      </w:r>
      <w:r w:rsidRPr="00F24310">
        <w:rPr>
          <w:rFonts w:ascii="Liberation Serif" w:hAnsi="Liberation Serif"/>
        </w:rPr>
        <w:t xml:space="preserve">Контроль за исполнением настоящего постановления возложить </w:t>
      </w:r>
      <w:r w:rsidRPr="00F24310">
        <w:rPr>
          <w:rFonts w:ascii="Liberation Serif" w:hAnsi="Liberation Serif"/>
        </w:rPr>
        <w:br/>
        <w:t>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</w:t>
      </w:r>
      <w:r w:rsidR="0039468B">
        <w:rPr>
          <w:rFonts w:ascii="Liberation Serif" w:hAnsi="Liberation Serif"/>
        </w:rPr>
        <w:t>пальным имуществом А.В. Суркова.</w:t>
      </w:r>
    </w:p>
    <w:p w14:paraId="7B468D93" w14:textId="77777777" w:rsidR="00406A95" w:rsidRPr="00F24310" w:rsidRDefault="00406A95" w:rsidP="00406A95">
      <w:pPr>
        <w:ind w:firstLine="709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4</w:t>
      </w:r>
      <w:r w:rsidRPr="00F24310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r w:rsidRPr="00F24310">
        <w:rPr>
          <w:rFonts w:ascii="Liberation Serif" w:hAnsi="Liberation Serif"/>
          <w:u w:val="single"/>
          <w:lang w:val="en-US"/>
        </w:rPr>
        <w:t>www</w:t>
      </w:r>
      <w:r w:rsidRPr="00F24310">
        <w:rPr>
          <w:rFonts w:ascii="Liberation Serif" w:hAnsi="Liberation Serif"/>
          <w:u w:val="single"/>
        </w:rPr>
        <w:t>.</w:t>
      </w:r>
      <w:r w:rsidRPr="00F24310">
        <w:rPr>
          <w:rFonts w:ascii="Liberation Serif" w:hAnsi="Liberation Serif"/>
          <w:u w:val="single"/>
          <w:lang w:val="en-US"/>
        </w:rPr>
        <w:t>nevyansk</w:t>
      </w:r>
      <w:r w:rsidRPr="00F24310">
        <w:rPr>
          <w:rFonts w:ascii="Liberation Serif" w:hAnsi="Liberation Serif"/>
          <w:u w:val="single"/>
        </w:rPr>
        <w:t>66.</w:t>
      </w:r>
      <w:r w:rsidRPr="00F24310">
        <w:rPr>
          <w:rFonts w:ascii="Liberation Serif" w:hAnsi="Liberation Serif"/>
          <w:u w:val="single"/>
          <w:lang w:val="en-US"/>
        </w:rPr>
        <w:t>ru</w:t>
      </w:r>
      <w:r w:rsidRPr="00F24310">
        <w:rPr>
          <w:rFonts w:ascii="Liberation Serif" w:hAnsi="Liberation Serif"/>
          <w:u w:val="single"/>
        </w:rPr>
        <w:t>.</w:t>
      </w:r>
    </w:p>
    <w:p w14:paraId="5CB23750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3C00DC18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6072DD" w:rsidRPr="006072DD" w14:paraId="4F460778" w14:textId="77777777" w:rsidTr="006072DD">
        <w:tc>
          <w:tcPr>
            <w:tcW w:w="4927" w:type="dxa"/>
          </w:tcPr>
          <w:p w14:paraId="08084B01" w14:textId="77777777"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41322760" w14:textId="77777777"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14:paraId="3C1D68B0" w14:textId="77777777"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</w:tbl>
    <w:p w14:paraId="4C997723" w14:textId="77777777" w:rsidR="00DD6C9E" w:rsidRDefault="00DD6C9E" w:rsidP="00DE2B81">
      <w:pPr>
        <w:spacing w:after="200" w:line="276" w:lineRule="auto"/>
      </w:pPr>
    </w:p>
    <w:p w14:paraId="367C4CD0" w14:textId="77777777" w:rsidR="0042467D" w:rsidRDefault="0042467D" w:rsidP="00DE2B81">
      <w:pPr>
        <w:spacing w:after="200" w:line="276" w:lineRule="auto"/>
      </w:pPr>
    </w:p>
    <w:p w14:paraId="599B8BE5" w14:textId="77777777" w:rsidR="0042467D" w:rsidRDefault="0042467D" w:rsidP="00DE2B81">
      <w:pPr>
        <w:spacing w:after="200" w:line="276" w:lineRule="auto"/>
      </w:pPr>
    </w:p>
    <w:p w14:paraId="3F52C335" w14:textId="77777777" w:rsidR="0042467D" w:rsidRPr="007B20D4" w:rsidRDefault="0042467D" w:rsidP="0042467D">
      <w:pPr>
        <w:spacing w:after="200" w:line="276" w:lineRule="auto"/>
        <w:jc w:val="right"/>
        <w:rPr>
          <w:color w:val="FFFFFF" w:themeColor="background1"/>
        </w:rPr>
      </w:pPr>
      <w:r w:rsidRPr="007B20D4">
        <w:rPr>
          <w:color w:val="FFFFFF" w:themeColor="background1"/>
        </w:rPr>
        <w:t>ВставитьЭП</w:t>
      </w:r>
    </w:p>
    <w:p w14:paraId="65179B1F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5A6F06B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006211E4" w14:textId="77777777" w:rsidR="0039468B" w:rsidRDefault="0039468B" w:rsidP="0042467D">
      <w:pPr>
        <w:spacing w:after="200" w:line="276" w:lineRule="auto"/>
        <w:jc w:val="right"/>
        <w:rPr>
          <w:color w:val="FFFFFF" w:themeColor="background1"/>
        </w:rPr>
      </w:pPr>
    </w:p>
    <w:p w14:paraId="4D550336" w14:textId="77777777" w:rsidR="0039468B" w:rsidRPr="0039468B" w:rsidRDefault="0039468B" w:rsidP="0039468B"/>
    <w:p w14:paraId="51690EFA" w14:textId="77777777" w:rsidR="0039468B" w:rsidRPr="0039468B" w:rsidRDefault="0039468B" w:rsidP="0039468B"/>
    <w:p w14:paraId="46706550" w14:textId="77777777" w:rsidR="0039468B" w:rsidRPr="0039468B" w:rsidRDefault="0039468B" w:rsidP="0039468B"/>
    <w:p w14:paraId="60EB7564" w14:textId="77777777" w:rsidR="0039468B" w:rsidRPr="0039468B" w:rsidRDefault="0039468B" w:rsidP="0039468B"/>
    <w:p w14:paraId="44037A89" w14:textId="77777777" w:rsidR="0039468B" w:rsidRPr="0039468B" w:rsidRDefault="0039468B" w:rsidP="0039468B"/>
    <w:p w14:paraId="5480A140" w14:textId="77777777" w:rsidR="0039468B" w:rsidRPr="0039468B" w:rsidRDefault="0039468B" w:rsidP="0039468B"/>
    <w:p w14:paraId="65B6F907" w14:textId="77777777" w:rsidR="0039468B" w:rsidRPr="0039468B" w:rsidRDefault="0039468B" w:rsidP="0039468B"/>
    <w:p w14:paraId="377C6726" w14:textId="77777777" w:rsidR="0039468B" w:rsidRPr="0039468B" w:rsidRDefault="0039468B" w:rsidP="0039468B"/>
    <w:p w14:paraId="3A8DDBF8" w14:textId="77777777" w:rsidR="0039468B" w:rsidRDefault="0039468B" w:rsidP="0039468B"/>
    <w:p w14:paraId="6F3C97A7" w14:textId="77777777" w:rsidR="0039468B" w:rsidRDefault="0039468B" w:rsidP="0039468B"/>
    <w:p w14:paraId="0292C45A" w14:textId="77777777" w:rsidR="00610F70" w:rsidRDefault="0039468B" w:rsidP="0039468B">
      <w:pPr>
        <w:tabs>
          <w:tab w:val="left" w:pos="3578"/>
        </w:tabs>
      </w:pPr>
      <w:r>
        <w:tab/>
      </w:r>
    </w:p>
    <w:p w14:paraId="53836CB6" w14:textId="77777777" w:rsidR="0039468B" w:rsidRDefault="0039468B" w:rsidP="0039468B">
      <w:pPr>
        <w:tabs>
          <w:tab w:val="left" w:pos="3578"/>
        </w:tabs>
      </w:pPr>
    </w:p>
    <w:p w14:paraId="73EE6EEA" w14:textId="77777777" w:rsidR="0039468B" w:rsidRDefault="0039468B" w:rsidP="0039468B">
      <w:pPr>
        <w:tabs>
          <w:tab w:val="left" w:pos="3578"/>
        </w:tabs>
      </w:pPr>
    </w:p>
    <w:p w14:paraId="1D21EDF6" w14:textId="77777777" w:rsidR="0039468B" w:rsidRDefault="0039468B" w:rsidP="0039468B">
      <w:pPr>
        <w:tabs>
          <w:tab w:val="left" w:pos="3578"/>
        </w:tabs>
      </w:pPr>
    </w:p>
    <w:p w14:paraId="39B2C006" w14:textId="77777777" w:rsidR="0039468B" w:rsidRDefault="0039468B" w:rsidP="0039468B">
      <w:pPr>
        <w:tabs>
          <w:tab w:val="left" w:pos="3578"/>
        </w:tabs>
      </w:pPr>
    </w:p>
    <w:p w14:paraId="197D6EDD" w14:textId="77777777" w:rsidR="0039468B" w:rsidRDefault="0039468B" w:rsidP="0039468B">
      <w:pPr>
        <w:tabs>
          <w:tab w:val="left" w:pos="3578"/>
        </w:tabs>
      </w:pPr>
    </w:p>
    <w:p w14:paraId="7C12CF1A" w14:textId="77777777" w:rsidR="0039468B" w:rsidRDefault="0039468B" w:rsidP="0039468B">
      <w:pPr>
        <w:tabs>
          <w:tab w:val="left" w:pos="3578"/>
        </w:tabs>
      </w:pPr>
    </w:p>
    <w:p w14:paraId="78A008D6" w14:textId="77777777" w:rsidR="0039468B" w:rsidRDefault="0039468B" w:rsidP="0039468B">
      <w:pPr>
        <w:tabs>
          <w:tab w:val="left" w:pos="3578"/>
        </w:tabs>
      </w:pPr>
    </w:p>
    <w:p w14:paraId="2E7FE544" w14:textId="77777777" w:rsidR="0039468B" w:rsidRDefault="0039468B" w:rsidP="0039468B">
      <w:pPr>
        <w:tabs>
          <w:tab w:val="left" w:pos="3578"/>
        </w:tabs>
      </w:pPr>
    </w:p>
    <w:p w14:paraId="7B8B2E5A" w14:textId="77777777" w:rsidR="0039468B" w:rsidRDefault="0039468B" w:rsidP="0039468B">
      <w:pPr>
        <w:tabs>
          <w:tab w:val="left" w:pos="3578"/>
        </w:tabs>
      </w:pPr>
    </w:p>
    <w:p w14:paraId="257E2BEE" w14:textId="77777777" w:rsidR="0039468B" w:rsidRDefault="0039468B" w:rsidP="0039468B">
      <w:pPr>
        <w:tabs>
          <w:tab w:val="left" w:pos="3578"/>
        </w:tabs>
      </w:pPr>
    </w:p>
    <w:p w14:paraId="5989995E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ECD9B2B" w14:textId="77777777" w:rsidR="00ED2815" w:rsidRDefault="00ED2815" w:rsidP="00ED2815">
      <w:pPr>
        <w:tabs>
          <w:tab w:val="left" w:pos="5439"/>
          <w:tab w:val="right" w:pos="9354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  <w:t>УТВЕРЖДЕН:</w:t>
      </w:r>
    </w:p>
    <w:p w14:paraId="00C6894E" w14:textId="5E8FC4CC" w:rsidR="00ED2815" w:rsidRDefault="00ED2815" w:rsidP="00ED2815">
      <w:pPr>
        <w:tabs>
          <w:tab w:val="left" w:pos="5385"/>
          <w:tab w:val="right" w:pos="949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Pr="00100435">
        <w:rPr>
          <w:rFonts w:ascii="Liberation Serif" w:hAnsi="Liberation Serif" w:cs="Calibri"/>
        </w:rPr>
        <w:t xml:space="preserve"> </w:t>
      </w:r>
      <w:r w:rsidR="00D154C6">
        <w:rPr>
          <w:rFonts w:ascii="Liberation Serif" w:hAnsi="Liberation Serif" w:cs="Calibri"/>
        </w:rPr>
        <w:t>п</w:t>
      </w:r>
      <w:r>
        <w:rPr>
          <w:rFonts w:ascii="Liberation Serif" w:hAnsi="Liberation Serif" w:cs="Calibri"/>
        </w:rPr>
        <w:t>остановлением администрации</w:t>
      </w:r>
    </w:p>
    <w:p w14:paraId="5B8E3027" w14:textId="77777777" w:rsidR="00ED2815" w:rsidRDefault="00ED2815" w:rsidP="00ED2815">
      <w:pPr>
        <w:tabs>
          <w:tab w:val="left" w:pos="5357"/>
          <w:tab w:val="right" w:pos="9354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  <w:t xml:space="preserve"> Невьянского городского округа </w:t>
      </w:r>
    </w:p>
    <w:p w14:paraId="78DA388F" w14:textId="77777777" w:rsidR="00ED2815" w:rsidRPr="0069670E" w:rsidRDefault="00ED2815" w:rsidP="00ED2815">
      <w:pPr>
        <w:tabs>
          <w:tab w:val="left" w:pos="5432"/>
          <w:tab w:val="right" w:pos="9354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  <w:t>от _____________2022 №_____</w:t>
      </w:r>
    </w:p>
    <w:p w14:paraId="66B8BCEF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583507BF" w14:textId="77777777" w:rsidR="00ED2815" w:rsidRDefault="00ED2815" w:rsidP="00ED2815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bookmarkStart w:id="4" w:name="Par32"/>
      <w:bookmarkEnd w:id="4"/>
    </w:p>
    <w:p w14:paraId="05770BF2" w14:textId="77777777" w:rsidR="00ED2815" w:rsidRPr="0069670E" w:rsidRDefault="00ED2815" w:rsidP="00ED2815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69670E">
        <w:rPr>
          <w:rFonts w:ascii="Liberation Serif" w:hAnsi="Liberation Serif" w:cs="Liberation Serif"/>
          <w:b/>
        </w:rPr>
        <w:t>Административный регламент</w:t>
      </w:r>
    </w:p>
    <w:p w14:paraId="4312096C" w14:textId="77777777" w:rsidR="00ED2815" w:rsidRPr="00100435" w:rsidRDefault="00ED2815" w:rsidP="00ED2815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00435">
        <w:rPr>
          <w:rFonts w:ascii="Liberation Serif" w:hAnsi="Liberation Serif" w:cs="Liberation Serif"/>
          <w:b/>
        </w:rPr>
        <w:t>предоставления муниципальной услуги «</w:t>
      </w:r>
      <w:r w:rsidRPr="00100435">
        <w:rPr>
          <w:rFonts w:ascii="Liberation Serif" w:eastAsia="Calibri" w:hAnsi="Liberation Serif" w:cs="Liberation Serif"/>
          <w:b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00435">
        <w:rPr>
          <w:rFonts w:ascii="Liberation Serif" w:hAnsi="Liberation Serif" w:cs="Liberation Serif"/>
          <w:b/>
        </w:rPr>
        <w:t>»</w:t>
      </w:r>
    </w:p>
    <w:p w14:paraId="26004B27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744FE59D" w14:textId="77777777" w:rsidR="00ED2815" w:rsidRPr="0069670E" w:rsidRDefault="00ED2815" w:rsidP="00ED281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  <w:b/>
          <w:bCs/>
        </w:rPr>
      </w:pPr>
      <w:r w:rsidRPr="0069670E">
        <w:rPr>
          <w:rFonts w:ascii="Liberation Serif" w:hAnsi="Liberation Serif" w:cs="Calibri"/>
          <w:b/>
          <w:bCs/>
        </w:rPr>
        <w:t xml:space="preserve">Раздел </w:t>
      </w:r>
      <w:r>
        <w:rPr>
          <w:rFonts w:ascii="Liberation Serif" w:hAnsi="Liberation Serif" w:cs="Calibri"/>
          <w:b/>
          <w:bCs/>
        </w:rPr>
        <w:t>1</w:t>
      </w:r>
      <w:r w:rsidRPr="00653602">
        <w:rPr>
          <w:rFonts w:ascii="Liberation Serif" w:hAnsi="Liberation Serif" w:cs="Calibri"/>
          <w:b/>
          <w:bCs/>
        </w:rPr>
        <w:t xml:space="preserve">. </w:t>
      </w:r>
      <w:r w:rsidRPr="00653602">
        <w:rPr>
          <w:rFonts w:ascii="Liberation Serif" w:hAnsi="Liberation Serif" w:cs="Liberation Serif"/>
          <w:b/>
          <w:bCs/>
        </w:rPr>
        <w:t>Общие положения</w:t>
      </w:r>
    </w:p>
    <w:p w14:paraId="3828BF0F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E366237" w14:textId="77777777" w:rsidR="00ED2815" w:rsidRPr="00283F0B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83F0B">
        <w:rPr>
          <w:rFonts w:ascii="Liberation Serif" w:hAnsi="Liberation Serif" w:cs="Liberation Serif"/>
          <w:b/>
        </w:rPr>
        <w:t>Предмет регулирования Административного регламента</w:t>
      </w:r>
    </w:p>
    <w:p w14:paraId="5762A18F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</w:p>
    <w:p w14:paraId="7DDCD30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1. Административный регламент предоставления муниципальной услуги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(далее - Административный регламент) устанавливает порядок и стандарт предоставления муниципальной услуги по 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участке.</w:t>
      </w:r>
    </w:p>
    <w:p w14:paraId="1B98727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2. Административный регламент устанавливает сроки и последовательность административных процедур, осуществляемых </w:t>
      </w:r>
      <w:r>
        <w:rPr>
          <w:rFonts w:ascii="Liberation Serif" w:hAnsi="Liberation Serif" w:cs="Calibri"/>
        </w:rPr>
        <w:t>администрацией</w:t>
      </w:r>
      <w:r w:rsidRPr="0069670E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 xml:space="preserve">Невьянского </w:t>
      </w:r>
      <w:r w:rsidRPr="0069670E">
        <w:rPr>
          <w:rFonts w:ascii="Liberation Serif" w:hAnsi="Liberation Serif" w:cs="Calibri"/>
        </w:rPr>
        <w:t>городского округа в ходе предоставления муниципальной услуги, порядок взаимодействия между должностными лицами, взаимодействия с заявителями.</w:t>
      </w:r>
      <w:r>
        <w:rPr>
          <w:rFonts w:ascii="Liberation Serif" w:hAnsi="Liberation Serif" w:cs="Calibri"/>
        </w:rPr>
        <w:t xml:space="preserve"> </w:t>
      </w:r>
    </w:p>
    <w:p w14:paraId="426CC8B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625C6A12" w14:textId="77777777" w:rsidR="00ED2815" w:rsidRPr="00283F0B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283F0B">
        <w:rPr>
          <w:rFonts w:ascii="Liberation Serif" w:hAnsi="Liberation Serif" w:cs="Liberation Serif"/>
          <w:b/>
        </w:rPr>
        <w:t>Круг заявителей</w:t>
      </w:r>
    </w:p>
    <w:p w14:paraId="0E5E15B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4A74243C" w14:textId="1CA7E0F5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5" w:name="Par50"/>
      <w:bookmarkEnd w:id="5"/>
      <w:r w:rsidRPr="0069670E">
        <w:rPr>
          <w:rFonts w:ascii="Liberation Serif" w:hAnsi="Liberation Serif" w:cs="Calibri"/>
        </w:rPr>
        <w:t xml:space="preserve">3. Заявителями на предоставление муниципальной услуги являются застройщики - юридические и физические лица, в том числе индивидуальные </w:t>
      </w:r>
      <w:r w:rsidR="00877999" w:rsidRPr="0069670E">
        <w:rPr>
          <w:rFonts w:ascii="Liberation Serif" w:hAnsi="Liberation Serif" w:cs="Calibri"/>
        </w:rPr>
        <w:t>предприниматели, направившие</w:t>
      </w:r>
      <w:r w:rsidRPr="0069670E">
        <w:rPr>
          <w:rFonts w:ascii="Liberation Serif" w:hAnsi="Liberation Serif" w:cs="Calibri"/>
        </w:rPr>
        <w:t xml:space="preserve"> в </w:t>
      </w:r>
      <w:r w:rsidR="00877999">
        <w:rPr>
          <w:rFonts w:ascii="Liberation Serif" w:hAnsi="Liberation Serif" w:cs="Calibri"/>
        </w:rPr>
        <w:t>администрацию Невьянского городского округа</w:t>
      </w:r>
      <w:r w:rsidRPr="0069670E">
        <w:rPr>
          <w:rFonts w:ascii="Liberation Serif" w:hAnsi="Liberation Serif" w:cs="Calibri"/>
        </w:rPr>
        <w:t xml:space="preserve"> уведомление о планируемом строительстве или реконструкции объекта индивидуального строительства или садового дома (далее - заявитель, застройщик).</w:t>
      </w:r>
    </w:p>
    <w:p w14:paraId="649EFD5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6" w:name="Par51"/>
      <w:bookmarkEnd w:id="6"/>
      <w:r w:rsidRPr="0069670E">
        <w:rPr>
          <w:rFonts w:ascii="Liberation Serif" w:hAnsi="Liberation Serif" w:cs="Calibri"/>
        </w:rPr>
        <w:lastRenderedPageBreak/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- представитель).</w:t>
      </w:r>
    </w:p>
    <w:p w14:paraId="4268FF5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5. Для получения муниципальной услуги в электронном виде используется личный кабинет физического или юридического лица.</w:t>
      </w:r>
    </w:p>
    <w:p w14:paraId="5119850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B121DA3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714579">
        <w:rPr>
          <w:rFonts w:ascii="Liberation Serif" w:hAnsi="Liberation Serif" w:cs="Calibri"/>
          <w:b/>
          <w:bCs/>
        </w:rPr>
        <w:t>Требования к порядку информирования о предоставлении</w:t>
      </w:r>
    </w:p>
    <w:p w14:paraId="6107CEDA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>
        <w:rPr>
          <w:rFonts w:ascii="Liberation Serif" w:hAnsi="Liberation Serif" w:cs="Calibri"/>
          <w:b/>
          <w:bCs/>
        </w:rPr>
        <w:t>м</w:t>
      </w:r>
      <w:r w:rsidRPr="00714579">
        <w:rPr>
          <w:rFonts w:ascii="Liberation Serif" w:hAnsi="Liberation Serif" w:cs="Calibri"/>
          <w:b/>
          <w:bCs/>
        </w:rPr>
        <w:t>униципальной</w:t>
      </w:r>
      <w:r>
        <w:rPr>
          <w:rFonts w:ascii="Liberation Serif" w:hAnsi="Liberation Serif" w:cs="Calibri"/>
          <w:b/>
          <w:bCs/>
        </w:rPr>
        <w:t xml:space="preserve"> </w:t>
      </w:r>
      <w:r w:rsidRPr="00714579">
        <w:rPr>
          <w:rFonts w:ascii="Liberation Serif" w:hAnsi="Liberation Serif" w:cs="Calibri"/>
          <w:b/>
          <w:bCs/>
        </w:rPr>
        <w:t>услуги</w:t>
      </w:r>
    </w:p>
    <w:p w14:paraId="03977CD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659C9F9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6. Информирование заявителей о порядке предоставления муниципальной услуги осуществляется:</w:t>
      </w:r>
    </w:p>
    <w:p w14:paraId="44A438A1" w14:textId="4D44D43C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непосредственно специалист</w:t>
      </w:r>
      <w:r w:rsidR="00A16899">
        <w:rPr>
          <w:rFonts w:ascii="Liberation Serif" w:hAnsi="Liberation Serif" w:cs="Calibri"/>
        </w:rPr>
        <w:t>ами отдела капитального строительства администрации Невьянского городского округа (далее – специалисты Отдела)</w:t>
      </w:r>
      <w:r w:rsidRPr="0069670E">
        <w:rPr>
          <w:rFonts w:ascii="Liberation Serif" w:hAnsi="Liberation Serif" w:cs="Calibri"/>
        </w:rPr>
        <w:t xml:space="preserve"> при личном приеме заявителя (представителя) или по телефону;</w:t>
      </w:r>
    </w:p>
    <w:p w14:paraId="6B1D563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2) непосредственно специалистом государственного бюджетного учреждения Свердловской области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Многофункциональный центр предоставления государственных и муниципальных услуг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(далее - многофункциональный центр, МФЦ) или его филиала при личном приеме заявителя (представителя) или по телефону;</w:t>
      </w:r>
    </w:p>
    <w:p w14:paraId="5F81AB7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3) письменно, в том числе посредством электронной почты;</w:t>
      </w:r>
    </w:p>
    <w:p w14:paraId="0C9BB74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4) посредством размещения информации в открытой и доступной форме.</w:t>
      </w:r>
    </w:p>
    <w:p w14:paraId="4CD38187" w14:textId="4D362B9F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7" w:name="Par62"/>
      <w:bookmarkEnd w:id="7"/>
      <w:r w:rsidRPr="0069670E">
        <w:rPr>
          <w:rFonts w:ascii="Liberation Serif" w:hAnsi="Liberation Serif" w:cs="Calibri"/>
        </w:rPr>
        <w:t>7. Информация о месте нахождения, графиках (режиме) работы, номерах контактных телефонов, адрес</w:t>
      </w:r>
      <w:r w:rsidR="002F2CA5">
        <w:rPr>
          <w:rFonts w:ascii="Liberation Serif" w:hAnsi="Liberation Serif" w:cs="Calibri"/>
        </w:rPr>
        <w:t>е</w:t>
      </w:r>
      <w:r w:rsidRPr="0069670E">
        <w:rPr>
          <w:rFonts w:ascii="Liberation Serif" w:hAnsi="Liberation Serif" w:cs="Calibri"/>
        </w:rPr>
        <w:t xml:space="preserve"> электрон</w:t>
      </w:r>
      <w:r>
        <w:rPr>
          <w:rFonts w:ascii="Liberation Serif" w:hAnsi="Liberation Serif" w:cs="Calibri"/>
        </w:rPr>
        <w:t>ной почты и официальн</w:t>
      </w:r>
      <w:r w:rsidR="002F2CA5">
        <w:rPr>
          <w:rFonts w:ascii="Liberation Serif" w:hAnsi="Liberation Serif" w:cs="Calibri"/>
        </w:rPr>
        <w:t>ого</w:t>
      </w:r>
      <w:r>
        <w:rPr>
          <w:rFonts w:ascii="Liberation Serif" w:hAnsi="Liberation Serif" w:cs="Calibri"/>
        </w:rPr>
        <w:t xml:space="preserve"> сайт</w:t>
      </w:r>
      <w:r w:rsidR="002F2CA5">
        <w:rPr>
          <w:rFonts w:ascii="Liberation Serif" w:hAnsi="Liberation Serif" w:cs="Calibri"/>
        </w:rPr>
        <w:t>а</w:t>
      </w:r>
      <w:r>
        <w:rPr>
          <w:rFonts w:ascii="Liberation Serif" w:hAnsi="Liberation Serif" w:cs="Calibri"/>
        </w:rPr>
        <w:t xml:space="preserve"> а</w:t>
      </w:r>
      <w:r w:rsidRPr="0069670E">
        <w:rPr>
          <w:rFonts w:ascii="Liberation Serif" w:hAnsi="Liberation Serif" w:cs="Calibri"/>
        </w:rPr>
        <w:t xml:space="preserve">дминистрации </w:t>
      </w:r>
      <w:r>
        <w:rPr>
          <w:rFonts w:ascii="Liberation Serif" w:hAnsi="Liberation Serif" w:cs="Calibri"/>
        </w:rPr>
        <w:t xml:space="preserve">Невьянского </w:t>
      </w:r>
      <w:r w:rsidRPr="0069670E">
        <w:rPr>
          <w:rFonts w:ascii="Liberation Serif" w:hAnsi="Liberation Serif" w:cs="Calibri"/>
        </w:rPr>
        <w:t xml:space="preserve">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Единый портал государственных и муниципальных услуг (функций)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(далее - Единый портал) по адресу https://www.gosuslugi.ru/, на официальном сайте </w:t>
      </w:r>
      <w:r>
        <w:rPr>
          <w:rFonts w:ascii="Liberation Serif" w:hAnsi="Liberation Serif" w:cs="Calibri"/>
        </w:rPr>
        <w:t xml:space="preserve">Невьянского </w:t>
      </w:r>
      <w:r w:rsidRPr="0069670E">
        <w:rPr>
          <w:rFonts w:ascii="Liberation Serif" w:hAnsi="Liberation Serif" w:cs="Calibri"/>
        </w:rPr>
        <w:t>городского округа по адресу https://</w:t>
      </w:r>
      <w:r w:rsidRPr="00714579">
        <w:t xml:space="preserve"> </w:t>
      </w:r>
      <w:r w:rsidRPr="00714579">
        <w:rPr>
          <w:rFonts w:ascii="Liberation Serif" w:hAnsi="Liberation Serif" w:cs="Calibri"/>
        </w:rPr>
        <w:t>http://</w:t>
      </w:r>
      <w:r>
        <w:rPr>
          <w:rFonts w:ascii="Liberation Serif" w:hAnsi="Liberation Serif" w:cs="Calibri"/>
          <w:lang w:val="en-US"/>
        </w:rPr>
        <w:t>nevyansk</w:t>
      </w:r>
      <w:r w:rsidRPr="00714579">
        <w:rPr>
          <w:rFonts w:ascii="Liberation Serif" w:hAnsi="Liberation Serif" w:cs="Calibri"/>
        </w:rPr>
        <w:t>66.ru/</w:t>
      </w:r>
      <w:r w:rsidRPr="0069670E">
        <w:rPr>
          <w:rFonts w:ascii="Liberation Serif" w:hAnsi="Liberation Serif" w:cs="Calibri"/>
        </w:rPr>
        <w:t xml:space="preserve">, на официальном сайте МФЦ по адресу www.mfc66.ru, а также предоставляется непосредственно специалистом </w:t>
      </w:r>
      <w:r w:rsidR="000C2549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при личном приеме, а также по телефону.</w:t>
      </w:r>
    </w:p>
    <w:p w14:paraId="691CE43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8.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46D1450" w14:textId="42472916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9. При общении с заявителями (по т</w:t>
      </w:r>
      <w:r>
        <w:rPr>
          <w:rFonts w:ascii="Liberation Serif" w:hAnsi="Liberation Serif" w:cs="Calibri"/>
        </w:rPr>
        <w:t xml:space="preserve">елефону или лично) специалисты </w:t>
      </w:r>
      <w:r w:rsidR="000C2549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7B1093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10.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1DBB801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6AE9C70" w14:textId="77777777" w:rsidR="000E2E3D" w:rsidRDefault="000E2E3D" w:rsidP="00877999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3D2E990D" w14:textId="056534FE" w:rsidR="00ED2815" w:rsidRPr="00714579" w:rsidRDefault="00ED2815" w:rsidP="00877999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714579">
        <w:rPr>
          <w:rFonts w:ascii="Liberation Serif" w:hAnsi="Liberation Serif" w:cs="Liberation Serif"/>
          <w:b/>
        </w:rPr>
        <w:t>Стандарт предоставления муниципальной услуги</w:t>
      </w:r>
    </w:p>
    <w:p w14:paraId="3FB24A42" w14:textId="77777777" w:rsidR="00ED2815" w:rsidRPr="00714579" w:rsidRDefault="00ED2815" w:rsidP="00877999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35D7AB35" w14:textId="77777777" w:rsidR="00ED2815" w:rsidRPr="00714579" w:rsidRDefault="00ED2815" w:rsidP="00877999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714579">
        <w:rPr>
          <w:rFonts w:ascii="Liberation Serif" w:hAnsi="Liberation Serif" w:cs="Liberation Serif"/>
        </w:rPr>
        <w:t xml:space="preserve"> </w:t>
      </w:r>
      <w:r w:rsidRPr="00714579">
        <w:rPr>
          <w:rFonts w:ascii="Liberation Serif" w:hAnsi="Liberation Serif" w:cs="Liberation Serif"/>
          <w:b/>
        </w:rPr>
        <w:t>Наименование муниципальной услуги</w:t>
      </w:r>
    </w:p>
    <w:p w14:paraId="2DCFD2F1" w14:textId="77777777" w:rsidR="00ED2815" w:rsidRPr="00714579" w:rsidRDefault="00ED2815" w:rsidP="00877999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18DC345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11. Наименование муниципальной услуги: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(далее - муниципальная услуга).</w:t>
      </w:r>
    </w:p>
    <w:p w14:paraId="52D1418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40CABF6A" w14:textId="77777777" w:rsidR="00ED2815" w:rsidRPr="00714579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714579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14:paraId="3D1E1F4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47A28B22" w14:textId="7917523E" w:rsidR="00ED281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8" w:name="Par78"/>
      <w:bookmarkEnd w:id="8"/>
      <w:r w:rsidRPr="0069670E">
        <w:rPr>
          <w:rFonts w:ascii="Liberation Serif" w:hAnsi="Liberation Serif" w:cs="Calibri"/>
        </w:rPr>
        <w:t xml:space="preserve">12. Муниципальная услуга предоставляется </w:t>
      </w:r>
      <w:r>
        <w:rPr>
          <w:rFonts w:ascii="Liberation Serif" w:hAnsi="Liberation Serif" w:cs="Calibri"/>
        </w:rPr>
        <w:t>структурным подразделением администрации</w:t>
      </w:r>
      <w:r w:rsidRPr="0069670E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 xml:space="preserve">Невьянского </w:t>
      </w:r>
      <w:r w:rsidRPr="0069670E">
        <w:rPr>
          <w:rFonts w:ascii="Liberation Serif" w:hAnsi="Liberation Serif" w:cs="Calibri"/>
        </w:rPr>
        <w:t>городского округа</w:t>
      </w:r>
      <w:r w:rsidR="00653602">
        <w:rPr>
          <w:rFonts w:ascii="Liberation Serif" w:hAnsi="Liberation Serif" w:cs="Calibri"/>
        </w:rPr>
        <w:t xml:space="preserve"> – отделом капитального строительства</w:t>
      </w:r>
      <w:r w:rsidR="0027255E">
        <w:rPr>
          <w:rFonts w:ascii="Liberation Serif" w:hAnsi="Liberation Serif" w:cs="Calibri"/>
        </w:rPr>
        <w:t xml:space="preserve"> (далее – </w:t>
      </w:r>
      <w:r w:rsidR="000C2549">
        <w:rPr>
          <w:rFonts w:ascii="Liberation Serif" w:hAnsi="Liberation Serif" w:cs="Calibri"/>
        </w:rPr>
        <w:t>Отдел</w:t>
      </w:r>
      <w:r w:rsidR="0027255E">
        <w:rPr>
          <w:rFonts w:ascii="Liberation Serif" w:hAnsi="Liberation Serif" w:cs="Calibri"/>
        </w:rPr>
        <w:t>)</w:t>
      </w:r>
      <w:r w:rsidRPr="0069670E">
        <w:rPr>
          <w:rFonts w:ascii="Liberation Serif" w:hAnsi="Liberation Serif" w:cs="Calibri"/>
        </w:rPr>
        <w:t xml:space="preserve">. </w:t>
      </w:r>
    </w:p>
    <w:p w14:paraId="41C074DD" w14:textId="5156CAF2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Уведомление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 об изменении параметров) и документы, необходимые для предоставления муниципальной услуги, могут быть поданы заявителем (представителем) непосредственно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>, в том числе через МФЦ, посредством почтового отправления с уведомлением о вручении или через Единый портал,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F50102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13. При предоставлении муниципальной услуги в качестве источников получения документов, необходимых для предоставления муниципальной услуги, может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 (далее - Управление Росреестра).</w:t>
      </w:r>
    </w:p>
    <w:p w14:paraId="0D87DDF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14. </w:t>
      </w:r>
      <w:r w:rsidRPr="00880086">
        <w:rPr>
          <w:rFonts w:ascii="Liberation Serif" w:eastAsia="Calibri" w:hAnsi="Liberation Serif" w:cs="Liberation Serif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880086">
        <w:rPr>
          <w:rFonts w:ascii="Liberation Serif" w:eastAsia="Calibri" w:hAnsi="Liberation Serif" w:cs="Liberation Serif"/>
        </w:rPr>
        <w:br/>
        <w:t xml:space="preserve">и связанных с обращением в иные органы местного самоуправления </w:t>
      </w:r>
      <w:r w:rsidRPr="00880086">
        <w:rPr>
          <w:rFonts w:ascii="Liberation Serif" w:eastAsia="Calibri" w:hAnsi="Liberation Serif" w:cs="Liberation Serif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 </w:t>
      </w:r>
      <w:r w:rsidRPr="00406184">
        <w:rPr>
          <w:rFonts w:ascii="Liberation Serif" w:eastAsia="Calibri" w:hAnsi="Liberation Serif" w:cs="Liberation Serif"/>
        </w:rPr>
        <w:t>«</w:t>
      </w:r>
      <w:r w:rsidRPr="00880086">
        <w:rPr>
          <w:rFonts w:ascii="Liberation Serif" w:eastAsia="Calibri" w:hAnsi="Liberation Serif" w:cs="Liberation Serif"/>
        </w:rPr>
        <w:t xml:space="preserve">Об утверждении Перечня услуг, которые являются необходимыми и </w:t>
      </w:r>
      <w:r w:rsidRPr="00880086">
        <w:rPr>
          <w:rFonts w:ascii="Liberation Serif" w:eastAsia="Calibri" w:hAnsi="Liberation Serif" w:cs="Liberation Serif"/>
        </w:rPr>
        <w:lastRenderedPageBreak/>
        <w:t>обязательными для предоставления администрацией Невьянского городского округа муниципальных услуг</w:t>
      </w:r>
      <w:r w:rsidRPr="00406184">
        <w:rPr>
          <w:rFonts w:ascii="Liberation Serif" w:eastAsia="Calibri" w:hAnsi="Liberation Serif" w:cs="Liberation Serif"/>
        </w:rPr>
        <w:t>»</w:t>
      </w:r>
    </w:p>
    <w:p w14:paraId="305C137E" w14:textId="77777777" w:rsidR="00ED281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/>
          <w:bCs/>
        </w:rPr>
      </w:pPr>
    </w:p>
    <w:p w14:paraId="5764A7C8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DD71D9">
        <w:rPr>
          <w:rFonts w:ascii="Liberation Serif" w:hAnsi="Liberation Serif" w:cs="Calibri"/>
          <w:b/>
          <w:bCs/>
        </w:rPr>
        <w:t>Описание результата предоставления муниципальной услуги</w:t>
      </w:r>
    </w:p>
    <w:p w14:paraId="4B8589C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5D03AD9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9" w:name="Par86"/>
      <w:bookmarkEnd w:id="9"/>
      <w:r w:rsidRPr="0069670E">
        <w:rPr>
          <w:rFonts w:ascii="Liberation Serif" w:hAnsi="Liberation Serif" w:cs="Calibri"/>
        </w:rPr>
        <w:t>15. Результатом предоставления муниципальной услуги являются:</w:t>
      </w:r>
    </w:p>
    <w:p w14:paraId="7127AEA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</w:r>
    </w:p>
    <w:p w14:paraId="1A64485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- в случае наличия оснований, указанных в </w:t>
      </w:r>
      <w:hyperlink w:anchor="Par90" w:history="1">
        <w:r w:rsidRPr="0069670E">
          <w:rPr>
            <w:rFonts w:ascii="Liberation Serif" w:hAnsi="Liberation Serif" w:cs="Calibri"/>
            <w:color w:val="0000FF"/>
          </w:rPr>
          <w:t>пункте 17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регламента.</w:t>
      </w:r>
    </w:p>
    <w:p w14:paraId="3175AC6B" w14:textId="779C7DA6" w:rsidR="00B05D4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16. </w:t>
      </w:r>
      <w:r w:rsidRPr="00B05D45">
        <w:rPr>
          <w:rFonts w:ascii="Liberation Serif" w:hAnsi="Liberation Serif" w:cs="Calibri"/>
        </w:rPr>
        <w:t>Формы уведомления о соответствии, уведомления о несоответствии утвержд</w:t>
      </w:r>
      <w:r w:rsidR="00C13A61">
        <w:rPr>
          <w:rFonts w:ascii="Liberation Serif" w:hAnsi="Liberation Serif" w:cs="Calibri"/>
        </w:rPr>
        <w:t>ены</w:t>
      </w:r>
      <w:r w:rsidRPr="00B05D45">
        <w:rPr>
          <w:rFonts w:ascii="Liberation Serif" w:hAnsi="Liberation Serif" w:cs="Calibri"/>
        </w:rPr>
        <w:t xml:space="preserve"> </w:t>
      </w:r>
      <w:bookmarkStart w:id="10" w:name="Par90"/>
      <w:bookmarkEnd w:id="10"/>
      <w:r w:rsidR="00B05D45" w:rsidRPr="00B05D45">
        <w:rPr>
          <w:rFonts w:ascii="Liberation Serif" w:hAnsi="Liberation Serif" w:cs="Calibri"/>
        </w:rPr>
        <w:t>Приказ</w:t>
      </w:r>
      <w:r w:rsidR="00B05D45">
        <w:rPr>
          <w:rFonts w:ascii="Liberation Serif" w:hAnsi="Liberation Serif" w:cs="Calibri"/>
        </w:rPr>
        <w:t>ом</w:t>
      </w:r>
      <w:r w:rsidR="00B05D45" w:rsidRPr="00B05D45">
        <w:rPr>
          <w:rFonts w:ascii="Liberation Serif" w:hAnsi="Liberation Serif" w:cs="Calibri"/>
        </w:rPr>
        <w:t xml:space="preserve"> </w:t>
      </w:r>
      <w:r w:rsidR="00B05D45">
        <w:rPr>
          <w:rFonts w:ascii="Liberation Serif" w:hAnsi="Liberation Serif" w:cs="Calibri"/>
        </w:rPr>
        <w:t xml:space="preserve">Министерства строительства и жилищно – коммунального хозяйства Российской Федерации </w:t>
      </w:r>
      <w:r w:rsidR="00B05D45" w:rsidRPr="00B05D45">
        <w:rPr>
          <w:rFonts w:ascii="Liberation Serif" w:hAnsi="Liberation Serif" w:cs="Calibri"/>
        </w:rPr>
        <w:t xml:space="preserve">от 19.09.2018 </w:t>
      </w:r>
      <w:r w:rsidR="00B05D45">
        <w:rPr>
          <w:rFonts w:ascii="Liberation Serif" w:hAnsi="Liberation Serif" w:cs="Calibri"/>
        </w:rPr>
        <w:t>№</w:t>
      </w:r>
      <w:r w:rsidR="00B05D45" w:rsidRPr="00B05D45">
        <w:rPr>
          <w:rFonts w:ascii="Liberation Serif" w:hAnsi="Liberation Serif" w:cs="Calibri"/>
        </w:rPr>
        <w:t xml:space="preserve"> 591/пр </w:t>
      </w:r>
      <w:r w:rsidR="00B05D45">
        <w:rPr>
          <w:rFonts w:ascii="Liberation Serif" w:hAnsi="Liberation Serif" w:cs="Calibri"/>
        </w:rPr>
        <w:t>«</w:t>
      </w:r>
      <w:r w:rsidR="00B05D45" w:rsidRPr="00B05D45">
        <w:rPr>
          <w:rFonts w:ascii="Liberation Serif" w:hAnsi="Liberation Serif" w:cs="Calibri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B05D45">
        <w:rPr>
          <w:rFonts w:ascii="Liberation Serif" w:hAnsi="Liberation Serif" w:cs="Calibri"/>
        </w:rPr>
        <w:t>».</w:t>
      </w:r>
    </w:p>
    <w:p w14:paraId="3CEF443C" w14:textId="3E612FDB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17. Исчерпывающий перечень оснований для направления заявителю уведомления о несоответствии:</w:t>
      </w:r>
    </w:p>
    <w:p w14:paraId="421992F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</w:t>
      </w:r>
      <w:hyperlink r:id="rId6" w:history="1">
        <w:r w:rsidRPr="0069670E">
          <w:rPr>
            <w:rFonts w:ascii="Liberation Serif" w:hAnsi="Liberation Serif" w:cs="Calibri"/>
            <w:color w:val="0000FF"/>
          </w:rPr>
          <w:t>кодексом</w:t>
        </w:r>
      </w:hyperlink>
      <w:r w:rsidRPr="0069670E">
        <w:rPr>
          <w:rFonts w:ascii="Liberation Serif" w:hAnsi="Liberation Serif" w:cs="Calibri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14:paraId="6A28713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2C8C102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14:paraId="145401A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 xml:space="preserve">г) в срок, указанный в </w:t>
      </w:r>
      <w:hyperlink r:id="rId7" w:history="1">
        <w:r w:rsidRPr="0069670E">
          <w:rPr>
            <w:rFonts w:ascii="Liberation Serif" w:hAnsi="Liberation Serif" w:cs="Calibri"/>
            <w:color w:val="0000FF"/>
          </w:rPr>
          <w:t>части 9 статьи 51.1</w:t>
        </w:r>
      </w:hyperlink>
      <w:r w:rsidRPr="0069670E">
        <w:rPr>
          <w:rFonts w:ascii="Liberation Serif" w:hAnsi="Liberation Serif" w:cs="Calibri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75D055E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18. Результат предоставления услуги, указанной в </w:t>
      </w:r>
      <w:hyperlink w:anchor="Par86" w:history="1">
        <w:r w:rsidRPr="0069670E">
          <w:rPr>
            <w:rFonts w:ascii="Liberation Serif" w:hAnsi="Liberation Serif" w:cs="Calibri"/>
            <w:color w:val="0000FF"/>
          </w:rPr>
          <w:t>пункте 15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регламента:</w:t>
      </w:r>
    </w:p>
    <w:p w14:paraId="547D8BB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в уведомлении о планируемом строительстве, уведомлении об изменении параметров;</w:t>
      </w:r>
    </w:p>
    <w:p w14:paraId="6F66AA4C" w14:textId="6E114FB6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выдается заявителю на бумажном носителе при личном обращении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>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0A0213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2A281646" w14:textId="77777777" w:rsidR="00ED2815" w:rsidRDefault="00ED2815" w:rsidP="00877999">
      <w:pPr>
        <w:suppressAutoHyphens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iCs/>
        </w:rPr>
      </w:pPr>
      <w:r w:rsidRPr="00DD71D9">
        <w:rPr>
          <w:rFonts w:ascii="Liberation Serif" w:hAnsi="Liberation Serif" w:cs="Liberation Serif"/>
          <w:b/>
          <w:bCs/>
        </w:rPr>
        <w:t>С</w:t>
      </w:r>
      <w:r w:rsidRPr="00DD71D9">
        <w:rPr>
          <w:rFonts w:ascii="Liberation Serif" w:eastAsia="Calibri" w:hAnsi="Liberation Serif" w:cs="Liberation Serif"/>
          <w:b/>
          <w:iCs/>
        </w:rPr>
        <w:t xml:space="preserve">рок предоставления </w:t>
      </w:r>
      <w:r w:rsidRPr="00DD71D9">
        <w:rPr>
          <w:rFonts w:ascii="Liberation Serif" w:hAnsi="Liberation Serif" w:cs="Liberation Serif"/>
          <w:b/>
          <w:bCs/>
        </w:rPr>
        <w:t>муниципальной</w:t>
      </w:r>
      <w:r w:rsidRPr="00DD71D9">
        <w:rPr>
          <w:rFonts w:ascii="Liberation Serif" w:eastAsia="Calibri" w:hAnsi="Liberation Serif" w:cs="Liberation Serif"/>
          <w:b/>
          <w:iCs/>
        </w:rPr>
        <w:t xml:space="preserve"> услуги, в том числе с учетом </w:t>
      </w:r>
      <w:r w:rsidRPr="00DD71D9">
        <w:rPr>
          <w:rFonts w:ascii="Liberation Serif" w:eastAsia="Calibri" w:hAnsi="Liberation Serif" w:cs="Liberation Serif"/>
          <w:b/>
          <w:iCs/>
        </w:rPr>
        <w:br/>
        <w:t xml:space="preserve">необходимости обращения в организации, участвующие в предоставлении </w:t>
      </w:r>
      <w:r w:rsidRPr="00DD71D9">
        <w:rPr>
          <w:rFonts w:ascii="Liberation Serif" w:hAnsi="Liberation Serif" w:cs="Liberation Serif"/>
          <w:b/>
          <w:bCs/>
        </w:rPr>
        <w:t>муниципальной</w:t>
      </w:r>
      <w:r w:rsidRPr="00DD71D9">
        <w:rPr>
          <w:rFonts w:ascii="Liberation Serif" w:eastAsia="Calibri" w:hAnsi="Liberation Serif" w:cs="Liberation Serif"/>
          <w:b/>
          <w:iCs/>
        </w:rPr>
        <w:t xml:space="preserve"> услуги, срок приостановления предоставления </w:t>
      </w:r>
      <w:r w:rsidRPr="00DD71D9">
        <w:rPr>
          <w:rFonts w:ascii="Liberation Serif" w:hAnsi="Liberation Serif" w:cs="Liberation Serif"/>
          <w:b/>
          <w:bCs/>
        </w:rPr>
        <w:t>муниципальной</w:t>
      </w:r>
      <w:r w:rsidRPr="00DD71D9">
        <w:rPr>
          <w:rFonts w:ascii="Liberation Serif" w:eastAsia="Calibri" w:hAnsi="Liberation Serif" w:cs="Liberation Serif"/>
          <w:b/>
          <w:iCs/>
        </w:rPr>
        <w:t xml:space="preserve"> услуги в случае если возможность приостановления предусмотрена законодательством Российской Федерации </w:t>
      </w:r>
      <w:r w:rsidRPr="00DD71D9">
        <w:rPr>
          <w:rFonts w:ascii="Liberation Serif" w:eastAsia="Calibri" w:hAnsi="Liberation Serif" w:cs="Liberation Serif"/>
          <w:b/>
        </w:rPr>
        <w:t>и законодательством Свердловской области</w:t>
      </w:r>
      <w:r w:rsidRPr="00DD71D9">
        <w:rPr>
          <w:rFonts w:ascii="Liberation Serif" w:eastAsia="Calibri" w:hAnsi="Liberation Serif" w:cs="Liberation Serif"/>
          <w:b/>
          <w:iCs/>
        </w:rPr>
        <w:t xml:space="preserve">, срок выдачи (направления) документов, являющихся результатом предоставления </w:t>
      </w:r>
      <w:r w:rsidRPr="00DD71D9">
        <w:rPr>
          <w:rFonts w:ascii="Liberation Serif" w:hAnsi="Liberation Serif" w:cs="Liberation Serif"/>
          <w:b/>
          <w:bCs/>
        </w:rPr>
        <w:t>муниципальной</w:t>
      </w:r>
      <w:r w:rsidRPr="00DD71D9">
        <w:rPr>
          <w:rFonts w:ascii="Liberation Serif" w:eastAsia="Calibri" w:hAnsi="Liberation Serif" w:cs="Liberation Serif"/>
          <w:b/>
          <w:iCs/>
        </w:rPr>
        <w:t xml:space="preserve"> услуги</w:t>
      </w:r>
    </w:p>
    <w:p w14:paraId="5EEB5198" w14:textId="77777777" w:rsidR="00ED2815" w:rsidRPr="00DD71D9" w:rsidRDefault="00ED2815" w:rsidP="00877999">
      <w:pPr>
        <w:suppressAutoHyphens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iCs/>
        </w:rPr>
      </w:pPr>
    </w:p>
    <w:p w14:paraId="04A6301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19. Срок предоставления муниципальной услуги не превышает 7 (семи) рабочих дней со дня подачи заявителем уведомления о планируемом строительстве, уведомления об изменении параметров и перечня документов.</w:t>
      </w:r>
    </w:p>
    <w:p w14:paraId="768F2C6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20.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строительстве и перечня документов.</w:t>
      </w:r>
    </w:p>
    <w:p w14:paraId="6DA7740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21. Датой обращения за предоставлением муниципальной услуги считается дата регистрации уведомления о планируемом строительстве, </w:t>
      </w:r>
      <w:r w:rsidRPr="0069670E">
        <w:rPr>
          <w:rFonts w:ascii="Liberation Serif" w:hAnsi="Liberation Serif" w:cs="Calibri"/>
        </w:rPr>
        <w:lastRenderedPageBreak/>
        <w:t xml:space="preserve">уведомления об изменении параметров с пакетом документов, указанных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регламента.</w:t>
      </w:r>
    </w:p>
    <w:p w14:paraId="4C1A7606" w14:textId="0076E03A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. Срок доставки документов из МФЦ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и обратно в срок оказания услуги не входит.</w:t>
      </w:r>
    </w:p>
    <w:p w14:paraId="2E2EA36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4E3FEE2D" w14:textId="77777777" w:rsidR="00ED2815" w:rsidRPr="00DD71D9" w:rsidRDefault="00ED2815" w:rsidP="0087799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</w:rPr>
      </w:pPr>
      <w:r w:rsidRPr="00DD71D9">
        <w:rPr>
          <w:rFonts w:ascii="Liberation Serif" w:eastAsia="Calibri" w:hAnsi="Liberation Serif" w:cs="Liberation Serif"/>
          <w:b/>
        </w:rPr>
        <w:t xml:space="preserve">Нормативные правовые акты, регулирующие предоставление </w:t>
      </w:r>
    </w:p>
    <w:p w14:paraId="05A117EE" w14:textId="77777777" w:rsidR="00ED2815" w:rsidRPr="00DD71D9" w:rsidRDefault="00ED2815" w:rsidP="0087799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</w:rPr>
      </w:pPr>
      <w:r w:rsidRPr="00DD71D9">
        <w:rPr>
          <w:rFonts w:ascii="Liberation Serif" w:eastAsia="Calibri" w:hAnsi="Liberation Serif" w:cs="Liberation Serif"/>
          <w:b/>
        </w:rPr>
        <w:t>муниципальной услуги</w:t>
      </w:r>
    </w:p>
    <w:p w14:paraId="101FC84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Calibri"/>
        </w:rPr>
      </w:pPr>
    </w:p>
    <w:p w14:paraId="2E53E659" w14:textId="7D990CB8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rPr>
          <w:rFonts w:ascii="Liberation Serif" w:hAnsi="Liberation Serif" w:cs="Calibri"/>
        </w:rPr>
        <w:t xml:space="preserve">Невьянского </w:t>
      </w:r>
      <w:r w:rsidRPr="0069670E">
        <w:rPr>
          <w:rFonts w:ascii="Liberation Serif" w:hAnsi="Liberation Serif" w:cs="Calibri"/>
        </w:rPr>
        <w:t xml:space="preserve">городского округа в информационно-телекоммуникационной сети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Интернет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по адресу: </w:t>
      </w:r>
      <w:r w:rsidRPr="00DD71D9">
        <w:rPr>
          <w:rFonts w:ascii="Liberation Serif" w:hAnsi="Liberation Serif" w:cs="Calibri"/>
        </w:rPr>
        <w:t>http://</w:t>
      </w:r>
      <w:r>
        <w:rPr>
          <w:rFonts w:ascii="Liberation Serif" w:hAnsi="Liberation Serif" w:cs="Calibri"/>
          <w:lang w:val="en-US"/>
        </w:rPr>
        <w:t>n</w:t>
      </w:r>
      <w:r w:rsidRPr="00DD71D9">
        <w:rPr>
          <w:rFonts w:ascii="Liberation Serif" w:hAnsi="Liberation Serif" w:cs="Calibri"/>
        </w:rPr>
        <w:t>evya</w:t>
      </w:r>
      <w:r>
        <w:rPr>
          <w:rFonts w:ascii="Liberation Serif" w:hAnsi="Liberation Serif" w:cs="Calibri"/>
          <w:lang w:val="en-US"/>
        </w:rPr>
        <w:t>n</w:t>
      </w:r>
      <w:r w:rsidRPr="00DD71D9">
        <w:rPr>
          <w:rFonts w:ascii="Liberation Serif" w:hAnsi="Liberation Serif" w:cs="Calibri"/>
        </w:rPr>
        <w:t xml:space="preserve">sk66.ru/ </w:t>
      </w:r>
      <w:r w:rsidRPr="0069670E">
        <w:rPr>
          <w:rFonts w:ascii="Liberation Serif" w:hAnsi="Liberation Serif" w:cs="Calibri"/>
        </w:rPr>
        <w:t>и на Едином портале https://www.gosuslugi.ru/</w:t>
      </w:r>
    </w:p>
    <w:p w14:paraId="63B8BCE5" w14:textId="513812D0" w:rsidR="00ED2815" w:rsidRPr="0069670E" w:rsidRDefault="00C13A61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Администрация Невьянского городского округа</w:t>
      </w:r>
      <w:r w:rsidR="00ED2815" w:rsidRPr="0069670E">
        <w:rPr>
          <w:rFonts w:ascii="Liberation Serif" w:hAnsi="Liberation Serif" w:cs="Calibri"/>
        </w:rPr>
        <w:t xml:space="preserve"> обеспечивает размещение и актуализацию перечня указанных нормативных правовых актов на своем официальном сайте в информационно-телекоммуникационной сети </w:t>
      </w:r>
      <w:r w:rsidR="00ED2815">
        <w:rPr>
          <w:rFonts w:ascii="Liberation Serif" w:hAnsi="Liberation Serif" w:cs="Calibri"/>
        </w:rPr>
        <w:t>«</w:t>
      </w:r>
      <w:r w:rsidR="00ED2815" w:rsidRPr="0069670E">
        <w:rPr>
          <w:rFonts w:ascii="Liberation Serif" w:hAnsi="Liberation Serif" w:cs="Calibri"/>
        </w:rPr>
        <w:t>Интернет</w:t>
      </w:r>
      <w:r w:rsidR="00ED2815">
        <w:rPr>
          <w:rFonts w:ascii="Liberation Serif" w:hAnsi="Liberation Serif" w:cs="Calibri"/>
        </w:rPr>
        <w:t>»</w:t>
      </w:r>
      <w:r w:rsidR="00ED2815" w:rsidRPr="0069670E">
        <w:rPr>
          <w:rFonts w:ascii="Liberation Serif" w:hAnsi="Liberation Serif" w:cs="Calibri"/>
        </w:rPr>
        <w:t>, а также на Едином портале.</w:t>
      </w:r>
    </w:p>
    <w:p w14:paraId="413391D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726F5147" w14:textId="77777777" w:rsidR="00CB41D7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DD71D9">
        <w:rPr>
          <w:rFonts w:ascii="Liberation Serif" w:hAnsi="Liberation Serif" w:cs="Calibri"/>
          <w:b/>
          <w:bCs/>
        </w:rPr>
        <w:t xml:space="preserve">Исчерпывающий перечень документов, необходимых в соответствии </w:t>
      </w:r>
      <w:r w:rsidRPr="00DD71D9">
        <w:rPr>
          <w:rFonts w:ascii="Liberation Serif" w:hAnsi="Liberation Serif" w:cs="Calibri"/>
          <w:b/>
          <w:bCs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14:paraId="338DFF03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DD71D9">
        <w:rPr>
          <w:rFonts w:ascii="Liberation Serif" w:hAnsi="Liberation Serif" w:cs="Calibri"/>
          <w:b/>
          <w:bCs/>
        </w:rPr>
        <w:t>порядок их представления</w:t>
      </w:r>
    </w:p>
    <w:p w14:paraId="697CF76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7A2CC232" w14:textId="5D613875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1" w:name="Par128"/>
      <w:bookmarkEnd w:id="11"/>
      <w:r w:rsidRPr="0069670E">
        <w:rPr>
          <w:rFonts w:ascii="Liberation Serif" w:hAnsi="Liberation Serif" w:cs="Calibri"/>
        </w:rPr>
        <w:t xml:space="preserve">23. Для предоставления муниципальной услуги заявитель или его представитель направляет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способами, указанными в </w:t>
      </w:r>
      <w:hyperlink w:anchor="Par78" w:history="1">
        <w:r w:rsidRPr="0069670E">
          <w:rPr>
            <w:rFonts w:ascii="Liberation Serif" w:hAnsi="Liberation Serif" w:cs="Calibri"/>
            <w:color w:val="0000FF"/>
          </w:rPr>
          <w:t>пункте 12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регламента:</w:t>
      </w:r>
    </w:p>
    <w:p w14:paraId="222301C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2" w:name="Par129"/>
      <w:bookmarkEnd w:id="12"/>
      <w:r w:rsidRPr="0069670E">
        <w:rPr>
          <w:rFonts w:ascii="Liberation Serif" w:hAnsi="Liberation Serif" w:cs="Calibri"/>
        </w:rPr>
        <w:t>1) уведомление о планируемом строительстве, уведомление об изменении параметров, содержащее следующие сведения:</w:t>
      </w:r>
    </w:p>
    <w:p w14:paraId="34092F9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5F73F2C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7E3568D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кадастровый номер земельного участка (при его наличии), адрес или описание местоположения земельного участка;</w:t>
      </w:r>
    </w:p>
    <w:p w14:paraId="6205362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CFAB1C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38823F8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параметров в том числе об отступах от границ земельного участка;</w:t>
      </w:r>
    </w:p>
    <w:p w14:paraId="77CC3F8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71AD6F2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почтовый адрес и (или) адрес электронной почты для связи с застройщиком;</w:t>
      </w:r>
    </w:p>
    <w:p w14:paraId="258D76F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способ направления застройщику уведомлений.</w:t>
      </w:r>
    </w:p>
    <w:p w14:paraId="3F18E4AD" w14:textId="559F8EC2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Форма </w:t>
      </w:r>
      <w:hyperlink w:anchor="Par654" w:history="1">
        <w:r w:rsidRPr="0069670E">
          <w:rPr>
            <w:rFonts w:ascii="Liberation Serif" w:hAnsi="Liberation Serif" w:cs="Calibri"/>
            <w:color w:val="0000FF"/>
          </w:rPr>
          <w:t>уведомления</w:t>
        </w:r>
      </w:hyperlink>
      <w:r w:rsidRPr="0069670E">
        <w:rPr>
          <w:rFonts w:ascii="Liberation Serif" w:hAnsi="Liberation Serif" w:cs="Calibri"/>
        </w:rPr>
        <w:t xml:space="preserve"> о планируемом строительстве, уведомления об изменении параметров </w:t>
      </w:r>
      <w:r w:rsidR="00C13A61" w:rsidRPr="00C13A61">
        <w:rPr>
          <w:rFonts w:ascii="Liberation Serif" w:hAnsi="Liberation Serif" w:cs="Calibri"/>
        </w:rPr>
        <w:t>утвержден</w:t>
      </w:r>
      <w:r w:rsidR="002B470D">
        <w:rPr>
          <w:rFonts w:ascii="Liberation Serif" w:hAnsi="Liberation Serif" w:cs="Calibri"/>
        </w:rPr>
        <w:t>а</w:t>
      </w:r>
      <w:r w:rsidR="00C13A61" w:rsidRPr="00C13A61">
        <w:rPr>
          <w:rFonts w:ascii="Liberation Serif" w:hAnsi="Liberation Serif" w:cs="Calibri"/>
        </w:rPr>
        <w:t xml:space="preserve"> Приказом Министерства строительства и жилищно – коммунального хозяйства Российской Федерации от 19.09.2018 </w:t>
      </w:r>
      <w:r w:rsidR="00DE6B66">
        <w:rPr>
          <w:rFonts w:ascii="Liberation Serif" w:hAnsi="Liberation Serif" w:cs="Calibri"/>
        </w:rPr>
        <w:br/>
      </w:r>
      <w:r w:rsidR="00C13A61" w:rsidRPr="00C13A61">
        <w:rPr>
          <w:rFonts w:ascii="Liberation Serif" w:hAnsi="Liberation Serif" w:cs="Calibri"/>
        </w:rPr>
        <w:t>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</w:t>
      </w:r>
      <w:r w:rsidR="002B470D">
        <w:rPr>
          <w:rFonts w:ascii="Liberation Serif" w:hAnsi="Liberation Serif" w:cs="Calibri"/>
        </w:rPr>
        <w:t> </w:t>
      </w:r>
      <w:r w:rsidR="00C13A61" w:rsidRPr="00C13A61">
        <w:rPr>
          <w:rFonts w:ascii="Liberation Serif" w:hAnsi="Liberation Serif" w:cs="Calibri"/>
        </w:rPr>
        <w:t>дома»</w:t>
      </w:r>
      <w:r w:rsidR="002B470D">
        <w:rPr>
          <w:rFonts w:ascii="Liberation Serif" w:hAnsi="Liberation Serif" w:cs="Calibri"/>
        </w:rPr>
        <w:t>   </w:t>
      </w:r>
      <w:r w:rsidRPr="0069670E">
        <w:rPr>
          <w:rFonts w:ascii="Liberation Serif" w:hAnsi="Liberation Serif" w:cs="Calibri"/>
        </w:rPr>
        <w:t>(размещена</w:t>
      </w:r>
      <w:r w:rsidR="002B470D">
        <w:rPr>
          <w:rFonts w:ascii="Liberation Serif" w:hAnsi="Liberation Serif" w:cs="Calibri"/>
        </w:rPr>
        <w:t>   </w:t>
      </w:r>
      <w:r w:rsidRPr="0069670E">
        <w:rPr>
          <w:rFonts w:ascii="Liberation Serif" w:hAnsi="Liberation Serif" w:cs="Calibri"/>
        </w:rPr>
        <w:t>в</w:t>
      </w:r>
      <w:r w:rsidR="002B470D">
        <w:rPr>
          <w:rFonts w:ascii="Liberation Serif" w:hAnsi="Liberation Serif" w:cs="Calibri"/>
        </w:rPr>
        <w:t>    Приложении 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1 к настоящему Административному регламенту);</w:t>
      </w:r>
    </w:p>
    <w:p w14:paraId="3909949E" w14:textId="584E08C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3" w:name="Par140"/>
      <w:bookmarkEnd w:id="13"/>
      <w:r w:rsidRPr="0069670E">
        <w:rPr>
          <w:rFonts w:ascii="Liberation Serif" w:hAnsi="Liberation Serif" w:cs="Calibri"/>
        </w:rPr>
        <w:t xml:space="preserve">2)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>, в том числе через МФЦ (подлинник);</w:t>
      </w:r>
    </w:p>
    <w:p w14:paraId="3F974E1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4" w:name="Par141"/>
      <w:bookmarkEnd w:id="14"/>
      <w:r w:rsidRPr="0069670E">
        <w:rPr>
          <w:rFonts w:ascii="Liberation Serif" w:hAnsi="Liberation Serif" w:cs="Calibri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(подлинник);</w:t>
      </w:r>
    </w:p>
    <w:p w14:paraId="2A9B6FE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4) правоустанавливающие документы на земельный участок в случае если права на него не зарегистрированы в Едином государственном реестре недвижимости (подлинники);</w:t>
      </w:r>
    </w:p>
    <w:p w14:paraId="2821609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5" w:name="Par143"/>
      <w:bookmarkEnd w:id="15"/>
      <w:r w:rsidRPr="0069670E">
        <w:rPr>
          <w:rFonts w:ascii="Liberation Serif" w:hAnsi="Liberation Serif" w:cs="Calibri"/>
        </w:rPr>
        <w:t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(подлинник);</w:t>
      </w:r>
    </w:p>
    <w:p w14:paraId="2384438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6" w:name="Par144"/>
      <w:bookmarkEnd w:id="16"/>
      <w:r w:rsidRPr="0069670E">
        <w:rPr>
          <w:rFonts w:ascii="Liberation Serif" w:hAnsi="Liberation Serif" w:cs="Calibri"/>
        </w:rPr>
        <w:t xml:space="preserve">6)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8" w:history="1">
        <w:r w:rsidRPr="0069670E">
          <w:rPr>
            <w:rFonts w:ascii="Liberation Serif" w:hAnsi="Liberation Serif" w:cs="Calibri"/>
            <w:color w:val="0000FF"/>
          </w:rPr>
          <w:t>частью 5 статьи 51.1</w:t>
        </w:r>
      </w:hyperlink>
      <w:r w:rsidRPr="0069670E">
        <w:rPr>
          <w:rFonts w:ascii="Liberation Serif" w:hAnsi="Liberation Serif" w:cs="Calibri"/>
        </w:rPr>
        <w:t xml:space="preserve">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14:paraId="241E3E8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375156E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24. Для получения документов, необходимых для предоставления муниципальной услуги, указанных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14:paraId="4680771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4964D77D" w14:textId="3818B018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7" w:name="Par148"/>
      <w:bookmarkEnd w:id="17"/>
      <w:r w:rsidRPr="0069670E">
        <w:rPr>
          <w:rFonts w:ascii="Liberation Serif" w:hAnsi="Liberation Serif" w:cs="Calibri"/>
        </w:rPr>
        <w:t xml:space="preserve">26. Документы, необходимые для предоставления муниципальной услуги, указанные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представляются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одним из следующих способов:</w:t>
      </w:r>
    </w:p>
    <w:p w14:paraId="3CABAA1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20A9A387" w14:textId="74AAAD04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б) на бумажном носителе посредством личного обращения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>, в том числе через МФЦ, либо посредством почтового отправления в указанные органы с уведомлением о вручении.</w:t>
      </w:r>
    </w:p>
    <w:p w14:paraId="26F3441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8" w:name="Par151"/>
      <w:bookmarkEnd w:id="18"/>
      <w:r w:rsidRPr="0069670E">
        <w:rPr>
          <w:rFonts w:ascii="Liberation Serif" w:hAnsi="Liberation Serif" w:cs="Calibri"/>
        </w:rPr>
        <w:t>27.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5D87FC3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4E3F6B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б) doc, docx, odt - для документов с текстовым содержанием, не включающим формулы;</w:t>
      </w:r>
    </w:p>
    <w:p w14:paraId="787BB1E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в) pdf, jpg, jpeg, p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>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3C65B1D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г) zip, rar - для сжатых документов в один файл;</w:t>
      </w:r>
    </w:p>
    <w:p w14:paraId="2463FF0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д) sig - для открепленной усиленной квалифицированной электронной подписи.</w:t>
      </w:r>
    </w:p>
    <w:p w14:paraId="2B3BE120" w14:textId="2E3FBAE4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 xml:space="preserve">28. В случае если оригиналы документов, прилагаемых к уведомлению о планируемом строительстве, уведомлению об изменении параметров, выданы и подписаны </w:t>
      </w:r>
      <w:r w:rsidR="009F5E78">
        <w:rPr>
          <w:rFonts w:ascii="Liberation Serif" w:hAnsi="Liberation Serif" w:cs="Calibri"/>
        </w:rPr>
        <w:t>Отделом</w:t>
      </w:r>
      <w:r w:rsidRPr="0069670E">
        <w:rPr>
          <w:rFonts w:ascii="Liberation Serif" w:hAnsi="Liberation Serif" w:cs="Calibri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3384ED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черно-белый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(при отсутствии в документе графических изображений и (или) цветного текста);</w:t>
      </w:r>
    </w:p>
    <w:p w14:paraId="123522C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оттенки серого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1B8457F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цветной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или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режим полной цветопередачи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(при наличии в документе цветных графических изображений либо цветного текста).</w:t>
      </w:r>
    </w:p>
    <w:p w14:paraId="3F2F0AC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ABE282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9" w:name="Par162"/>
      <w:bookmarkEnd w:id="19"/>
      <w:r w:rsidRPr="0069670E">
        <w:rPr>
          <w:rFonts w:ascii="Liberation Serif" w:hAnsi="Liberation Serif" w:cs="Calibri"/>
        </w:rPr>
        <w:t>29.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3C1807B0" w14:textId="1016812A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При этом уведомление и электронный образ каждого документа должны быть подписаны простой электронной подписью в случае обязательного личного присутствия заявителя (его представителя) и предъявления им основного документа, удостоверяющего его личность, подтверждающего полномочия, в иных случаях в соответствии с </w:t>
      </w:r>
      <w:hyperlink r:id="rId9" w:history="1">
        <w:r w:rsidRPr="0069670E">
          <w:rPr>
            <w:rFonts w:ascii="Liberation Serif" w:hAnsi="Liberation Serif" w:cs="Calibri"/>
            <w:color w:val="0000FF"/>
          </w:rPr>
          <w:t>Правилами</w:t>
        </w:r>
      </w:hyperlink>
      <w:r w:rsidRPr="0069670E">
        <w:rPr>
          <w:rFonts w:ascii="Liberation Serif" w:hAnsi="Liberation Serif" w:cs="Calibri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="009F5E78">
        <w:rPr>
          <w:rFonts w:ascii="Liberation Serif" w:hAnsi="Liberation Serif" w:cs="Calibri"/>
        </w:rPr>
        <w:t>п</w:t>
      </w:r>
      <w:r w:rsidRPr="0069670E">
        <w:rPr>
          <w:rFonts w:ascii="Liberation Serif" w:hAnsi="Liberation Serif" w:cs="Calibri"/>
        </w:rPr>
        <w:t xml:space="preserve">остановлением Правительства Российской Федерации от 25.06.2012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634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уведомление об окончании строительства и электронный образ каждого документа должны быть подписаны усиленной квалифицированной подписью.</w:t>
      </w:r>
    </w:p>
    <w:p w14:paraId="00EBAD6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6C680050" w14:textId="77777777" w:rsidR="00ED2815" w:rsidRPr="00B8647F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B8647F">
        <w:rPr>
          <w:rFonts w:ascii="Liberation Serif" w:hAnsi="Liberation Serif" w:cs="Calibri"/>
          <w:b/>
          <w:bCs/>
        </w:rPr>
        <w:t xml:space="preserve">Исчерпывающий перечень документов, необходимых в соответствии </w:t>
      </w:r>
      <w:r w:rsidRPr="00B8647F">
        <w:rPr>
          <w:rFonts w:ascii="Liberation Serif" w:hAnsi="Liberation Serif" w:cs="Calibri"/>
          <w:b/>
          <w:bCs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Pr="00B8647F">
        <w:rPr>
          <w:rFonts w:ascii="Liberation Serif" w:hAnsi="Liberation Serif" w:cs="Calibri"/>
          <w:b/>
          <w:bCs/>
        </w:rPr>
        <w:br/>
        <w:t>в электронной форме, порядок их представления</w:t>
      </w:r>
    </w:p>
    <w:p w14:paraId="6CE0EA3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0B86D7D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20" w:name="Par175"/>
      <w:bookmarkEnd w:id="20"/>
      <w:r w:rsidRPr="0069670E">
        <w:rPr>
          <w:rFonts w:ascii="Liberation Serif" w:hAnsi="Liberation Serif" w:cs="Calibri"/>
        </w:rPr>
        <w:t xml:space="preserve">30.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69670E">
        <w:rPr>
          <w:rFonts w:ascii="Liberation Serif" w:hAnsi="Liberation Serif" w:cs="Calibri"/>
        </w:rPr>
        <w:lastRenderedPageBreak/>
        <w:t>иных органов, участвующих в предоставлении государственных и муниципальных услуг, являются:</w:t>
      </w:r>
    </w:p>
    <w:p w14:paraId="4F13171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2A68B75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б) правоустанавливающие документы на земельный участок в случае если права на него не зарегистрированы в Едином государственном реестре недвижимости;</w:t>
      </w:r>
    </w:p>
    <w:p w14:paraId="0E4EB8D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7D14B11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г) уведомление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DDBB68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Заявитель вправе представить документы, содержащие сведения, указанные в </w:t>
      </w:r>
      <w:hyperlink w:anchor="Par175" w:history="1">
        <w:r w:rsidRPr="0069670E">
          <w:rPr>
            <w:rFonts w:ascii="Liberation Serif" w:hAnsi="Liberation Serif" w:cs="Calibri"/>
            <w:color w:val="0000FF"/>
          </w:rPr>
          <w:t>части первой</w:t>
        </w:r>
      </w:hyperlink>
      <w:r w:rsidRPr="0069670E">
        <w:rPr>
          <w:rFonts w:ascii="Liberation Serif" w:hAnsi="Liberation Serif" w:cs="Calibri"/>
        </w:rPr>
        <w:t xml:space="preserve"> настоящего пункта, по собственной инициативе.</w:t>
      </w:r>
    </w:p>
    <w:p w14:paraId="10F5F87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4748BEA6" w14:textId="27440541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31. Документы (их копии или сведения, содержащиеся в них), указанные в </w:t>
      </w:r>
      <w:hyperlink w:anchor="Par175" w:history="1">
        <w:r w:rsidRPr="0069670E">
          <w:rPr>
            <w:rFonts w:ascii="Liberation Serif" w:hAnsi="Liberation Serif" w:cs="Calibri"/>
            <w:color w:val="0000FF"/>
          </w:rPr>
          <w:t>пункте 30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запрашиваются </w:t>
      </w:r>
      <w:r w:rsidR="009F5E78">
        <w:rPr>
          <w:rFonts w:ascii="Liberation Serif" w:hAnsi="Liberation Serif" w:cs="Calibri"/>
        </w:rPr>
        <w:t>Отделом</w:t>
      </w:r>
      <w:r w:rsidRPr="0069670E">
        <w:rPr>
          <w:rFonts w:ascii="Liberation Serif" w:hAnsi="Liberation Serif" w:cs="Calibri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строительстве, если застройщик не представил указанные документы самостоятельно.</w:t>
      </w:r>
    </w:p>
    <w:p w14:paraId="4CC6B79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32.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2 (двух) рабочих дней со дня получения соответствующего межведомственного запроса.</w:t>
      </w:r>
    </w:p>
    <w:p w14:paraId="7E7E6BD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2FC9363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B8647F">
        <w:rPr>
          <w:rFonts w:ascii="Liberation Serif" w:hAnsi="Liberation Serif" w:cs="Calibri"/>
          <w:b/>
          <w:bCs/>
        </w:rPr>
        <w:t>Указание на запрет требовать от заявителя представления документов, информации или осуществления действий</w:t>
      </w:r>
    </w:p>
    <w:p w14:paraId="3EAF2D4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616907B5" w14:textId="0F00B8FD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33. </w:t>
      </w:r>
      <w:r w:rsidR="006B44BE">
        <w:rPr>
          <w:rFonts w:ascii="Liberation Serif" w:hAnsi="Liberation Serif" w:cs="Calibri"/>
        </w:rPr>
        <w:t>Отделу</w:t>
      </w:r>
      <w:r w:rsidRPr="0069670E">
        <w:rPr>
          <w:rFonts w:ascii="Liberation Serif" w:hAnsi="Liberation Serif" w:cs="Calibri"/>
        </w:rPr>
        <w:t xml:space="preserve"> при предоставлении муниципальной услуги запрещено требовать от заявителя (застройщика):</w:t>
      </w:r>
    </w:p>
    <w:p w14:paraId="1559A1D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AA19A75" w14:textId="264B1654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указанных в </w:t>
      </w:r>
      <w:hyperlink r:id="rId10" w:history="1">
        <w:r w:rsidRPr="0069670E">
          <w:rPr>
            <w:rFonts w:ascii="Liberation Serif" w:hAnsi="Liberation Serif" w:cs="Calibri"/>
            <w:color w:val="0000FF"/>
          </w:rPr>
          <w:t>части 6 статьи 7</w:t>
        </w:r>
      </w:hyperlink>
      <w:r w:rsidRPr="0069670E">
        <w:rPr>
          <w:rFonts w:ascii="Liberation Serif" w:hAnsi="Liberation Serif" w:cs="Calibri"/>
        </w:rPr>
        <w:t xml:space="preserve"> Федерального закона от 27 июля 2010 года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210-ФЗ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(далее - Федеральный закон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210-ФЗ);</w:t>
      </w:r>
    </w:p>
    <w:p w14:paraId="14AF319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69670E">
          <w:rPr>
            <w:rFonts w:ascii="Liberation Serif" w:hAnsi="Liberation Serif" w:cs="Calibri"/>
            <w:color w:val="0000FF"/>
          </w:rPr>
          <w:t>части 1 статьи 9</w:t>
        </w:r>
      </w:hyperlink>
      <w:r w:rsidRPr="0069670E">
        <w:rPr>
          <w:rFonts w:ascii="Liberation Serif" w:hAnsi="Liberation Serif" w:cs="Calibri"/>
        </w:rPr>
        <w:t xml:space="preserve"> Федерального закона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210-ФЗ;</w:t>
      </w:r>
    </w:p>
    <w:p w14:paraId="200DC1A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ACAD0B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14:paraId="61B5433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наличие ошибок в уведомлении о планируемом строительстве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E1375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81465E3" w14:textId="2338F599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14:paraId="01957D2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9670E">
          <w:rPr>
            <w:rFonts w:ascii="Liberation Serif" w:hAnsi="Liberation Serif" w:cs="Calibri"/>
            <w:color w:val="0000FF"/>
          </w:rPr>
          <w:t xml:space="preserve">пунктом </w:t>
        </w:r>
        <w:r w:rsidRPr="0069670E">
          <w:rPr>
            <w:rFonts w:ascii="Liberation Serif" w:hAnsi="Liberation Serif" w:cs="Calibri"/>
            <w:color w:val="0000FF"/>
          </w:rPr>
          <w:lastRenderedPageBreak/>
          <w:t>7.2 части 1 статьи 16</w:t>
        </w:r>
      </w:hyperlink>
      <w:r w:rsidRPr="0069670E">
        <w:rPr>
          <w:rFonts w:ascii="Liberation Serif" w:hAnsi="Liberation Serif" w:cs="Calibri"/>
        </w:rPr>
        <w:t xml:space="preserve"> Федерального закона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210-ФЗ, за исключением случаев, когда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52305E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BA52EF4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961225">
        <w:rPr>
          <w:rFonts w:ascii="Liberation Serif" w:hAnsi="Liberation Serif" w:cs="Calibri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B07128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495F386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21" w:name="Par205"/>
      <w:bookmarkEnd w:id="21"/>
      <w:r w:rsidRPr="0069670E">
        <w:rPr>
          <w:rFonts w:ascii="Liberation Serif" w:hAnsi="Liberation Serif" w:cs="Calibri"/>
        </w:rPr>
        <w:t xml:space="preserve">34. Исчерпывающий перечень оснований для отказа в приеме документов, указанных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в том числе представленных в электронной форме:</w:t>
      </w:r>
    </w:p>
    <w:p w14:paraId="6503ECC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22" w:name="Par206"/>
      <w:bookmarkEnd w:id="22"/>
      <w:r w:rsidRPr="0069670E">
        <w:rPr>
          <w:rFonts w:ascii="Liberation Serif" w:hAnsi="Liberation Serif" w:cs="Calibri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14:paraId="629FB04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23" w:name="Par207"/>
      <w:bookmarkEnd w:id="23"/>
      <w:r w:rsidRPr="0069670E">
        <w:rPr>
          <w:rFonts w:ascii="Liberation Serif" w:hAnsi="Liberation Serif" w:cs="Calibri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33AD57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24" w:name="Par208"/>
      <w:bookmarkEnd w:id="24"/>
      <w:r w:rsidRPr="0069670E">
        <w:rPr>
          <w:rFonts w:ascii="Liberation Serif" w:hAnsi="Liberation Serif" w:cs="Calibri"/>
        </w:rPr>
        <w:t>в) представленные документы содержат подчистки и исправления текста;</w:t>
      </w:r>
    </w:p>
    <w:p w14:paraId="231CBE4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25" w:name="Par209"/>
      <w:bookmarkEnd w:id="25"/>
      <w:r w:rsidRPr="0069670E">
        <w:rPr>
          <w:rFonts w:ascii="Liberation Serif" w:hAnsi="Liberation Serif" w:cs="Calibri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0BC878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26" w:name="Par210"/>
      <w:bookmarkEnd w:id="26"/>
      <w:r w:rsidRPr="0069670E">
        <w:rPr>
          <w:rFonts w:ascii="Liberation Serif" w:hAnsi="Liberation Serif" w:cs="Calibri"/>
        </w:rPr>
        <w:t xml:space="preserve">д) уведомление о планируемом строительстве, уведомление об изменении параметров и документы, указанные в </w:t>
      </w:r>
      <w:hyperlink w:anchor="Par140" w:history="1">
        <w:r w:rsidRPr="0069670E">
          <w:rPr>
            <w:rFonts w:ascii="Liberation Serif" w:hAnsi="Liberation Serif" w:cs="Calibri"/>
            <w:color w:val="0000FF"/>
          </w:rPr>
          <w:t>подпунктах 2</w:t>
        </w:r>
      </w:hyperlink>
      <w:r w:rsidRPr="0069670E">
        <w:rPr>
          <w:rFonts w:ascii="Liberation Serif" w:hAnsi="Liberation Serif" w:cs="Calibri"/>
        </w:rPr>
        <w:t xml:space="preserve"> - </w:t>
      </w:r>
      <w:hyperlink w:anchor="Par144" w:history="1">
        <w:r w:rsidRPr="0069670E">
          <w:rPr>
            <w:rFonts w:ascii="Liberation Serif" w:hAnsi="Liberation Serif" w:cs="Calibri"/>
            <w:color w:val="0000FF"/>
          </w:rPr>
          <w:t>6 пункта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hyperlink w:anchor="Par151" w:history="1">
        <w:r w:rsidRPr="0069670E">
          <w:rPr>
            <w:rFonts w:ascii="Liberation Serif" w:hAnsi="Liberation Serif" w:cs="Calibri"/>
            <w:color w:val="0000FF"/>
          </w:rPr>
          <w:t>пунктами 27</w:t>
        </w:r>
      </w:hyperlink>
      <w:r w:rsidRPr="0069670E">
        <w:rPr>
          <w:rFonts w:ascii="Liberation Serif" w:hAnsi="Liberation Serif" w:cs="Calibri"/>
        </w:rPr>
        <w:t xml:space="preserve"> - </w:t>
      </w:r>
      <w:hyperlink w:anchor="Par162" w:history="1">
        <w:r w:rsidRPr="0069670E">
          <w:rPr>
            <w:rFonts w:ascii="Liberation Serif" w:hAnsi="Liberation Serif" w:cs="Calibri"/>
            <w:color w:val="0000FF"/>
          </w:rPr>
          <w:t>29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регламента;</w:t>
      </w:r>
    </w:p>
    <w:p w14:paraId="7BA828C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27" w:name="Par211"/>
      <w:bookmarkEnd w:id="27"/>
      <w:r w:rsidRPr="0069670E">
        <w:rPr>
          <w:rFonts w:ascii="Liberation Serif" w:hAnsi="Liberation Serif" w:cs="Calibri"/>
        </w:rPr>
        <w:t xml:space="preserve">е) выявлено несоблюдение установленных </w:t>
      </w:r>
      <w:hyperlink r:id="rId13" w:history="1">
        <w:r w:rsidRPr="0069670E">
          <w:rPr>
            <w:rFonts w:ascii="Liberation Serif" w:hAnsi="Liberation Serif" w:cs="Calibri"/>
            <w:color w:val="0000FF"/>
          </w:rPr>
          <w:t>статьей 11</w:t>
        </w:r>
      </w:hyperlink>
      <w:r w:rsidRPr="0069670E">
        <w:rPr>
          <w:rFonts w:ascii="Liberation Serif" w:hAnsi="Liberation Serif" w:cs="Calibri"/>
        </w:rPr>
        <w:t xml:space="preserve"> Федерального закона от 6 апреля 2011 года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63-ФЗ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Об электронной подписи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D320361" w14:textId="231CE20E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35. </w:t>
      </w:r>
      <w:hyperlink w:anchor="Par814" w:history="1">
        <w:r w:rsidRPr="0069670E">
          <w:rPr>
            <w:rFonts w:ascii="Liberation Serif" w:hAnsi="Liberation Serif" w:cs="Calibri"/>
            <w:color w:val="0000FF"/>
          </w:rPr>
          <w:t>Решение</w:t>
        </w:r>
      </w:hyperlink>
      <w:r w:rsidRPr="0069670E">
        <w:rPr>
          <w:rFonts w:ascii="Liberation Serif" w:hAnsi="Liberation Serif" w:cs="Calibri"/>
        </w:rPr>
        <w:t xml:space="preserve"> об отказе в приеме документов, указанных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подготовленное по форме согласно Приложению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дня,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>.</w:t>
      </w:r>
    </w:p>
    <w:p w14:paraId="02B8A863" w14:textId="27AD6D51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36. Отказ в приеме документов, указанных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не препятствует повторному обращению заявителя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>.</w:t>
      </w:r>
    </w:p>
    <w:p w14:paraId="01209318" w14:textId="2B9BE90B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37. В случае отсутствия в уведомлении о планируемом строительстве, уведомлении об изменении параметров сведений, предусмотренных </w:t>
      </w:r>
      <w:hyperlink r:id="rId14" w:history="1">
        <w:r w:rsidRPr="0069670E">
          <w:rPr>
            <w:rFonts w:ascii="Liberation Serif" w:hAnsi="Liberation Serif" w:cs="Calibri"/>
            <w:color w:val="0000FF"/>
          </w:rPr>
          <w:t>частью 1 статьи 51.1</w:t>
        </w:r>
      </w:hyperlink>
      <w:r w:rsidRPr="0069670E">
        <w:rPr>
          <w:rFonts w:ascii="Liberation Serif" w:hAnsi="Liberation Serif" w:cs="Calibri"/>
        </w:rPr>
        <w:t xml:space="preserve"> Градостроительного кодекса Российской Федерации, или документов, предусмотренных </w:t>
      </w:r>
      <w:hyperlink w:anchor="Par141" w:history="1">
        <w:r w:rsidRPr="0069670E">
          <w:rPr>
            <w:rFonts w:ascii="Liberation Serif" w:hAnsi="Liberation Serif" w:cs="Calibri"/>
            <w:color w:val="0000FF"/>
          </w:rPr>
          <w:t>подпунктами 3</w:t>
        </w:r>
      </w:hyperlink>
      <w:r w:rsidRPr="0069670E">
        <w:rPr>
          <w:rFonts w:ascii="Liberation Serif" w:hAnsi="Liberation Serif" w:cs="Calibri"/>
        </w:rPr>
        <w:t xml:space="preserve">, </w:t>
      </w:r>
      <w:hyperlink w:anchor="Par143" w:history="1">
        <w:r w:rsidRPr="0069670E">
          <w:rPr>
            <w:rFonts w:ascii="Liberation Serif" w:hAnsi="Liberation Serif" w:cs="Calibri"/>
            <w:color w:val="0000FF"/>
          </w:rPr>
          <w:t>5</w:t>
        </w:r>
      </w:hyperlink>
      <w:r w:rsidRPr="0069670E">
        <w:rPr>
          <w:rFonts w:ascii="Liberation Serif" w:hAnsi="Liberation Serif" w:cs="Calibri"/>
        </w:rPr>
        <w:t xml:space="preserve">, </w:t>
      </w:r>
      <w:hyperlink w:anchor="Par144" w:history="1">
        <w:r w:rsidRPr="0069670E">
          <w:rPr>
            <w:rFonts w:ascii="Liberation Serif" w:hAnsi="Liberation Serif" w:cs="Calibri"/>
            <w:color w:val="0000FF"/>
          </w:rPr>
          <w:t>6 пункта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в течение 3 (трех) рабочих дней со дня </w:t>
      </w:r>
      <w:r w:rsidRPr="0069670E">
        <w:rPr>
          <w:rFonts w:ascii="Liberation Serif" w:hAnsi="Liberation Serif" w:cs="Calibri"/>
        </w:rPr>
        <w:lastRenderedPageBreak/>
        <w:t>поступления уведомления о планируемом строительстве, уведомлении об изменении параметров возвращает застройщику данное уведомление и прилагаемые к нему документы без рассмотрения с указанием причин возврата.</w:t>
      </w:r>
    </w:p>
    <w:p w14:paraId="59B7AAE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76235C2F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961225">
        <w:rPr>
          <w:rFonts w:ascii="Liberation Serif" w:hAnsi="Liberation Serif" w:cs="Calibri"/>
          <w:b/>
          <w:bCs/>
        </w:rPr>
        <w:t xml:space="preserve">Исчерпывающий перечень оснований для приостановления или отказа </w:t>
      </w:r>
      <w:r w:rsidRPr="00961225">
        <w:rPr>
          <w:rFonts w:ascii="Liberation Serif" w:hAnsi="Liberation Serif" w:cs="Calibri"/>
          <w:b/>
          <w:bCs/>
        </w:rPr>
        <w:br/>
        <w:t>в предоставлении муниципальной услуги</w:t>
      </w:r>
    </w:p>
    <w:p w14:paraId="45947E1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6CB644D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38. Основания для приостановления или отказа в предоставлении муниципальной услуги отсутствуют.</w:t>
      </w:r>
    </w:p>
    <w:p w14:paraId="277C026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B755E5E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961225">
        <w:rPr>
          <w:rFonts w:ascii="Liberation Serif" w:hAnsi="Liberation Serif" w:cs="Calibri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0B22F6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0ED0D0B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39.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7BE4D27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46A8648" w14:textId="77777777" w:rsidR="00ED2815" w:rsidRPr="0096122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961225">
        <w:rPr>
          <w:rFonts w:ascii="Liberation Serif" w:hAnsi="Liberation Serif" w:cs="Calibri"/>
          <w:b/>
          <w:bCs/>
        </w:rPr>
        <w:t>Порядок, размер и основания взимания государственной пошлины</w:t>
      </w:r>
    </w:p>
    <w:p w14:paraId="55AE3F69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961225">
        <w:rPr>
          <w:rFonts w:ascii="Liberation Serif" w:hAnsi="Liberation Serif" w:cs="Calibri"/>
          <w:b/>
          <w:bCs/>
        </w:rPr>
        <w:t>или иной платы, взимаемой за предоставление муниципальной услуги</w:t>
      </w:r>
    </w:p>
    <w:p w14:paraId="18C3956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22469C3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40. Муниципальная услуга предоставляется без взимания государственной пошлины или иной платы.</w:t>
      </w:r>
    </w:p>
    <w:p w14:paraId="09E35B4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7232355E" w14:textId="77777777" w:rsidR="00ED2815" w:rsidRPr="0096122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961225">
        <w:rPr>
          <w:rFonts w:ascii="Liberation Serif" w:hAnsi="Liberation Serif" w:cs="Calibri"/>
          <w:b/>
          <w:bCs/>
        </w:rPr>
        <w:t>Порядок, размер и основания взимания платы за предоставление услуг,</w:t>
      </w:r>
    </w:p>
    <w:p w14:paraId="0B365149" w14:textId="77777777" w:rsidR="00ED2815" w:rsidRPr="0096122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961225">
        <w:rPr>
          <w:rFonts w:ascii="Liberation Serif" w:hAnsi="Liberation Serif" w:cs="Calibri"/>
          <w:b/>
          <w:bCs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DD913F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4BE0D32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41. Услуг, которые являются необходимыми и обязательными для предоставления муниципальной услуги, не предусмотрено.</w:t>
      </w:r>
    </w:p>
    <w:p w14:paraId="0B10B3B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ACB50B2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961225">
        <w:rPr>
          <w:rFonts w:ascii="Liberation Serif" w:hAnsi="Liberation Serif" w:cs="Calibri"/>
          <w:b/>
          <w:bCs/>
        </w:rPr>
        <w:t xml:space="preserve">Максимальный срок ожидания в очереди при подаче запроса </w:t>
      </w:r>
      <w:r w:rsidRPr="00961225">
        <w:rPr>
          <w:rFonts w:ascii="Liberation Serif" w:hAnsi="Liberation Serif" w:cs="Calibri"/>
          <w:b/>
          <w:bCs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04E36EA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2418695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42. Максимальный срок ожидания в очереди при подаче уведомления о планируемом строительстве и при получении результата муниципальной услуги не должен превышать 15 минут.</w:t>
      </w:r>
    </w:p>
    <w:p w14:paraId="578DE75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При обращении заявителя в МФЦ срок ожидания в очереди при подаче уведомления о планируемом строительстве и при получении результата муниципальной услуги также не должен превышать 15 минут.</w:t>
      </w:r>
    </w:p>
    <w:p w14:paraId="79F0483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21084B6" w14:textId="77777777" w:rsidR="00763B4B" w:rsidRDefault="00763B4B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</w:p>
    <w:p w14:paraId="1EBFFC48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961225">
        <w:rPr>
          <w:rFonts w:ascii="Liberation Serif" w:hAnsi="Liberation Serif" w:cs="Calibri"/>
          <w:b/>
          <w:bCs/>
        </w:rPr>
        <w:t xml:space="preserve">Максимальный срок ожидания в очереди при подаче запроса </w:t>
      </w:r>
      <w:r w:rsidRPr="00961225">
        <w:rPr>
          <w:rFonts w:ascii="Liberation Serif" w:hAnsi="Liberation Serif" w:cs="Calibri"/>
          <w:b/>
          <w:bCs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63E188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574063C9" w14:textId="5F1D6F5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43. Регистрация уведомления о планируемом строительстве и иных документов, необходимых для предоставления муниципальной услуги, указанных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осуществляется в день их поступления в </w:t>
      </w:r>
      <w:r w:rsidR="00B63979">
        <w:rPr>
          <w:rFonts w:ascii="Liberation Serif" w:hAnsi="Liberation Serif" w:cs="Calibri"/>
        </w:rPr>
        <w:t>Отдел</w:t>
      </w:r>
      <w:r>
        <w:rPr>
          <w:rFonts w:ascii="Liberation Serif" w:hAnsi="Liberation Serif" w:cs="Calibri"/>
        </w:rPr>
        <w:t xml:space="preserve"> либо</w:t>
      </w:r>
      <w:r w:rsidRPr="0069670E">
        <w:rPr>
          <w:rFonts w:ascii="Liberation Serif" w:hAnsi="Liberation Serif" w:cs="Calibri"/>
        </w:rPr>
        <w:t>, через МФЦ.</w:t>
      </w:r>
    </w:p>
    <w:p w14:paraId="5C41074F" w14:textId="3C00AB6C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44. В случае если уведомление о планируемом строительстве и иные документы, необходимые для предоставления муниципальной услуги, поданы в электронной форме, </w:t>
      </w:r>
      <w:r w:rsidR="00B20B33">
        <w:rPr>
          <w:rFonts w:ascii="Liberation Serif" w:hAnsi="Liberation Serif" w:cs="Calibri"/>
        </w:rPr>
        <w:t>специалисты Отдела</w:t>
      </w:r>
      <w:r w:rsidRPr="0069670E">
        <w:rPr>
          <w:rFonts w:ascii="Liberation Serif" w:hAnsi="Liberation Serif" w:cs="Calibri"/>
        </w:rPr>
        <w:t xml:space="preserve"> 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</w:t>
      </w:r>
      <w:r>
        <w:rPr>
          <w:rFonts w:ascii="Liberation Serif" w:hAnsi="Liberation Serif" w:cs="Calibri"/>
        </w:rPr>
        <w:t>структурном подразделении администрации Невьянского городского округа, ответственного за предоставление муниципальной услуги</w:t>
      </w:r>
      <w:r w:rsidRPr="0069670E">
        <w:rPr>
          <w:rFonts w:ascii="Liberation Serif" w:hAnsi="Liberation Serif" w:cs="Calibri"/>
        </w:rPr>
        <w:t>.</w:t>
      </w:r>
    </w:p>
    <w:p w14:paraId="45C2541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45.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</w:t>
      </w:r>
      <w:hyperlink w:anchor="Par324" w:history="1">
        <w:r>
          <w:rPr>
            <w:rFonts w:ascii="Liberation Serif" w:hAnsi="Liberation Serif" w:cs="Calibri"/>
            <w:color w:val="0000FF"/>
          </w:rPr>
          <w:t xml:space="preserve">разделе </w:t>
        </w:r>
      </w:hyperlink>
      <w:r>
        <w:rPr>
          <w:rFonts w:ascii="Liberation Serif" w:hAnsi="Liberation Serif" w:cs="Calibri"/>
        </w:rPr>
        <w:t>3</w:t>
      </w:r>
      <w:r w:rsidRPr="0069670E">
        <w:rPr>
          <w:rFonts w:ascii="Liberation Serif" w:hAnsi="Liberation Serif" w:cs="Calibri"/>
        </w:rPr>
        <w:t xml:space="preserve"> настоящего Административного регламента.</w:t>
      </w:r>
    </w:p>
    <w:p w14:paraId="4B21C46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6977DA5C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54E55">
        <w:rPr>
          <w:rFonts w:ascii="Liberation Serif" w:hAnsi="Liberation Serif" w:cs="Calibri"/>
          <w:b/>
          <w:bCs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3600F7CE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</w:p>
    <w:p w14:paraId="5E2F616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46. В помещениях, в которых предоставляется муниципальная услуга, обеспечивается:</w:t>
      </w:r>
    </w:p>
    <w:p w14:paraId="5AB8251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65732B6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0E54348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возможность беспрепятственного входа в объекты и выхода из них;</w:t>
      </w:r>
    </w:p>
    <w:p w14:paraId="4F6F13E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735B52F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3) помещения должны иметь места для ожидания, информирования, приема заявителей.</w:t>
      </w:r>
    </w:p>
    <w:p w14:paraId="118BBE7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Места ожидания обеспечиваются стульями, кресельными секциями, скамьями (банкетками);</w:t>
      </w:r>
    </w:p>
    <w:p w14:paraId="39163C7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4) помещения должны иметь туалет со свободным доступом к нему в рабочее время;</w:t>
      </w:r>
    </w:p>
    <w:p w14:paraId="2519556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57EF0E0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информационными стендами или информационными электронными терминалами;</w:t>
      </w:r>
    </w:p>
    <w:p w14:paraId="08FA6E8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столами (стойками) с канцелярскими принадлежностями для оформления документов, стульями.</w:t>
      </w:r>
    </w:p>
    <w:p w14:paraId="0A6DE85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ar62" w:history="1">
        <w:r w:rsidRPr="0069670E">
          <w:rPr>
            <w:rFonts w:ascii="Liberation Serif" w:hAnsi="Liberation Serif" w:cs="Calibri"/>
            <w:color w:val="0000FF"/>
          </w:rPr>
          <w:t>пункте 7</w:t>
        </w:r>
      </w:hyperlink>
      <w:r w:rsidRPr="0069670E">
        <w:rPr>
          <w:rFonts w:ascii="Liberation Serif" w:hAnsi="Liberation Serif" w:cs="Calibri"/>
        </w:rPr>
        <w:t xml:space="preserve"> Административного регламента.</w:t>
      </w:r>
    </w:p>
    <w:p w14:paraId="3576074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C02DE5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65180FAF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54E55">
        <w:rPr>
          <w:rFonts w:ascii="Liberation Serif" w:hAnsi="Liberation Serif" w:cs="Calibri"/>
          <w:b/>
          <w:bCs/>
        </w:rPr>
        <w:t xml:space="preserve">Показатели доступности и качества предоставления </w:t>
      </w:r>
      <w:r>
        <w:rPr>
          <w:rFonts w:ascii="Liberation Serif" w:hAnsi="Liberation Serif" w:cs="Calibri"/>
          <w:b/>
          <w:bCs/>
        </w:rPr>
        <w:br/>
      </w:r>
      <w:r w:rsidRPr="00554E55">
        <w:rPr>
          <w:rFonts w:ascii="Liberation Serif" w:hAnsi="Liberation Serif" w:cs="Calibri"/>
          <w:b/>
          <w:bCs/>
        </w:rPr>
        <w:t>муниципальной услуги</w:t>
      </w:r>
    </w:p>
    <w:p w14:paraId="671E9E3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1CA9790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47. Показателями доступности муниципальной услуги являются:</w:t>
      </w:r>
    </w:p>
    <w:p w14:paraId="2C95E155" w14:textId="22548C80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количество взаимодействий со специалистом</w:t>
      </w:r>
      <w:r w:rsidR="0026317B">
        <w:rPr>
          <w:rFonts w:ascii="Liberation Serif" w:hAnsi="Liberation Serif" w:cs="Calibri"/>
        </w:rPr>
        <w:t xml:space="preserve"> Отдела</w:t>
      </w:r>
      <w:r w:rsidRPr="0069670E">
        <w:rPr>
          <w:rFonts w:ascii="Liberation Serif" w:hAnsi="Liberation Serif" w:cs="Calibri"/>
        </w:rPr>
        <w:t xml:space="preserve"> при предоставлении муниципальной услуги - не более двух;</w:t>
      </w:r>
    </w:p>
    <w:p w14:paraId="0CF24C27" w14:textId="1DF8B52F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продолжительность взаимодействия со специалистом</w:t>
      </w:r>
      <w:r w:rsidR="0026317B" w:rsidRPr="0026317B">
        <w:t xml:space="preserve"> </w:t>
      </w:r>
      <w:r w:rsidR="0026317B" w:rsidRPr="0026317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при предоставлении муниципальной услуги - не более 15 минут;</w:t>
      </w:r>
    </w:p>
    <w:p w14:paraId="4660389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 в МФЦ не предусмотрено);</w:t>
      </w:r>
    </w:p>
    <w:p w14:paraId="7467596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3BDCF9B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транспортная доступность к местам предоставления муниципальной услуги;</w:t>
      </w:r>
    </w:p>
    <w:p w14:paraId="2764B7B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5DE910A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48. Показателями качества муниципальной услуги являются:</w:t>
      </w:r>
    </w:p>
    <w:p w14:paraId="51314F8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соблюдение сроков предоставления муниципальной услуги;</w:t>
      </w:r>
    </w:p>
    <w:p w14:paraId="6BC3EA7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отсутствие обоснованных жалоб граждан на предоставление муниципальной услуги.</w:t>
      </w:r>
    </w:p>
    <w:p w14:paraId="5606D8E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FBD0C7C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54E55">
        <w:rPr>
          <w:rFonts w:ascii="Liberation Serif" w:hAnsi="Liberation Serif" w:cs="Calibri"/>
          <w:b/>
          <w:bCs/>
        </w:rPr>
        <w:t xml:space="preserve">Иные требования, в том числе учитывающие особенности предоставления муниципальной услуги в МФЦ, </w:t>
      </w:r>
      <w:r w:rsidRPr="00554E55">
        <w:rPr>
          <w:rFonts w:ascii="Liberation Serif" w:hAnsi="Liberation Serif" w:cs="Calibri"/>
          <w:b/>
          <w:bCs/>
          <w:iCs/>
        </w:rPr>
        <w:t>особенности предоставления государственной услуги по экстерриториальному принципу</w:t>
      </w:r>
      <w:r w:rsidRPr="00554E55">
        <w:rPr>
          <w:rFonts w:ascii="Liberation Serif" w:hAnsi="Liberation Serif" w:cs="Calibri"/>
          <w:b/>
          <w:bCs/>
        </w:rPr>
        <w:t xml:space="preserve"> и особенности предоставления муниципальной услуги в электронной форме</w:t>
      </w:r>
    </w:p>
    <w:p w14:paraId="7294CBB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5157D6B7" w14:textId="08282D8B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49. Прием документов на предоставление услуги в МФЦ осуществляется на основании заключенного Соглашения о взаимодействии между </w:t>
      </w:r>
      <w:r w:rsidR="0026317B">
        <w:rPr>
          <w:rFonts w:ascii="Liberation Serif" w:hAnsi="Liberation Serif" w:cs="Calibri"/>
        </w:rPr>
        <w:t>администрацией Невьянского городского округа</w:t>
      </w:r>
      <w:r w:rsidRPr="0069670E">
        <w:rPr>
          <w:rFonts w:ascii="Liberation Serif" w:hAnsi="Liberation Serif" w:cs="Calibri"/>
        </w:rPr>
        <w:t xml:space="preserve"> и МФЦ.</w:t>
      </w:r>
    </w:p>
    <w:p w14:paraId="31D4FCF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50.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14:paraId="52F9DC2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При этом заявителю необходимо иметь при себе документы, предусмотренные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пунктом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регламента.</w:t>
      </w:r>
    </w:p>
    <w:p w14:paraId="567EF1F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51.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</w:t>
      </w:r>
      <w:hyperlink r:id="rId15" w:history="1">
        <w:r w:rsidRPr="0069670E">
          <w:rPr>
            <w:rFonts w:ascii="Liberation Serif" w:hAnsi="Liberation Serif" w:cs="Calibri"/>
            <w:color w:val="0000FF"/>
          </w:rPr>
          <w:t>закона</w:t>
        </w:r>
      </w:hyperlink>
      <w:r w:rsidRPr="0069670E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210-ФЗ и обеспечивает идентификацию заявителя.</w:t>
      </w:r>
    </w:p>
    <w:p w14:paraId="5F15AD5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</w:t>
      </w:r>
      <w:hyperlink r:id="rId16" w:history="1">
        <w:r w:rsidRPr="0069670E">
          <w:rPr>
            <w:rFonts w:ascii="Liberation Serif" w:hAnsi="Liberation Serif" w:cs="Calibri"/>
            <w:color w:val="0000FF"/>
          </w:rPr>
          <w:t>пункту 2 статьи 6</w:t>
        </w:r>
      </w:hyperlink>
      <w:r w:rsidRPr="0069670E">
        <w:rPr>
          <w:rFonts w:ascii="Liberation Serif" w:hAnsi="Liberation Serif" w:cs="Calibri"/>
        </w:rPr>
        <w:t xml:space="preserve"> Федерального закона от 6 апреля 2011 года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63-ФЗ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Об электронной подписи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>.</w:t>
      </w:r>
    </w:p>
    <w:p w14:paraId="7953901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52. При предоставлении муниципальной услуги в электронной форме заявителю направляется:</w:t>
      </w:r>
    </w:p>
    <w:p w14:paraId="15CB851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14:paraId="3BBEA3B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уведомление о начале процедуры предоставления муниципальной услуги;</w:t>
      </w:r>
    </w:p>
    <w:p w14:paraId="1B9C93A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14:paraId="60DA440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3070241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9249F7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53.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14:paraId="6D06FC7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54. Форматно-логическая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0101F59" w14:textId="410B4D58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55. Сформированное и подписанное уведомление о планируемом строительстве и иные документы, указанные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посредством Единого портала.</w:t>
      </w:r>
    </w:p>
    <w:p w14:paraId="458F632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28DB0C55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Calibri"/>
          <w:b/>
          <w:bCs/>
        </w:rPr>
      </w:pPr>
      <w:bookmarkStart w:id="28" w:name="Par324"/>
      <w:bookmarkEnd w:id="28"/>
      <w:r w:rsidRPr="0069670E">
        <w:rPr>
          <w:rFonts w:ascii="Liberation Serif" w:hAnsi="Liberation Serif" w:cs="Calibri"/>
          <w:b/>
          <w:bCs/>
        </w:rPr>
        <w:t xml:space="preserve">Раздел </w:t>
      </w:r>
      <w:r>
        <w:rPr>
          <w:rFonts w:ascii="Liberation Serif" w:hAnsi="Liberation Serif" w:cs="Calibri"/>
          <w:b/>
          <w:bCs/>
        </w:rPr>
        <w:t>3</w:t>
      </w:r>
      <w:r w:rsidRPr="0069670E">
        <w:rPr>
          <w:rFonts w:ascii="Liberation Serif" w:hAnsi="Liberation Serif" w:cs="Calibri"/>
          <w:b/>
          <w:bCs/>
        </w:rPr>
        <w:t xml:space="preserve">. </w:t>
      </w:r>
      <w:r w:rsidRPr="00554E55">
        <w:rPr>
          <w:rFonts w:ascii="Liberation Serif" w:hAnsi="Liberation Serif" w:cs="Calibri"/>
          <w:b/>
          <w:bCs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</w:t>
      </w:r>
    </w:p>
    <w:p w14:paraId="7674F1D1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Calibri"/>
          <w:b/>
          <w:bCs/>
        </w:rPr>
      </w:pPr>
      <w:r w:rsidRPr="00554E55">
        <w:rPr>
          <w:rFonts w:ascii="Liberation Serif" w:hAnsi="Liberation Serif" w:cs="Calibri"/>
          <w:b/>
          <w:bCs/>
        </w:rPr>
        <w:t>процедур (действий) в МФЦ</w:t>
      </w:r>
    </w:p>
    <w:p w14:paraId="7F6DD01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Calibri"/>
        </w:rPr>
      </w:pPr>
    </w:p>
    <w:p w14:paraId="32D400C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56. Предоставление муниципальной услуги включает в себя исчерпывающий перечень административных процедур:</w:t>
      </w:r>
    </w:p>
    <w:p w14:paraId="0A2FB69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прием уведомления о планируемом строительстве, регистрация уведомления;</w:t>
      </w:r>
    </w:p>
    <w:p w14:paraId="637C1A2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2)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пунктом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и наличия документов, указанных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необходимых для принятия решения о выдаче уведомления о соответствии либо уведомления о несоответствии;</w:t>
      </w:r>
    </w:p>
    <w:p w14:paraId="2B03B0C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7A1394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17" w:history="1">
        <w:r w:rsidRPr="0069670E">
          <w:rPr>
            <w:rFonts w:ascii="Liberation Serif" w:hAnsi="Liberation Serif" w:cs="Calibri"/>
            <w:color w:val="0000FF"/>
          </w:rPr>
          <w:t>кодексом</w:t>
        </w:r>
      </w:hyperlink>
      <w:r w:rsidRPr="0069670E">
        <w:rPr>
          <w:rFonts w:ascii="Liberation Serif" w:hAnsi="Liberation Serif" w:cs="Calibri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</w:t>
      </w:r>
      <w:r w:rsidRPr="0069670E">
        <w:rPr>
          <w:rFonts w:ascii="Liberation Serif" w:hAnsi="Liberation Serif" w:cs="Calibri"/>
        </w:rPr>
        <w:lastRenderedPageBreak/>
        <w:t>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14:paraId="0F20209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5) подготовка и направление застройщику способом, определенным им в уведомлении о планируемом строительстве, уведомления о соответствии либо уведомления о несоответствии.</w:t>
      </w:r>
    </w:p>
    <w:p w14:paraId="5E8FA7C8" w14:textId="2C707F3A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57.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>:</w:t>
      </w:r>
    </w:p>
    <w:p w14:paraId="48249CD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1) в срок не более чем 3 (три) рабочих дня со дня поступления уведомления о планируемом строительстве при отсутствии оснований для его возврата, предусмотренных </w:t>
      </w:r>
      <w:hyperlink w:anchor="Par205" w:history="1">
        <w:r w:rsidRPr="0069670E">
          <w:rPr>
            <w:rFonts w:ascii="Liberation Serif" w:hAnsi="Liberation Serif" w:cs="Calibri"/>
            <w:color w:val="0000FF"/>
          </w:rPr>
          <w:t>пунктом 34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14:paraId="3FA0CCC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18" w:history="1">
        <w:r w:rsidRPr="0069670E">
          <w:rPr>
            <w:rFonts w:ascii="Liberation Serif" w:hAnsi="Liberation Serif" w:cs="Calibri"/>
            <w:color w:val="0000FF"/>
          </w:rPr>
          <w:t>кодексом</w:t>
        </w:r>
      </w:hyperlink>
      <w:r w:rsidRPr="0069670E">
        <w:rPr>
          <w:rFonts w:ascii="Liberation Serif" w:hAnsi="Liberation Serif" w:cs="Calibri"/>
        </w:rPr>
        <w:t xml:space="preserve">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строительстве;</w:t>
      </w:r>
    </w:p>
    <w:p w14:paraId="16DBBEE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3) в срок не позднее двадцати рабочих дней со дня поступления уведомления о планируемом строительстве направляет застройщику способом, определенным им в этом уведомлении, уведомление о соответствии либо уведомление о несоответствии.</w:t>
      </w:r>
    </w:p>
    <w:p w14:paraId="0736DBD7" w14:textId="1284F0AA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58. В целях предоставления муниципальной услуги осуществляется прием заявителей </w:t>
      </w:r>
      <w:r w:rsidR="009F5E78">
        <w:rPr>
          <w:rFonts w:ascii="Liberation Serif" w:hAnsi="Liberation Serif" w:cs="Calibri"/>
        </w:rPr>
        <w:t>Отделом</w:t>
      </w:r>
      <w:r w:rsidRPr="0069670E">
        <w:rPr>
          <w:rFonts w:ascii="Liberation Serif" w:hAnsi="Liberation Serif" w:cs="Calibri"/>
        </w:rPr>
        <w:t xml:space="preserve"> согласно режиму работы.</w:t>
      </w:r>
    </w:p>
    <w:p w14:paraId="5E9C849F" w14:textId="57143B23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При записи на прием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</w:t>
      </w:r>
      <w:r w:rsidRPr="0069670E">
        <w:rPr>
          <w:rFonts w:ascii="Liberation Serif" w:hAnsi="Liberation Serif" w:cs="Calibri"/>
        </w:rPr>
        <w:lastRenderedPageBreak/>
        <w:t>расчета длительности временного интервала, который необходимо забронировать для приема.</w:t>
      </w:r>
    </w:p>
    <w:p w14:paraId="3598A67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3C373A36" w14:textId="77777777" w:rsidR="00763B4B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3B4940">
        <w:rPr>
          <w:rFonts w:ascii="Liberation Serif" w:hAnsi="Liberation Serif" w:cs="Calibri"/>
          <w:b/>
          <w:bCs/>
        </w:rPr>
        <w:t xml:space="preserve">Прием уведомления о планируемом строительстве, </w:t>
      </w:r>
    </w:p>
    <w:p w14:paraId="2DC103AF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3B4940">
        <w:rPr>
          <w:rFonts w:ascii="Liberation Serif" w:hAnsi="Liberation Serif" w:cs="Calibri"/>
          <w:b/>
          <w:bCs/>
        </w:rPr>
        <w:t>регистрация уведомления</w:t>
      </w:r>
    </w:p>
    <w:p w14:paraId="60B710C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6A0BE268" w14:textId="72B36FE5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59. Основанием для начала административной процедуры по приему уведомления о планируемом строительстве, является уведомление, поступившее в </w:t>
      </w:r>
      <w:r w:rsidR="000C2549">
        <w:rPr>
          <w:rFonts w:ascii="Liberation Serif" w:hAnsi="Liberation Serif" w:cs="Calibri"/>
        </w:rPr>
        <w:t>Отдел</w:t>
      </w:r>
      <w:r>
        <w:rPr>
          <w:rFonts w:ascii="Liberation Serif" w:hAnsi="Liberation Serif" w:cs="Calibri"/>
        </w:rPr>
        <w:t>,</w:t>
      </w:r>
      <w:r w:rsidRPr="0069670E">
        <w:rPr>
          <w:rFonts w:ascii="Liberation Serif" w:hAnsi="Liberation Serif" w:cs="Calibri"/>
        </w:rPr>
        <w:t xml:space="preserve"> от заявителя на бумажном носителе или в электронной форме.</w:t>
      </w:r>
    </w:p>
    <w:p w14:paraId="64F9A57E" w14:textId="67E29F3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29" w:name="Par348"/>
      <w:bookmarkEnd w:id="29"/>
      <w:r w:rsidRPr="0069670E">
        <w:rPr>
          <w:rFonts w:ascii="Liberation Serif" w:hAnsi="Liberation Serif" w:cs="Calibri"/>
        </w:rPr>
        <w:t xml:space="preserve">60. При обращении заявителя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специалист </w:t>
      </w:r>
      <w:r w:rsidR="00F24D2D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при приеме уведомления:</w:t>
      </w:r>
    </w:p>
    <w:p w14:paraId="584EBA5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- полномочия действовать от его имени;</w:t>
      </w:r>
    </w:p>
    <w:p w14:paraId="5F4EDD0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 w14:paraId="6F82AF22" w14:textId="69F06E04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- 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</w:t>
      </w:r>
      <w:r w:rsidR="00F24D2D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>).</w:t>
      </w:r>
    </w:p>
    <w:p w14:paraId="038597C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61. Результатом исполнения административной процедуры является:</w:t>
      </w:r>
    </w:p>
    <w:p w14:paraId="371C5A7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регистрация уведомления о планируемом строительстве;</w:t>
      </w:r>
    </w:p>
    <w:p w14:paraId="55C7C21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2) выдача заявителю копии заявления с отметкой о получении документов;</w:t>
      </w:r>
    </w:p>
    <w:p w14:paraId="6B6E39B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3) отказ в приеме документов, при установлении фактов, препятствующих принятию документов.</w:t>
      </w:r>
    </w:p>
    <w:p w14:paraId="7EA9B66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Время выполнения административной процедуры по приему заявления не должно превышать 15 минут.</w:t>
      </w:r>
    </w:p>
    <w:p w14:paraId="4FC7E78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430A4351" w14:textId="77777777" w:rsidR="00ED2815" w:rsidRPr="00A7718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A77185">
        <w:rPr>
          <w:rFonts w:ascii="Liberation Serif" w:hAnsi="Liberation Serif" w:cs="Calibri"/>
          <w:b/>
          <w:bCs/>
        </w:rPr>
        <w:t xml:space="preserve">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</w:t>
      </w:r>
      <w:r>
        <w:rPr>
          <w:rFonts w:ascii="Liberation Serif" w:hAnsi="Liberation Serif" w:cs="Calibri"/>
          <w:b/>
          <w:bCs/>
        </w:rPr>
        <w:t>23</w:t>
      </w:r>
      <w:r w:rsidRPr="00A77185">
        <w:rPr>
          <w:rFonts w:ascii="Liberation Serif" w:hAnsi="Liberation Serif" w:cs="Calibri"/>
          <w:b/>
          <w:bCs/>
        </w:rPr>
        <w:t xml:space="preserve"> настоящего Административного регламента, и наличия документов, указанных в пункте </w:t>
      </w:r>
      <w:r>
        <w:rPr>
          <w:rFonts w:ascii="Liberation Serif" w:hAnsi="Liberation Serif" w:cs="Calibri"/>
          <w:b/>
          <w:bCs/>
        </w:rPr>
        <w:t>23</w:t>
      </w:r>
      <w:r w:rsidRPr="00A77185">
        <w:rPr>
          <w:rFonts w:ascii="Liberation Serif" w:hAnsi="Liberation Serif" w:cs="Calibri"/>
          <w:b/>
          <w:bCs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7BC55E6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5DC294EA" w14:textId="1324AA5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62. Основанием для начала административной процедуры по рассмотрению уведомления о планируемом строительстве специалистом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является направление уведомления о планируемом строительстве с </w:t>
      </w:r>
      <w:r w:rsidRPr="0069670E">
        <w:rPr>
          <w:rFonts w:ascii="Liberation Serif" w:hAnsi="Liberation Serif" w:cs="Calibri"/>
        </w:rPr>
        <w:lastRenderedPageBreak/>
        <w:t xml:space="preserve">соответствующими резолюциями и представленными документами специалисту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для работы.</w:t>
      </w:r>
    </w:p>
    <w:p w14:paraId="0CD7C195" w14:textId="4820E67E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63. Специалист </w:t>
      </w:r>
      <w:r w:rsidR="00AF17AB">
        <w:rPr>
          <w:rFonts w:ascii="Liberation Serif" w:hAnsi="Liberation Serif" w:cs="Calibri"/>
        </w:rPr>
        <w:t xml:space="preserve">Отдела </w:t>
      </w:r>
      <w:r w:rsidRPr="0069670E">
        <w:rPr>
          <w:rFonts w:ascii="Liberation Serif" w:hAnsi="Liberation Serif" w:cs="Calibri"/>
        </w:rPr>
        <w:t>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4C2A2C2C" w14:textId="76DAADFF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Специалист</w:t>
      </w:r>
      <w:r w:rsidR="004210F7" w:rsidRPr="004210F7">
        <w:t xml:space="preserve"> </w:t>
      </w:r>
      <w:r w:rsidR="004210F7" w:rsidRPr="004210F7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08ED72EC" w14:textId="08D0448C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64. При предоставлении полного комплекта документов, указанных в </w:t>
      </w:r>
      <w:hyperlink w:anchor="Par128" w:history="1">
        <w:r w:rsidRPr="0069670E">
          <w:rPr>
            <w:rFonts w:ascii="Liberation Serif" w:hAnsi="Liberation Serif" w:cs="Calibri"/>
            <w:color w:val="0000FF"/>
          </w:rPr>
          <w:t>пункте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специалист</w:t>
      </w:r>
      <w:r w:rsidR="004210F7" w:rsidRPr="004210F7">
        <w:t xml:space="preserve"> </w:t>
      </w:r>
      <w:r w:rsidR="004210F7" w:rsidRPr="004210F7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14:paraId="185E8088" w14:textId="468081A3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Копии документов специалист</w:t>
      </w:r>
      <w:r w:rsidR="004210F7" w:rsidRPr="004210F7">
        <w:t xml:space="preserve"> </w:t>
      </w:r>
      <w:r w:rsidR="004210F7" w:rsidRPr="004210F7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заверяет штампом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Копия верна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и подписью с расшифровкой и возвращает заявителю или его представителю подлинники документов, с которых сняты копии.</w:t>
      </w:r>
    </w:p>
    <w:p w14:paraId="7C75AF1B" w14:textId="2FCFEB72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65. В случае отсутствия в уведомлении о планируемом строительстве сведений, предусмотренных </w:t>
      </w:r>
      <w:hyperlink w:anchor="Par129" w:history="1">
        <w:r w:rsidRPr="0069670E">
          <w:rPr>
            <w:rFonts w:ascii="Liberation Serif" w:hAnsi="Liberation Serif" w:cs="Calibri"/>
            <w:color w:val="0000FF"/>
          </w:rPr>
          <w:t>подпунктом 1 пункта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или документов, предусмотренных </w:t>
      </w:r>
      <w:hyperlink w:anchor="Par140" w:history="1">
        <w:r w:rsidRPr="0069670E">
          <w:rPr>
            <w:rFonts w:ascii="Liberation Serif" w:hAnsi="Liberation Serif" w:cs="Calibri"/>
            <w:color w:val="0000FF"/>
          </w:rPr>
          <w:t>подпунктами 2</w:t>
        </w:r>
      </w:hyperlink>
      <w:r w:rsidRPr="0069670E">
        <w:rPr>
          <w:rFonts w:ascii="Liberation Serif" w:hAnsi="Liberation Serif" w:cs="Calibri"/>
        </w:rPr>
        <w:t xml:space="preserve"> - </w:t>
      </w:r>
      <w:hyperlink w:anchor="Par143" w:history="1">
        <w:r w:rsidRPr="0069670E">
          <w:rPr>
            <w:rFonts w:ascii="Liberation Serif" w:hAnsi="Liberation Serif" w:cs="Calibri"/>
            <w:color w:val="0000FF"/>
          </w:rPr>
          <w:t>5 пункта 23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специалист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</w:t>
      </w:r>
    </w:p>
    <w:p w14:paraId="49CB868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FF4120E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bookmarkStart w:id="30" w:name="Par378"/>
      <w:bookmarkEnd w:id="30"/>
      <w:r w:rsidRPr="00C8154D">
        <w:rPr>
          <w:rFonts w:ascii="Liberation Serif" w:hAnsi="Liberation Serif" w:cs="Calibri"/>
          <w:b/>
          <w:bCs/>
        </w:rPr>
        <w:t xml:space="preserve">Формирование и направление межведомственных запросов </w:t>
      </w:r>
      <w:r w:rsidRPr="00C8154D">
        <w:rPr>
          <w:rFonts w:ascii="Liberation Serif" w:hAnsi="Liberation Serif" w:cs="Calibri"/>
          <w:b/>
          <w:bCs/>
        </w:rPr>
        <w:br/>
        <w:t xml:space="preserve">в органы (организации), участвующие в предоставлении </w:t>
      </w:r>
      <w:r>
        <w:rPr>
          <w:rFonts w:ascii="Liberation Serif" w:hAnsi="Liberation Serif" w:cs="Calibri"/>
          <w:b/>
          <w:bCs/>
        </w:rPr>
        <w:br/>
      </w:r>
      <w:r w:rsidRPr="00C8154D">
        <w:rPr>
          <w:rFonts w:ascii="Liberation Serif" w:hAnsi="Liberation Serif" w:cs="Calibri"/>
          <w:b/>
          <w:bCs/>
        </w:rPr>
        <w:t>муниципальной услуги</w:t>
      </w:r>
    </w:p>
    <w:p w14:paraId="71655AF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58603C5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66.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</w:t>
      </w:r>
      <w:hyperlink w:anchor="Par175" w:history="1">
        <w:r w:rsidRPr="0069670E">
          <w:rPr>
            <w:rFonts w:ascii="Liberation Serif" w:hAnsi="Liberation Serif" w:cs="Calibri"/>
            <w:color w:val="0000FF"/>
          </w:rPr>
          <w:t>пункте 30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регламента.</w:t>
      </w:r>
    </w:p>
    <w:p w14:paraId="7EF83B8F" w14:textId="4688014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67. Документы, указанные в </w:t>
      </w:r>
      <w:hyperlink w:anchor="Par175" w:history="1">
        <w:r w:rsidRPr="0069670E">
          <w:rPr>
            <w:rFonts w:ascii="Liberation Serif" w:hAnsi="Liberation Serif" w:cs="Calibri"/>
            <w:color w:val="0000FF"/>
          </w:rPr>
          <w:t>пункте 30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запрашиваются специалистом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14:paraId="1411C840" w14:textId="07E59FC8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В течение 3 (трех) рабочих дней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направляются ответы на полученные запросы.</w:t>
      </w:r>
    </w:p>
    <w:p w14:paraId="093BF6E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68. Результат административной процедуры - формирование полного пакета документов для предоставления муниципальной услуги.</w:t>
      </w:r>
    </w:p>
    <w:p w14:paraId="5C7C940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Время выполнения административной процедуры не должно превышать 4 (четырех) рабочих дней.</w:t>
      </w:r>
    </w:p>
    <w:p w14:paraId="32469CC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9F9D496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3035C2">
        <w:rPr>
          <w:rFonts w:ascii="Liberation Serif" w:hAnsi="Liberation Serif" w:cs="Calibri"/>
          <w:b/>
          <w:bCs/>
        </w:rPr>
        <w:t xml:space="preserve"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Pr="003035C2">
        <w:rPr>
          <w:rFonts w:ascii="Liberation Serif" w:hAnsi="Liberation Serif" w:cs="Calibri"/>
          <w:b/>
          <w:bCs/>
        </w:rPr>
        <w:br/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Pr="003035C2">
        <w:rPr>
          <w:rFonts w:ascii="Liberation Serif" w:hAnsi="Liberation Serif" w:cs="Calibri"/>
          <w:b/>
          <w:bCs/>
        </w:rPr>
        <w:br/>
        <w:t>и ограничениями, установленными в соответствии с земельным и иным законодательством Российской Федерации</w:t>
      </w:r>
    </w:p>
    <w:p w14:paraId="605D6B3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7AE6E5F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69.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19" w:history="1">
        <w:r w:rsidRPr="0069670E">
          <w:rPr>
            <w:rFonts w:ascii="Liberation Serif" w:hAnsi="Liberation Serif" w:cs="Calibri"/>
            <w:color w:val="0000FF"/>
          </w:rPr>
          <w:t>кодексом</w:t>
        </w:r>
      </w:hyperlink>
      <w:r w:rsidRPr="0069670E">
        <w:rPr>
          <w:rFonts w:ascii="Liberation Serif" w:hAnsi="Liberation Serif" w:cs="Calibri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14:paraId="0710E510" w14:textId="75CA412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70. Специалист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0" w:history="1">
        <w:r w:rsidRPr="0069670E">
          <w:rPr>
            <w:rFonts w:ascii="Liberation Serif" w:hAnsi="Liberation Serif" w:cs="Calibri"/>
            <w:color w:val="0000FF"/>
          </w:rPr>
          <w:t>кодексом</w:t>
        </w:r>
      </w:hyperlink>
      <w:r w:rsidRPr="0069670E">
        <w:rPr>
          <w:rFonts w:ascii="Liberation Serif" w:hAnsi="Liberation Serif" w:cs="Calibri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14:paraId="2E30506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71. Результат административной процедуры - принятие предварительного решения о предоставлении муниципальной услуги или об отказе в предоставлении муниципальной услуги.</w:t>
      </w:r>
    </w:p>
    <w:p w14:paraId="0E8A7FF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Время выполнения административной процедуры не должно превышать 2 (два) рабочих дня.</w:t>
      </w:r>
    </w:p>
    <w:p w14:paraId="725B6E0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38982FA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3035C2">
        <w:rPr>
          <w:rFonts w:ascii="Liberation Serif" w:hAnsi="Liberation Serif" w:cs="Calibri"/>
          <w:b/>
          <w:bCs/>
        </w:rPr>
        <w:t>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4169B78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0FB2419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72.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услуги.</w:t>
      </w:r>
    </w:p>
    <w:p w14:paraId="448AC9E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73. Уведомление о несоответствии направляется застройщику только в случае если:</w:t>
      </w:r>
    </w:p>
    <w:p w14:paraId="1B711F9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21" w:history="1">
        <w:r w:rsidRPr="0069670E">
          <w:rPr>
            <w:rFonts w:ascii="Liberation Serif" w:hAnsi="Liberation Serif" w:cs="Calibri"/>
            <w:color w:val="0000FF"/>
          </w:rPr>
          <w:t>кодексом</w:t>
        </w:r>
      </w:hyperlink>
      <w:r w:rsidRPr="0069670E">
        <w:rPr>
          <w:rFonts w:ascii="Liberation Serif" w:hAnsi="Liberation Serif" w:cs="Calibri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5DD5371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57B08F9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2B82040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4) в срок, указанный в </w:t>
      </w:r>
      <w:hyperlink r:id="rId22" w:history="1">
        <w:r w:rsidRPr="0069670E">
          <w:rPr>
            <w:rFonts w:ascii="Liberation Serif" w:hAnsi="Liberation Serif" w:cs="Calibri"/>
            <w:color w:val="0000FF"/>
          </w:rPr>
          <w:t>части 9 статьи 51.1</w:t>
        </w:r>
      </w:hyperlink>
      <w:r w:rsidRPr="0069670E">
        <w:rPr>
          <w:rFonts w:ascii="Liberation Serif" w:hAnsi="Liberation Serif" w:cs="Calibri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</w:t>
      </w:r>
      <w:r w:rsidRPr="0069670E">
        <w:rPr>
          <w:rFonts w:ascii="Liberation Serif" w:hAnsi="Liberation Serif" w:cs="Calibri"/>
        </w:rPr>
        <w:lastRenderedPageBreak/>
        <w:t>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35E053E9" w14:textId="08943D6F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74. Результат административной процедуры - подписанн</w:t>
      </w:r>
      <w:r>
        <w:rPr>
          <w:rFonts w:ascii="Liberation Serif" w:hAnsi="Liberation Serif" w:cs="Calibri"/>
        </w:rPr>
        <w:t>о</w:t>
      </w:r>
      <w:r w:rsidRPr="0069670E">
        <w:rPr>
          <w:rFonts w:ascii="Liberation Serif" w:hAnsi="Liberation Serif" w:cs="Calibri"/>
        </w:rPr>
        <w:t xml:space="preserve">е руководителем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уведомление о соответствии либо уведомление о несоответствии.</w:t>
      </w:r>
    </w:p>
    <w:p w14:paraId="79FFD84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75. В уведомлении о несоответствии должны содержаться все основания направления застройщику такого уведомления с указанием:</w:t>
      </w:r>
    </w:p>
    <w:p w14:paraId="6719E6D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</w:t>
      </w:r>
      <w:hyperlink r:id="rId23" w:history="1">
        <w:r w:rsidRPr="0069670E">
          <w:rPr>
            <w:rFonts w:ascii="Liberation Serif" w:hAnsi="Liberation Serif" w:cs="Calibri"/>
            <w:color w:val="0000FF"/>
          </w:rPr>
          <w:t>кодексом</w:t>
        </w:r>
      </w:hyperlink>
      <w:r w:rsidRPr="0069670E">
        <w:rPr>
          <w:rFonts w:ascii="Liberation Serif" w:hAnsi="Liberation Serif" w:cs="Calibri"/>
        </w:rPr>
        <w:t xml:space="preserve">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14:paraId="67B9195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76.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</w:p>
    <w:p w14:paraId="430F40D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В случае направления застройщику такого уведомления по основанию, предусмотренному </w:t>
      </w:r>
      <w:hyperlink r:id="rId24" w:history="1">
        <w:r w:rsidRPr="0069670E">
          <w:rPr>
            <w:rFonts w:ascii="Liberation Serif" w:hAnsi="Liberation Serif" w:cs="Calibri"/>
            <w:color w:val="0000FF"/>
          </w:rPr>
          <w:t>пунктом 4 части 10 статьи 51.1</w:t>
        </w:r>
      </w:hyperlink>
      <w:r w:rsidRPr="0069670E">
        <w:rPr>
          <w:rFonts w:ascii="Liberation Serif" w:hAnsi="Liberation Serif" w:cs="Calibri"/>
        </w:rPr>
        <w:t xml:space="preserve">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3B37E840" w14:textId="003A4C03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77. Получение застройщиком уведомления о соответствии от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либо не</w:t>
      </w:r>
      <w:r w:rsidR="00527D0C">
        <w:rPr>
          <w:rFonts w:ascii="Liberation Serif" w:hAnsi="Liberation Serif" w:cs="Calibri"/>
        </w:rPr>
        <w:t xml:space="preserve"> </w:t>
      </w:r>
      <w:r w:rsidRPr="0069670E">
        <w:rPr>
          <w:rFonts w:ascii="Liberation Serif" w:hAnsi="Liberation Serif" w:cs="Calibri"/>
        </w:rPr>
        <w:t xml:space="preserve">направление </w:t>
      </w:r>
      <w:r w:rsidR="009F5E78">
        <w:rPr>
          <w:rFonts w:ascii="Liberation Serif" w:hAnsi="Liberation Serif" w:cs="Calibri"/>
        </w:rPr>
        <w:t>Отделом</w:t>
      </w:r>
      <w:r w:rsidRPr="0069670E">
        <w:rPr>
          <w:rFonts w:ascii="Liberation Serif" w:hAnsi="Liberation Serif" w:cs="Calibri"/>
        </w:rPr>
        <w:t xml:space="preserve"> в срок, предусмотренный </w:t>
      </w:r>
      <w:hyperlink r:id="rId25" w:history="1">
        <w:r w:rsidRPr="0069670E">
          <w:rPr>
            <w:rFonts w:ascii="Liberation Serif" w:hAnsi="Liberation Serif" w:cs="Calibri"/>
            <w:color w:val="0000FF"/>
          </w:rPr>
          <w:t>частью 7</w:t>
        </w:r>
      </w:hyperlink>
      <w:r w:rsidRPr="0069670E">
        <w:rPr>
          <w:rFonts w:ascii="Liberation Serif" w:hAnsi="Liberation Serif" w:cs="Calibri"/>
        </w:rPr>
        <w:t xml:space="preserve"> или </w:t>
      </w:r>
      <w:hyperlink r:id="rId26" w:history="1">
        <w:r w:rsidRPr="0069670E">
          <w:rPr>
            <w:rFonts w:ascii="Liberation Serif" w:hAnsi="Liberation Serif" w:cs="Calibri"/>
            <w:color w:val="0000FF"/>
          </w:rPr>
          <w:t>пунктом 3 части 8 статьи 51.1</w:t>
        </w:r>
      </w:hyperlink>
      <w:r w:rsidRPr="0069670E">
        <w:rPr>
          <w:rFonts w:ascii="Liberation Serif" w:hAnsi="Liberation Serif" w:cs="Calibri"/>
        </w:rPr>
        <w:t xml:space="preserve"> Градостроительного кодекса Российской Федерации, уведомления о несоответствии считается согласованием </w:t>
      </w:r>
      <w:r w:rsidR="009F5E78">
        <w:rPr>
          <w:rFonts w:ascii="Liberation Serif" w:hAnsi="Liberation Serif" w:cs="Calibri"/>
        </w:rPr>
        <w:t>Отделом</w:t>
      </w:r>
      <w:r w:rsidRPr="0069670E">
        <w:rPr>
          <w:rFonts w:ascii="Liberation Serif" w:hAnsi="Liberation Serif" w:cs="Calibri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</w:t>
      </w:r>
      <w:r w:rsidRPr="0069670E">
        <w:rPr>
          <w:rFonts w:ascii="Liberation Serif" w:hAnsi="Liberation Serif" w:cs="Calibri"/>
        </w:rPr>
        <w:lastRenderedPageBreak/>
        <w:t xml:space="preserve">застройщиком такого уведомления в соответствии с </w:t>
      </w:r>
      <w:hyperlink r:id="rId27" w:history="1">
        <w:r w:rsidRPr="0069670E">
          <w:rPr>
            <w:rFonts w:ascii="Liberation Serif" w:hAnsi="Liberation Serif" w:cs="Calibri"/>
            <w:color w:val="0000FF"/>
          </w:rPr>
          <w:t>частью 1 статьи 51.1</w:t>
        </w:r>
      </w:hyperlink>
      <w:r w:rsidRPr="0069670E">
        <w:rPr>
          <w:rFonts w:ascii="Liberation Serif" w:hAnsi="Liberation Serif" w:cs="Calibri"/>
        </w:rPr>
        <w:t xml:space="preserve"> Градостроительного кодекса Российской Федерации.</w:t>
      </w:r>
    </w:p>
    <w:p w14:paraId="6AD5BF28" w14:textId="4BD9E418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78. Подписанное уведомление о соответствии либо уведомление о несоответствии регистрируется в соответствующем журнале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>.</w:t>
      </w:r>
    </w:p>
    <w:p w14:paraId="25134E8E" w14:textId="68D728F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Специалист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сообщает заявителю о подготовке уведомления о соответствии либо уведомления о несоответствии и возможности его получения.</w:t>
      </w:r>
    </w:p>
    <w:p w14:paraId="70B95C2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Время выполнения административной процедуры не должно превышать 1 (один) рабочий день.</w:t>
      </w:r>
    </w:p>
    <w:p w14:paraId="1211115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79.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</w:t>
      </w:r>
    </w:p>
    <w:p w14:paraId="33D33A6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80.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14:paraId="49746EA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2C6432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  <w:r w:rsidRPr="003035C2">
        <w:rPr>
          <w:rFonts w:ascii="Liberation Serif" w:hAnsi="Liberation Serif" w:cs="Calibri"/>
          <w:b/>
          <w:bCs/>
        </w:rPr>
        <w:t xml:space="preserve"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</w:t>
      </w:r>
      <w:r w:rsidRPr="003035C2">
        <w:rPr>
          <w:rFonts w:ascii="Liberation Serif" w:hAnsi="Liberation Serif" w:cs="Calibri"/>
          <w:b/>
          <w:bCs/>
        </w:rPr>
        <w:br/>
        <w:t>в полном объеме и при предоставлении муниципальной услуги посредством комплексного запроса</w:t>
      </w:r>
      <w:r w:rsidRPr="003035C2">
        <w:rPr>
          <w:rFonts w:ascii="Liberation Serif" w:hAnsi="Liberation Serif" w:cs="Calibri"/>
          <w:b/>
          <w:bCs/>
        </w:rPr>
        <w:br/>
      </w:r>
    </w:p>
    <w:p w14:paraId="5B0B0F6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81. При обращении заявителя через МФЦ специалист МФЦ осуществляет действия, предусмотренные </w:t>
      </w:r>
      <w:hyperlink w:anchor="Par348" w:history="1">
        <w:r w:rsidRPr="0069670E">
          <w:rPr>
            <w:rFonts w:ascii="Liberation Serif" w:hAnsi="Liberation Serif" w:cs="Calibri"/>
            <w:color w:val="0000FF"/>
          </w:rPr>
          <w:t>пунктом 60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регламента, и выдает заявителю расписку в получении документов.</w:t>
      </w:r>
    </w:p>
    <w:p w14:paraId="5259B868" w14:textId="1A0BE3E9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82. Передача курьером пакета документов из МФЦ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осуществляется на основании заключенного соглашения между МФЦ и </w:t>
      </w:r>
      <w:r w:rsidR="009F5E78">
        <w:rPr>
          <w:rFonts w:ascii="Liberation Serif" w:hAnsi="Liberation Serif" w:cs="Calibri"/>
        </w:rPr>
        <w:t>Отделом</w:t>
      </w:r>
      <w:r w:rsidRPr="0069670E">
        <w:rPr>
          <w:rFonts w:ascii="Liberation Serif" w:hAnsi="Liberation Serif" w:cs="Calibri"/>
        </w:rPr>
        <w:t>.</w:t>
      </w:r>
    </w:p>
    <w:p w14:paraId="57044226" w14:textId="6536A728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83. Передача документа, являющегося результатом предоставления муниципальной услуги, из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596A99E0" w14:textId="3EBB46E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84. При передаче пакета документов, готового результата муниципальной услуги курьеру МФЦ либо курьеру, направленному МФЦ (далее - курьер МФЦ), принимающий их проставляет дату получения документов и подпись. Первый экземпляр реестра остается у курьера МФЦ, второй - подлежит возврату.</w:t>
      </w:r>
    </w:p>
    <w:p w14:paraId="699DF9B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85. Результат исполнения административной процедуры - выдача заявителю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сотрудником МФЦ в течение 1 (одного) рабочего после подписания </w:t>
      </w:r>
      <w:r w:rsidRPr="0069670E">
        <w:rPr>
          <w:rFonts w:ascii="Liberation Serif" w:hAnsi="Liberation Serif" w:cs="Calibri"/>
        </w:rPr>
        <w:lastRenderedPageBreak/>
        <w:t>такого уведомления на основании реестра, который составляется в 2 (двух) экземплярах и содержит дату и время выдачи.</w:t>
      </w:r>
    </w:p>
    <w:p w14:paraId="6C80FAE7" w14:textId="5AA60284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86.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257E2A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2B265692" w14:textId="58B6F4EA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запросе, муниципальных услуг, направ</w:t>
      </w:r>
      <w:r>
        <w:rPr>
          <w:rFonts w:ascii="Liberation Serif" w:hAnsi="Liberation Serif" w:cs="Calibri"/>
        </w:rPr>
        <w:t xml:space="preserve">ление заявления и документов в </w:t>
      </w:r>
      <w:r w:rsidR="00257E2A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8A542F">
        <w:rPr>
          <w:rFonts w:ascii="Liberation Serif" w:hAnsi="Liberation Serif" w:cs="Calibri"/>
        </w:rPr>
        <w:t>Отделом</w:t>
      </w:r>
      <w:r w:rsidRPr="0069670E">
        <w:rPr>
          <w:rFonts w:ascii="Liberation Serif" w:hAnsi="Liberation Serif" w:cs="Calibri"/>
        </w:rPr>
        <w:t>.</w:t>
      </w:r>
    </w:p>
    <w:p w14:paraId="78D3F32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87.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76252B3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0AF8A2FF" w14:textId="77777777" w:rsidR="00ED2815" w:rsidRPr="003035C2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3035C2">
        <w:rPr>
          <w:rFonts w:ascii="Liberation Serif" w:hAnsi="Liberation Serif" w:cs="Calibri"/>
          <w:b/>
          <w:bCs/>
        </w:rPr>
        <w:t xml:space="preserve">Порядок осуществления административных процедур (действий) </w:t>
      </w:r>
      <w:r w:rsidRPr="003035C2">
        <w:rPr>
          <w:rFonts w:ascii="Liberation Serif" w:hAnsi="Liberation Serif" w:cs="Calibri"/>
          <w:b/>
          <w:bCs/>
        </w:rPr>
        <w:br/>
        <w:t xml:space="preserve">по предоставлению муниципальной услуги в электронной форме, </w:t>
      </w:r>
      <w:r>
        <w:rPr>
          <w:rFonts w:ascii="Liberation Serif" w:hAnsi="Liberation Serif" w:cs="Calibri"/>
          <w:b/>
          <w:bCs/>
        </w:rPr>
        <w:br/>
      </w:r>
      <w:r w:rsidRPr="003035C2">
        <w:rPr>
          <w:rFonts w:ascii="Liberation Serif" w:hAnsi="Liberation Serif" w:cs="Calibri"/>
          <w:b/>
          <w:bCs/>
        </w:rPr>
        <w:t>в том числе</w:t>
      </w:r>
      <w:r>
        <w:rPr>
          <w:rFonts w:ascii="Liberation Serif" w:hAnsi="Liberation Serif" w:cs="Calibri"/>
          <w:b/>
          <w:bCs/>
        </w:rPr>
        <w:t xml:space="preserve"> </w:t>
      </w:r>
      <w:r w:rsidRPr="003035C2">
        <w:rPr>
          <w:rFonts w:ascii="Liberation Serif" w:hAnsi="Liberation Serif" w:cs="Calibri"/>
          <w:b/>
          <w:bCs/>
        </w:rPr>
        <w:t>с использованием Единого портала</w:t>
      </w:r>
    </w:p>
    <w:p w14:paraId="7F91D06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17F4C90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88. Получение информации заявителями о порядке и сроках предоставления муниципальной услуги в электронной форме с использованием Единого портала.</w:t>
      </w:r>
    </w:p>
    <w:p w14:paraId="24CFC6D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89. На Едином портале размещается следующая информация:</w:t>
      </w:r>
    </w:p>
    <w:p w14:paraId="520CD92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F3E1A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2) круг заявителей;</w:t>
      </w:r>
    </w:p>
    <w:p w14:paraId="14254CE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3) формы заявлений (уведомлений, сообщений), используемые при предоставлении муниципальной услуги;</w:t>
      </w:r>
    </w:p>
    <w:p w14:paraId="7604872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4) срок предоставления муниципальной услуги;</w:t>
      </w:r>
    </w:p>
    <w:p w14:paraId="26C183F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5) получение результата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8F149F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0BAF666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62F7E61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90. Информация на Едином портале о порядке и сроках предоставления муниципальной услуги предоставляется заявителю бесплатно.</w:t>
      </w:r>
    </w:p>
    <w:p w14:paraId="5B43D3EE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91.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42632CB" w14:textId="466C5A3D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92. Запись на прием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для подачи запроса о предоставлении муниципальной услуги посредством Единого портала</w:t>
      </w:r>
      <w:r w:rsidR="00817FB4">
        <w:rPr>
          <w:rFonts w:ascii="Liberation Serif" w:hAnsi="Liberation Serif" w:cs="Calibri"/>
        </w:rPr>
        <w:t xml:space="preserve"> не предусмотрен</w:t>
      </w:r>
      <w:r w:rsidR="00A86D7B">
        <w:rPr>
          <w:rFonts w:ascii="Liberation Serif" w:hAnsi="Liberation Serif" w:cs="Calibri"/>
        </w:rPr>
        <w:t>а</w:t>
      </w:r>
      <w:r w:rsidRPr="0069670E">
        <w:rPr>
          <w:rFonts w:ascii="Liberation Serif" w:hAnsi="Liberation Serif" w:cs="Calibri"/>
        </w:rPr>
        <w:t>.</w:t>
      </w:r>
    </w:p>
    <w:p w14:paraId="58776DB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93. Формирование запроса о предоставлении муниципальной услуги на Едином портале осуществляется заявителем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14:paraId="78B8C26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На Едином портале, официальном сайте размещаются образцы заполнения электронной формы запроса.</w:t>
      </w:r>
    </w:p>
    <w:p w14:paraId="63069061" w14:textId="563F0DF8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94. 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осуществляются </w:t>
      </w:r>
      <w:r w:rsidR="00A86D7B">
        <w:rPr>
          <w:rFonts w:ascii="Liberation Serif" w:hAnsi="Liberation Serif" w:cs="Calibri"/>
        </w:rPr>
        <w:t>специалистом</w:t>
      </w:r>
      <w:r w:rsidRPr="0069670E">
        <w:rPr>
          <w:rFonts w:ascii="Liberation Serif" w:hAnsi="Liberation Serif" w:cs="Calibri"/>
        </w:rPr>
        <w:t xml:space="preserve">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>, ответственного за предоставление муниципальной услуги.</w:t>
      </w:r>
    </w:p>
    <w:p w14:paraId="0FC6B9F0" w14:textId="40C18FA3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После принятия запроса заявителя </w:t>
      </w:r>
      <w:r w:rsidR="00A86D7B">
        <w:rPr>
          <w:rFonts w:ascii="Liberation Serif" w:hAnsi="Liberation Serif" w:cs="Calibri"/>
        </w:rPr>
        <w:t>специалистом Отдела</w:t>
      </w:r>
      <w:r w:rsidRPr="0069670E">
        <w:rPr>
          <w:rFonts w:ascii="Liberation Serif" w:hAnsi="Liberation Serif" w:cs="Calibri"/>
        </w:rPr>
        <w:t xml:space="preserve">, статус запроса заявителя в личном кабинете на Едином портале, официальном сайте обновляется до статуса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принято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>.</w:t>
      </w:r>
    </w:p>
    <w:p w14:paraId="55D7E23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95.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560E0A0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96. Получение заявителем сведений о ходе выполнения запроса 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73A3BBA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97. Результат предоставления муниципальной услуги (уведомление о соответствии, уведомление о несоответствии) с использованием Единого портала предоставляется по выбору заявителя:</w:t>
      </w:r>
    </w:p>
    <w:p w14:paraId="6B6210D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на бумажном носителе;</w:t>
      </w:r>
    </w:p>
    <w:p w14:paraId="2C2BE92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2) в форме электронного документа.</w:t>
      </w:r>
    </w:p>
    <w:p w14:paraId="2B9D8006" w14:textId="44F69973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98. Взаимодействие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</w:t>
      </w:r>
      <w:r w:rsidRPr="0069670E">
        <w:rPr>
          <w:rFonts w:ascii="Liberation Serif" w:hAnsi="Liberation Serif" w:cs="Calibri"/>
        </w:rPr>
        <w:lastRenderedPageBreak/>
        <w:t xml:space="preserve">такого взаимодействия, осуществляется в порядке и сроки, указанные в </w:t>
      </w:r>
      <w:hyperlink w:anchor="Par378" w:history="1">
        <w:r>
          <w:rPr>
            <w:rFonts w:ascii="Liberation Serif" w:hAnsi="Liberation Serif" w:cs="Calibri"/>
            <w:color w:val="0000FF"/>
          </w:rPr>
          <w:t>пунктах</w:t>
        </w:r>
      </w:hyperlink>
      <w:r>
        <w:rPr>
          <w:rFonts w:ascii="Liberation Serif" w:hAnsi="Liberation Serif" w:cs="Calibri"/>
          <w:color w:val="0000FF"/>
        </w:rPr>
        <w:t xml:space="preserve"> 66-68</w:t>
      </w:r>
      <w:r w:rsidRPr="0069670E">
        <w:rPr>
          <w:rFonts w:ascii="Liberation Serif" w:hAnsi="Liberation Serif" w:cs="Calibri"/>
        </w:rPr>
        <w:t xml:space="preserve"> настоящего Административного регламента.</w:t>
      </w:r>
    </w:p>
    <w:p w14:paraId="544538C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99. Заявителю обеспечивается возможность оценить качество муниципальной услуги на Едином портале.</w:t>
      </w:r>
    </w:p>
    <w:p w14:paraId="7E9EFE0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 соответствии с </w:t>
      </w:r>
      <w:hyperlink r:id="rId28" w:history="1">
        <w:r w:rsidR="00531D13">
          <w:rPr>
            <w:rFonts w:ascii="Liberation Serif" w:hAnsi="Liberation Serif" w:cs="Calibri"/>
            <w:color w:val="0000FF"/>
          </w:rPr>
          <w:t>п</w:t>
        </w:r>
        <w:r w:rsidRPr="0069670E">
          <w:rPr>
            <w:rFonts w:ascii="Liberation Serif" w:hAnsi="Liberation Serif" w:cs="Calibri"/>
            <w:color w:val="0000FF"/>
          </w:rPr>
          <w:t>остановлением</w:t>
        </w:r>
      </w:hyperlink>
      <w:r w:rsidRPr="0069670E">
        <w:rPr>
          <w:rFonts w:ascii="Liberation Serif" w:hAnsi="Liberation Serif" w:cs="Calibri"/>
        </w:rPr>
        <w:t xml:space="preserve"> Правительства Российской Федерации от 12.12.2012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1284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>.</w:t>
      </w:r>
    </w:p>
    <w:p w14:paraId="3484626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5C00007" w14:textId="77777777" w:rsidR="00ED2815" w:rsidRPr="005F287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 xml:space="preserve">Порядок исправления допущенных опечаток и ошибок в выданных </w:t>
      </w:r>
      <w:r w:rsidRPr="005F2875">
        <w:rPr>
          <w:rFonts w:ascii="Liberation Serif" w:hAnsi="Liberation Serif" w:cs="Calibri"/>
          <w:b/>
          <w:bCs/>
        </w:rPr>
        <w:br/>
        <w:t>в результате предоставления муниципальной услуги документах</w:t>
      </w:r>
    </w:p>
    <w:p w14:paraId="41CDFAF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6228BB6" w14:textId="0F1D8652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100.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с </w:t>
      </w:r>
      <w:hyperlink w:anchor="Par888" w:history="1">
        <w:r w:rsidRPr="0069670E">
          <w:rPr>
            <w:rFonts w:ascii="Liberation Serif" w:hAnsi="Liberation Serif" w:cs="Calibri"/>
            <w:color w:val="0000FF"/>
          </w:rPr>
          <w:t>заявлением</w:t>
        </w:r>
      </w:hyperlink>
      <w:r w:rsidRPr="0069670E">
        <w:rPr>
          <w:rFonts w:ascii="Liberation Serif" w:hAnsi="Liberation Serif" w:cs="Calibri"/>
        </w:rPr>
        <w:t xml:space="preserve"> об исправлении допущенных опечаток и ошибок в уведомлении о соответствии, уведомлении о несоответствии по форме согласно Приложению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3 к настоящему Административному регламенту.</w:t>
      </w:r>
    </w:p>
    <w:p w14:paraId="465689C0" w14:textId="4F3685F5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101.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заявления об исправлении опечаток и (или) ошибок в уведомлении о соответствии, уведомлении о несоответствии.</w:t>
      </w:r>
    </w:p>
    <w:p w14:paraId="00EF734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102.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</w:t>
      </w:r>
      <w:hyperlink w:anchor="Par148" w:history="1">
        <w:r w:rsidRPr="0069670E">
          <w:rPr>
            <w:rFonts w:ascii="Liberation Serif" w:hAnsi="Liberation Serif" w:cs="Calibri"/>
            <w:color w:val="0000FF"/>
          </w:rPr>
          <w:t>пункте 26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регламента.</w:t>
      </w:r>
    </w:p>
    <w:p w14:paraId="7D262D2D" w14:textId="482ABC6A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103. По результатам рассмотрения заявления об исправлении опечаток и (или) ошибок специалист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в течение 2 рабочих дней со дня поступления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указанного заявления:</w:t>
      </w:r>
    </w:p>
    <w:p w14:paraId="3CA0150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64529DE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</w:t>
      </w:r>
      <w:r w:rsidRPr="0069670E">
        <w:rPr>
          <w:rFonts w:ascii="Liberation Serif" w:hAnsi="Liberation Serif" w:cs="Calibri"/>
        </w:rPr>
        <w:lastRenderedPageBreak/>
        <w:t>исправлении опечаток и (или) ошибок, допущенных в документах, выданных в результате предоставления муниципальной услуги.</w:t>
      </w:r>
    </w:p>
    <w:p w14:paraId="50809F41" w14:textId="337E47FD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в течение 3 рабочих дней.</w:t>
      </w:r>
    </w:p>
    <w:p w14:paraId="716A4F8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167938B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изменение содержания документов, являющихся результатом предоставления муниципальной услуги;</w:t>
      </w:r>
    </w:p>
    <w:p w14:paraId="4380D1E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001E24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104.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2351FF8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31" w:name="Par501"/>
      <w:bookmarkEnd w:id="31"/>
      <w:r w:rsidRPr="0069670E">
        <w:rPr>
          <w:rFonts w:ascii="Liberation Serif" w:hAnsi="Liberation Serif" w:cs="Calibri"/>
        </w:rPr>
        <w:t>105. Исчерпывающими основаниями для отказа в приеме заявления об исправлении технической ошибки являются:</w:t>
      </w:r>
    </w:p>
    <w:p w14:paraId="1BC4BA0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32" w:name="Par502"/>
      <w:bookmarkEnd w:id="32"/>
      <w:r w:rsidRPr="0069670E">
        <w:rPr>
          <w:rFonts w:ascii="Liberation Serif" w:hAnsi="Liberation Serif" w:cs="Calibri"/>
        </w:rPr>
        <w:t xml:space="preserve">несоответствие заявителя кругу лиц, указанных в </w:t>
      </w:r>
      <w:hyperlink w:anchor="Par50" w:history="1">
        <w:r w:rsidRPr="0069670E">
          <w:rPr>
            <w:rFonts w:ascii="Liberation Serif" w:hAnsi="Liberation Serif" w:cs="Calibri"/>
            <w:color w:val="0000FF"/>
          </w:rPr>
          <w:t>пунктах 3</w:t>
        </w:r>
      </w:hyperlink>
      <w:r w:rsidRPr="0069670E">
        <w:rPr>
          <w:rFonts w:ascii="Liberation Serif" w:hAnsi="Liberation Serif" w:cs="Calibri"/>
        </w:rPr>
        <w:t xml:space="preserve">, </w:t>
      </w:r>
      <w:hyperlink w:anchor="Par51" w:history="1">
        <w:r w:rsidRPr="0069670E">
          <w:rPr>
            <w:rFonts w:ascii="Liberation Serif" w:hAnsi="Liberation Serif" w:cs="Calibri"/>
            <w:color w:val="0000FF"/>
          </w:rPr>
          <w:t>4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регламента;</w:t>
      </w:r>
    </w:p>
    <w:p w14:paraId="65228705" w14:textId="45C43B45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106. Максимальный срок исполнения процедуры составляет не более 5 (пяти) рабочих дней со дня поступления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заявления об исправлении опечаток и (или) ошибок.</w:t>
      </w:r>
    </w:p>
    <w:p w14:paraId="78A2C62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107. Результатом процедуры является:</w:t>
      </w:r>
    </w:p>
    <w:p w14:paraId="179878E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исправленные документы, являющиеся результатом предоставления муниципальной услуги;</w:t>
      </w:r>
    </w:p>
    <w:p w14:paraId="4F62C1F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муниципальной услуги, по форме согласно </w:t>
      </w:r>
      <w:hyperlink w:anchor="Par1014" w:history="1">
        <w:r w:rsidRPr="0069670E">
          <w:rPr>
            <w:rFonts w:ascii="Liberation Serif" w:hAnsi="Liberation Serif" w:cs="Calibri"/>
            <w:color w:val="0000FF"/>
          </w:rPr>
          <w:t xml:space="preserve">Приложению </w:t>
        </w:r>
        <w:r>
          <w:rPr>
            <w:rFonts w:ascii="Liberation Serif" w:hAnsi="Liberation Serif" w:cs="Calibri"/>
            <w:color w:val="0000FF"/>
          </w:rPr>
          <w:t>№</w:t>
        </w:r>
        <w:r w:rsidRPr="0069670E">
          <w:rPr>
            <w:rFonts w:ascii="Liberation Serif" w:hAnsi="Liberation Serif" w:cs="Calibri"/>
            <w:color w:val="0000FF"/>
          </w:rPr>
          <w:t xml:space="preserve"> 4</w:t>
        </w:r>
      </w:hyperlink>
      <w:r w:rsidRPr="0069670E">
        <w:rPr>
          <w:rFonts w:ascii="Liberation Serif" w:hAnsi="Liberation Serif" w:cs="Calibri"/>
        </w:rPr>
        <w:t xml:space="preserve"> к настоящему Административному регламенту.</w:t>
      </w:r>
    </w:p>
    <w:p w14:paraId="1AB89D6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108.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377ACBB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7CE4E7EA" w14:textId="77777777" w:rsidR="00ED2815" w:rsidRPr="005F287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>Порядок выдачи дубликата уведомления о соответствии,</w:t>
      </w:r>
    </w:p>
    <w:p w14:paraId="74A1F90F" w14:textId="77777777" w:rsidR="00ED2815" w:rsidRPr="005F287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>уведомления о несоответствии</w:t>
      </w:r>
    </w:p>
    <w:p w14:paraId="04DCBAC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22F6F1D0" w14:textId="10268FE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109. Заявитель вправе обратиться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с </w:t>
      </w:r>
      <w:hyperlink w:anchor="Par1090" w:history="1">
        <w:r w:rsidRPr="0069670E">
          <w:rPr>
            <w:rFonts w:ascii="Liberation Serif" w:hAnsi="Liberation Serif" w:cs="Calibri"/>
            <w:color w:val="0000FF"/>
          </w:rPr>
          <w:t>заявлением</w:t>
        </w:r>
      </w:hyperlink>
      <w:r w:rsidRPr="0069670E">
        <w:rPr>
          <w:rFonts w:ascii="Liberation Serif" w:hAnsi="Liberation Serif" w:cs="Calibri"/>
        </w:rPr>
        <w:t xml:space="preserve"> о выдаче дубликата уведомления о соответствии, уведомления о несоответствии по форме согласно Приложению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5 к настоящему Административному регламенту.</w:t>
      </w:r>
    </w:p>
    <w:p w14:paraId="76A779E6" w14:textId="5ADD8953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110. Основанием для начала процедуры по подготовке дубликата уведомления о соответствии, уведомления о несоответствии, является поступление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заявления о выдаче дубликата уведомления о соответствии, уведомления о несоответствии.</w:t>
      </w:r>
    </w:p>
    <w:p w14:paraId="11FC5562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111. Заявление о выдаче дубликата уведомления о соответствии, уведомления о несоответствии с указанием способа информирования о </w:t>
      </w:r>
      <w:r w:rsidRPr="0069670E">
        <w:rPr>
          <w:rFonts w:ascii="Liberation Serif" w:hAnsi="Liberation Serif" w:cs="Calibri"/>
        </w:rPr>
        <w:lastRenderedPageBreak/>
        <w:t xml:space="preserve">результатах его рассмотрения представляется способами, указанными в </w:t>
      </w:r>
      <w:hyperlink w:anchor="Par148" w:history="1">
        <w:r w:rsidRPr="0069670E">
          <w:rPr>
            <w:rFonts w:ascii="Liberation Serif" w:hAnsi="Liberation Serif" w:cs="Calibri"/>
            <w:color w:val="0000FF"/>
          </w:rPr>
          <w:t>пункте 26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регламента.</w:t>
      </w:r>
    </w:p>
    <w:p w14:paraId="18644893" w14:textId="234059E9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112. По результатам рассмотрения заявления о выдаче дубликата уведомления о соответствии, уведомления о несоответствии специалист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в течение 2 рабочих дней с даты получения указанного заявления:</w:t>
      </w:r>
    </w:p>
    <w:p w14:paraId="5A40FD2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0A3D960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2) принимает решение об отказе в выдаче дубликата уведомления о соответствии, уведомления о несоответствии.</w:t>
      </w:r>
    </w:p>
    <w:p w14:paraId="77B0FC2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33" w:name="Par518"/>
      <w:bookmarkEnd w:id="33"/>
      <w:r w:rsidRPr="0069670E">
        <w:rPr>
          <w:rFonts w:ascii="Liberation Serif" w:hAnsi="Liberation Serif" w:cs="Calibri"/>
        </w:rPr>
        <w:t>113. Исчерпывающий перечень оснований для отказа в выдаче дубликата уведомления о соответствии, уведомления о несоответствии:</w:t>
      </w:r>
    </w:p>
    <w:p w14:paraId="5BC6692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несоответствие заявителя кругу лиц, указанных в </w:t>
      </w:r>
      <w:hyperlink w:anchor="Par50" w:history="1">
        <w:r w:rsidRPr="0069670E">
          <w:rPr>
            <w:rFonts w:ascii="Liberation Serif" w:hAnsi="Liberation Serif" w:cs="Calibri"/>
            <w:color w:val="0000FF"/>
          </w:rPr>
          <w:t>пунктах 3</w:t>
        </w:r>
      </w:hyperlink>
      <w:r w:rsidRPr="0069670E">
        <w:rPr>
          <w:rFonts w:ascii="Liberation Serif" w:hAnsi="Liberation Serif" w:cs="Calibri"/>
        </w:rPr>
        <w:t xml:space="preserve">, </w:t>
      </w:r>
      <w:hyperlink w:anchor="Par51" w:history="1">
        <w:r w:rsidRPr="0069670E">
          <w:rPr>
            <w:rFonts w:ascii="Liberation Serif" w:hAnsi="Liberation Serif" w:cs="Calibri"/>
            <w:color w:val="0000FF"/>
          </w:rPr>
          <w:t>4</w:t>
        </w:r>
      </w:hyperlink>
      <w:r w:rsidRPr="0069670E">
        <w:rPr>
          <w:rFonts w:ascii="Liberation Serif" w:hAnsi="Liberation Serif" w:cs="Calibri"/>
        </w:rPr>
        <w:t xml:space="preserve"> настоящего Административного регламента.</w:t>
      </w:r>
    </w:p>
    <w:p w14:paraId="65BD59FB" w14:textId="527EAA3C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114. Максимальный срок исполнения административной процедуры составляет не более 5 рабочих дней со дня поступления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заявления о выдаче дубликата уведомления о соответствии, уведомления о несоответствии.</w:t>
      </w:r>
    </w:p>
    <w:p w14:paraId="2C31D75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115. Результатом процедуры является:</w:t>
      </w:r>
    </w:p>
    <w:p w14:paraId="0F1EE05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2E90A11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2) отказ в выдаче дубликата уведомления о соответствии, уведомления о несоответствии, подготовленный по форме, указанной в </w:t>
      </w:r>
      <w:hyperlink w:anchor="Par1198" w:history="1">
        <w:r w:rsidRPr="0069670E">
          <w:rPr>
            <w:rFonts w:ascii="Liberation Serif" w:hAnsi="Liberation Serif" w:cs="Calibri"/>
            <w:color w:val="0000FF"/>
          </w:rPr>
          <w:t xml:space="preserve">приложении </w:t>
        </w:r>
        <w:r>
          <w:rPr>
            <w:rFonts w:ascii="Liberation Serif" w:hAnsi="Liberation Serif" w:cs="Calibri"/>
            <w:color w:val="0000FF"/>
          </w:rPr>
          <w:t>№</w:t>
        </w:r>
        <w:r w:rsidRPr="0069670E">
          <w:rPr>
            <w:rFonts w:ascii="Liberation Serif" w:hAnsi="Liberation Serif" w:cs="Calibri"/>
            <w:color w:val="0000FF"/>
          </w:rPr>
          <w:t xml:space="preserve"> 6</w:t>
        </w:r>
      </w:hyperlink>
      <w:r w:rsidRPr="0069670E">
        <w:rPr>
          <w:rFonts w:ascii="Liberation Serif" w:hAnsi="Liberation Serif" w:cs="Calibri"/>
        </w:rPr>
        <w:t xml:space="preserve"> к настоящему Административному регламенту.</w:t>
      </w:r>
    </w:p>
    <w:p w14:paraId="7D80365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3AB15251" w14:textId="77777777" w:rsidR="00ED2815" w:rsidRPr="005F287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>Порядок предоставления муниципальной услуги в упреждающем</w:t>
      </w:r>
    </w:p>
    <w:p w14:paraId="3FAFB595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>(проактивном) режиме</w:t>
      </w:r>
    </w:p>
    <w:p w14:paraId="52D5EBE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73C7971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116. Предоставление муниципальной услуги в упреждающем (проактивном) режиме не предусмотрено.</w:t>
      </w:r>
    </w:p>
    <w:p w14:paraId="4AFB501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263BCE22" w14:textId="77777777" w:rsidR="00767F62" w:rsidRDefault="00767F62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</w:p>
    <w:p w14:paraId="5F5FB109" w14:textId="77777777" w:rsidR="00ED2815" w:rsidRPr="005F287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>
        <w:rPr>
          <w:rFonts w:ascii="Liberation Serif" w:hAnsi="Liberation Serif" w:cs="Calibri"/>
          <w:b/>
          <w:bCs/>
        </w:rPr>
        <w:t>Раздел 4</w:t>
      </w:r>
      <w:r w:rsidRPr="005F2875">
        <w:rPr>
          <w:rFonts w:ascii="Liberation Serif" w:hAnsi="Liberation Serif" w:cs="Calibri"/>
          <w:b/>
          <w:bCs/>
        </w:rPr>
        <w:t>. Формы контроля за предоставлением муниципальной услуги</w:t>
      </w:r>
    </w:p>
    <w:p w14:paraId="7517996E" w14:textId="77777777" w:rsidR="00ED2815" w:rsidRPr="005F287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</w:p>
    <w:p w14:paraId="25661822" w14:textId="77777777" w:rsidR="00767F62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 xml:space="preserve">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</w:t>
      </w:r>
    </w:p>
    <w:p w14:paraId="58B89DE7" w14:textId="77777777" w:rsidR="00ED2815" w:rsidRPr="005F287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 xml:space="preserve">требования к предоставлению муниципальной услуги, </w:t>
      </w:r>
      <w:r>
        <w:rPr>
          <w:rFonts w:ascii="Liberation Serif" w:hAnsi="Liberation Serif" w:cs="Calibri"/>
          <w:b/>
          <w:bCs/>
        </w:rPr>
        <w:br/>
      </w:r>
      <w:r w:rsidRPr="005F2875">
        <w:rPr>
          <w:rFonts w:ascii="Liberation Serif" w:hAnsi="Liberation Serif" w:cs="Calibri"/>
          <w:b/>
          <w:bCs/>
        </w:rPr>
        <w:t>а также принятием ими решений</w:t>
      </w:r>
    </w:p>
    <w:p w14:paraId="3D8E80A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330EEBCC" w14:textId="31FBD6B4" w:rsidR="0063750D" w:rsidRPr="0063750D" w:rsidRDefault="0063750D" w:rsidP="006375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117. </w:t>
      </w:r>
      <w:r w:rsidRPr="0063750D">
        <w:rPr>
          <w:rFonts w:ascii="Liberation Serif" w:hAnsi="Liberation Serif" w:cs="Calibri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</w:t>
      </w:r>
      <w:r w:rsidRPr="0063750D">
        <w:rPr>
          <w:rFonts w:ascii="Liberation Serif" w:hAnsi="Liberation Serif" w:cs="Calibri"/>
        </w:rPr>
        <w:lastRenderedPageBreak/>
        <w:t>плановых и внеплановых проверок по соблюдению и исполнению положений настоящего регламента.</w:t>
      </w:r>
    </w:p>
    <w:p w14:paraId="5E78B48B" w14:textId="0721EBE1" w:rsidR="0063750D" w:rsidRPr="0063750D" w:rsidRDefault="0063750D" w:rsidP="006375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118</w:t>
      </w:r>
      <w:r w:rsidRPr="0063750D">
        <w:rPr>
          <w:rFonts w:ascii="Liberation Serif" w:hAnsi="Liberation Serif" w:cs="Calibri"/>
        </w:rPr>
        <w:t>. Текущий контроль соблюдения сотрудниками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14:paraId="5A18A3B6" w14:textId="403A966D" w:rsidR="00ED2815" w:rsidRDefault="0063750D" w:rsidP="006375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119</w:t>
      </w:r>
      <w:r w:rsidRPr="0063750D">
        <w:rPr>
          <w:rFonts w:ascii="Liberation Serif" w:hAnsi="Liberation Serif" w:cs="Calibri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22A9BA7A" w14:textId="77777777" w:rsidR="0063750D" w:rsidRPr="0069670E" w:rsidRDefault="0063750D" w:rsidP="006375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7E4D5DB2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hAnsi="Liberation Serif" w:cs="Calibri"/>
          <w:b/>
          <w:bCs/>
        </w:rPr>
        <w:br/>
      </w:r>
      <w:r w:rsidRPr="005F2875">
        <w:rPr>
          <w:rFonts w:ascii="Liberation Serif" w:hAnsi="Liberation Serif" w:cs="Calibri"/>
          <w:b/>
          <w:bCs/>
        </w:rPr>
        <w:t>в том числе порядок и формы контроля за полнотой и качеством предоставления муниципальной услуги</w:t>
      </w:r>
    </w:p>
    <w:p w14:paraId="79107B0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7282811F" w14:textId="7BCC7EFD" w:rsidR="002D09EB" w:rsidRPr="002D09EB" w:rsidRDefault="002D09EB" w:rsidP="002D09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120</w:t>
      </w:r>
      <w:r w:rsidRPr="002D09EB">
        <w:rPr>
          <w:rFonts w:ascii="Liberation Serif" w:hAnsi="Liberation Serif" w:cs="Calibri"/>
        </w:rPr>
        <w:t>. Контроль за полнотой и качеством предоставления муниципальной услуги включает в себя:</w:t>
      </w:r>
    </w:p>
    <w:p w14:paraId="13A081B8" w14:textId="77777777" w:rsidR="002D09EB" w:rsidRPr="002D09EB" w:rsidRDefault="002D09EB" w:rsidP="002D09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2D09EB">
        <w:rPr>
          <w:rFonts w:ascii="Liberation Serif" w:hAnsi="Liberation Serif" w:cs="Calibri"/>
        </w:rPr>
        <w:t>1) проведение проверок;</w:t>
      </w:r>
    </w:p>
    <w:p w14:paraId="0F9D2246" w14:textId="77777777" w:rsidR="002D09EB" w:rsidRPr="002D09EB" w:rsidRDefault="002D09EB" w:rsidP="002D09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2D09EB">
        <w:rPr>
          <w:rFonts w:ascii="Liberation Serif" w:hAnsi="Liberation Serif" w:cs="Calibri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Отдела, его должностных лиц, МФЦ.</w:t>
      </w:r>
    </w:p>
    <w:p w14:paraId="1A389446" w14:textId="2B70BB97" w:rsidR="002D09EB" w:rsidRPr="002D09EB" w:rsidRDefault="002D09EB" w:rsidP="002D09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121</w:t>
      </w:r>
      <w:r w:rsidRPr="002D09EB">
        <w:rPr>
          <w:rFonts w:ascii="Liberation Serif" w:hAnsi="Liberation Serif" w:cs="Calibri"/>
        </w:rPr>
        <w:t>. Периодичность проведения проверок не чаще 1 раза в год.</w:t>
      </w:r>
    </w:p>
    <w:p w14:paraId="094B6A7E" w14:textId="67F11DC2" w:rsidR="00ED2815" w:rsidRDefault="002D52EB" w:rsidP="002D09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122. </w:t>
      </w:r>
      <w:r w:rsidR="002D09EB" w:rsidRPr="002D09EB">
        <w:rPr>
          <w:rFonts w:ascii="Liberation Serif" w:hAnsi="Liberation Serif" w:cs="Calibri"/>
        </w:rPr>
        <w:t>Результаты проверок оформляются в виде акта в соответствии с инструкцией по делопроизводству.</w:t>
      </w:r>
    </w:p>
    <w:p w14:paraId="280F978F" w14:textId="77777777" w:rsidR="002D52EB" w:rsidRPr="0069670E" w:rsidRDefault="002D52EB" w:rsidP="002D09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2D411E25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362E380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26281C11" w14:textId="49D6331B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12</w:t>
      </w:r>
      <w:r w:rsidR="002D52EB">
        <w:rPr>
          <w:rFonts w:ascii="Liberation Serif" w:hAnsi="Liberation Serif" w:cs="Calibri"/>
        </w:rPr>
        <w:t>3</w:t>
      </w:r>
      <w:r w:rsidRPr="0069670E">
        <w:rPr>
          <w:rFonts w:ascii="Liberation Serif" w:hAnsi="Liberation Serif" w:cs="Calibri"/>
        </w:rPr>
        <w:t>. МФЦ, работники МФЦ несут ответственность, установленную законодательством Российской Федерации:</w:t>
      </w:r>
    </w:p>
    <w:p w14:paraId="6BC98281" w14:textId="197F8E42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- за полноту передаваемых </w:t>
      </w:r>
      <w:r w:rsidR="006B44BE">
        <w:rPr>
          <w:rFonts w:ascii="Liberation Serif" w:hAnsi="Liberation Serif" w:cs="Calibri"/>
        </w:rPr>
        <w:t>Отделу</w:t>
      </w:r>
      <w:r w:rsidRPr="0069670E">
        <w:rPr>
          <w:rFonts w:ascii="Liberation Serif" w:hAnsi="Liberation Serif" w:cs="Calibri"/>
        </w:rPr>
        <w:t>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2CA06FE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21F186B9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49CA3B9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E5C647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14:paraId="69874946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06130209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5F2875">
        <w:rPr>
          <w:rFonts w:ascii="Liberation Serif" w:hAnsi="Liberation Serif" w:cs="Calibri"/>
          <w:b/>
          <w:bCs/>
        </w:rPr>
        <w:t xml:space="preserve">Ответственность должностных лиц органа, предоставляющего </w:t>
      </w:r>
      <w:r w:rsidRPr="005F2875">
        <w:rPr>
          <w:rFonts w:ascii="Liberation Serif" w:hAnsi="Liberation Serif" w:cs="Calibri"/>
          <w:b/>
          <w:bCs/>
        </w:rPr>
        <w:br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2241D38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525DE8F1" w14:textId="720A14E9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12</w:t>
      </w:r>
      <w:r w:rsidR="002D52EB">
        <w:rPr>
          <w:rFonts w:ascii="Liberation Serif" w:hAnsi="Liberation Serif" w:cs="Calibri"/>
        </w:rPr>
        <w:t>4</w:t>
      </w:r>
      <w:r w:rsidRPr="0069670E">
        <w:rPr>
          <w:rFonts w:ascii="Liberation Serif" w:hAnsi="Liberation Serif" w:cs="Calibri"/>
        </w:rPr>
        <w:t xml:space="preserve">. 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>
        <w:rPr>
          <w:rFonts w:ascii="Liberation Serif" w:hAnsi="Liberation Serif" w:cs="Calibri"/>
        </w:rPr>
        <w:t>а</w:t>
      </w:r>
      <w:r w:rsidRPr="0069670E">
        <w:rPr>
          <w:rFonts w:ascii="Liberation Serif" w:hAnsi="Liberation Serif" w:cs="Calibri"/>
        </w:rPr>
        <w:t xml:space="preserve">дминистрации </w:t>
      </w:r>
      <w:r>
        <w:rPr>
          <w:rFonts w:ascii="Liberation Serif" w:hAnsi="Liberation Serif" w:cs="Calibri"/>
        </w:rPr>
        <w:t xml:space="preserve">Невьянского </w:t>
      </w:r>
      <w:r w:rsidRPr="0069670E">
        <w:rPr>
          <w:rFonts w:ascii="Liberation Serif" w:hAnsi="Liberation Serif" w:cs="Calibri"/>
        </w:rPr>
        <w:t>городского округа и МФЦ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</w:p>
    <w:p w14:paraId="77BE5724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C21E801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CC3997">
        <w:rPr>
          <w:rFonts w:ascii="Liberation Serif" w:hAnsi="Liberation Serif" w:cs="Calibri"/>
          <w:b/>
          <w:bCs/>
        </w:rPr>
        <w:t xml:space="preserve">Положения, характеризующие требования к порядку и формам контроля </w:t>
      </w:r>
      <w:r w:rsidRPr="00CC3997">
        <w:rPr>
          <w:rFonts w:ascii="Liberation Serif" w:hAnsi="Liberation Serif" w:cs="Calibri"/>
          <w:b/>
          <w:bCs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1BCE45C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5358C8B3" w14:textId="4B5C7E0A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12</w:t>
      </w:r>
      <w:r w:rsidR="002D52EB">
        <w:rPr>
          <w:rFonts w:ascii="Liberation Serif" w:hAnsi="Liberation Serif" w:cs="Calibri"/>
        </w:rPr>
        <w:t>5</w:t>
      </w:r>
      <w:r w:rsidRPr="0069670E">
        <w:rPr>
          <w:rFonts w:ascii="Liberation Serif" w:hAnsi="Liberation Serif" w:cs="Calibri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</w:t>
      </w:r>
      <w:r w:rsidR="002D52EB">
        <w:rPr>
          <w:rFonts w:ascii="Liberation Serif" w:hAnsi="Liberation Serif" w:cs="Calibri"/>
        </w:rPr>
        <w:t>специалистами</w:t>
      </w:r>
      <w:r w:rsidRPr="0069670E">
        <w:rPr>
          <w:rFonts w:ascii="Liberation Serif" w:hAnsi="Liberation Serif" w:cs="Calibri"/>
        </w:rPr>
        <w:t xml:space="preserve">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10186534" w14:textId="52692C0E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>.</w:t>
      </w:r>
    </w:p>
    <w:p w14:paraId="12EF3E21" w14:textId="083744E3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руководителю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или лицу, его замещающему.</w:t>
      </w:r>
    </w:p>
    <w:p w14:paraId="7F2F415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2EAA023" w14:textId="77777777" w:rsidR="00ED2815" w:rsidRPr="00CC3997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>
        <w:rPr>
          <w:rFonts w:ascii="Liberation Serif" w:hAnsi="Liberation Serif" w:cs="Calibri"/>
          <w:b/>
          <w:bCs/>
        </w:rPr>
        <w:t>Раздел 5</w:t>
      </w:r>
      <w:r w:rsidRPr="00CC3997">
        <w:rPr>
          <w:rFonts w:ascii="Liberation Serif" w:hAnsi="Liberation Serif" w:cs="Calibri"/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0E0E5089" w14:textId="77777777" w:rsidR="00ED2815" w:rsidRPr="00CC3997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</w:p>
    <w:p w14:paraId="563447DF" w14:textId="77777777" w:rsidR="00ED2815" w:rsidRPr="00CC3997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  <w:iCs/>
        </w:rPr>
      </w:pPr>
      <w:r w:rsidRPr="00CC3997">
        <w:rPr>
          <w:rFonts w:ascii="Liberation Serif" w:hAnsi="Liberation Serif" w:cs="Calibri"/>
          <w:b/>
          <w:bCs/>
        </w:rPr>
        <w:t>И</w:t>
      </w:r>
      <w:r w:rsidRPr="00CC3997">
        <w:rPr>
          <w:rFonts w:ascii="Liberation Serif" w:hAnsi="Liberation Serif" w:cs="Calibri"/>
          <w:b/>
          <w:bCs/>
          <w:iCs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</w:t>
      </w:r>
      <w:r>
        <w:rPr>
          <w:rFonts w:ascii="Liberation Serif" w:hAnsi="Liberation Serif" w:cs="Calibri"/>
          <w:b/>
          <w:bCs/>
          <w:iCs/>
        </w:rPr>
        <w:t xml:space="preserve"> </w:t>
      </w:r>
      <w:r w:rsidRPr="00CC3997">
        <w:rPr>
          <w:rFonts w:ascii="Liberation Serif" w:hAnsi="Liberation Serif" w:cs="Calibri"/>
          <w:b/>
          <w:bCs/>
          <w:iCs/>
        </w:rPr>
        <w:t>в ходе предоставления государственной услуги (далее – жалоба)</w:t>
      </w:r>
    </w:p>
    <w:p w14:paraId="2EB6276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1D118743" w14:textId="49AD3784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12</w:t>
      </w:r>
      <w:r w:rsidR="007773AF">
        <w:rPr>
          <w:rFonts w:ascii="Liberation Serif" w:hAnsi="Liberation Serif" w:cs="Calibri"/>
        </w:rPr>
        <w:t>6</w:t>
      </w:r>
      <w:r w:rsidRPr="0069670E">
        <w:rPr>
          <w:rFonts w:ascii="Liberation Serif" w:hAnsi="Liberation Serif" w:cs="Calibri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9F5E78">
        <w:rPr>
          <w:rFonts w:ascii="Liberation Serif" w:hAnsi="Liberation Serif" w:cs="Calibri"/>
        </w:rPr>
        <w:t>Отделом</w:t>
      </w:r>
      <w:r w:rsidRPr="0069670E">
        <w:rPr>
          <w:rFonts w:ascii="Liberation Serif" w:hAnsi="Liberation Serif" w:cs="Calibri"/>
        </w:rPr>
        <w:t xml:space="preserve">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29" w:history="1">
        <w:r w:rsidRPr="0069670E">
          <w:rPr>
            <w:rFonts w:ascii="Liberation Serif" w:hAnsi="Liberation Serif" w:cs="Calibri"/>
            <w:color w:val="0000FF"/>
          </w:rPr>
          <w:t>статьей 11.1</w:t>
        </w:r>
      </w:hyperlink>
      <w:r w:rsidRPr="0069670E">
        <w:rPr>
          <w:rFonts w:ascii="Liberation Serif" w:hAnsi="Liberation Serif" w:cs="Calibri"/>
        </w:rPr>
        <w:t xml:space="preserve"> Федерального закона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210-ФЗ.</w:t>
      </w:r>
    </w:p>
    <w:p w14:paraId="447ED2B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0663A87" w14:textId="77777777" w:rsidR="00ED2815" w:rsidRPr="00CC3997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CC3997">
        <w:rPr>
          <w:rFonts w:ascii="Liberation Serif" w:hAnsi="Liberation Serif" w:cs="Calibri"/>
          <w:b/>
          <w:bCs/>
        </w:rPr>
        <w:t>Органы власти, организации и уполномоченные на рассмотрение жалобы</w:t>
      </w:r>
    </w:p>
    <w:p w14:paraId="7CE01F89" w14:textId="77777777" w:rsidR="00ED2815" w:rsidRPr="00CC3997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CC3997">
        <w:rPr>
          <w:rFonts w:ascii="Liberation Serif" w:hAnsi="Liberation Serif" w:cs="Calibri"/>
          <w:b/>
          <w:bCs/>
        </w:rPr>
        <w:t>лица, которым может быть направлена жалоба заявителя в досудебном (внесудебном) порядке</w:t>
      </w:r>
    </w:p>
    <w:p w14:paraId="3D26CA73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431650A" w14:textId="32653DCB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12</w:t>
      </w:r>
      <w:r w:rsidR="007773AF">
        <w:rPr>
          <w:rFonts w:ascii="Liberation Serif" w:hAnsi="Liberation Serif" w:cs="Calibri"/>
        </w:rPr>
        <w:t>7</w:t>
      </w:r>
      <w:r w:rsidRPr="0069670E">
        <w:rPr>
          <w:rFonts w:ascii="Liberation Serif" w:hAnsi="Liberation Serif" w:cs="Calibri"/>
        </w:rPr>
        <w:t xml:space="preserve">. В случае обжалования решений и действий (бездействия)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, предоставляющего муниципальную услугу, его должностных лиц и муниципальных служащих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 жалоба подается для рассмотрения в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45FDDA25" w14:textId="258AEAC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12</w:t>
      </w:r>
      <w:r w:rsidR="007773AF">
        <w:rPr>
          <w:rFonts w:ascii="Liberation Serif" w:hAnsi="Liberation Serif" w:cs="Calibri"/>
        </w:rPr>
        <w:t>8</w:t>
      </w:r>
      <w:r w:rsidRPr="0069670E">
        <w:rPr>
          <w:rFonts w:ascii="Liberation Serif" w:hAnsi="Liberation Serif" w:cs="Calibri"/>
        </w:rPr>
        <w:t>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14:paraId="36A6890C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2DE44F6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2AC6E52E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CC3997">
        <w:rPr>
          <w:rFonts w:ascii="Liberation Serif" w:hAnsi="Liberation Serif" w:cs="Calibri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2B52E97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26D3F05F" w14:textId="2B20D23A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</w:t>
      </w:r>
      <w:r w:rsidR="007773AF">
        <w:rPr>
          <w:rFonts w:ascii="Liberation Serif" w:hAnsi="Liberation Serif" w:cs="Calibri"/>
        </w:rPr>
        <w:t>29</w:t>
      </w:r>
      <w:r w:rsidRPr="0069670E">
        <w:rPr>
          <w:rFonts w:ascii="Liberation Serif" w:hAnsi="Liberation Serif" w:cs="Calibri"/>
        </w:rPr>
        <w:t xml:space="preserve">. </w:t>
      </w:r>
      <w:r w:rsidR="000C2549">
        <w:rPr>
          <w:rFonts w:ascii="Liberation Serif" w:hAnsi="Liberation Serif" w:cs="Calibri"/>
        </w:rPr>
        <w:t>Отдел</w:t>
      </w:r>
      <w:r w:rsidRPr="0069670E">
        <w:rPr>
          <w:rFonts w:ascii="Liberation Serif" w:hAnsi="Liberation Serif" w:cs="Calibri"/>
        </w:rPr>
        <w:t>, МФЦ, а также учредитель МФЦ обеспечивают:</w:t>
      </w:r>
    </w:p>
    <w:p w14:paraId="2BB93A70" w14:textId="1D7E772F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1) информирование заявителей о порядке обжалования решений и действий (бездействия)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, предоставляющего муниципальную услугу, его </w:t>
      </w:r>
      <w:r w:rsidRPr="0069670E">
        <w:rPr>
          <w:rFonts w:ascii="Liberation Serif" w:hAnsi="Liberation Serif" w:cs="Calibri"/>
        </w:rPr>
        <w:lastRenderedPageBreak/>
        <w:t xml:space="preserve">должностных лиц и муниципальных служащих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>, решений и действий (бездействия) МФЦ, его должностных лиц и работников посредством размещения информации:</w:t>
      </w:r>
    </w:p>
    <w:p w14:paraId="7C03B0ED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- на стендах в местах предоставления муниципальных услуг;</w:t>
      </w:r>
    </w:p>
    <w:p w14:paraId="34A776EC" w14:textId="2C80880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- </w:t>
      </w:r>
      <w:r w:rsidR="005C6E2F" w:rsidRPr="0069670E">
        <w:rPr>
          <w:rFonts w:ascii="Liberation Serif" w:hAnsi="Liberation Serif" w:cs="Calibri"/>
        </w:rPr>
        <w:t>на официальном сайте</w:t>
      </w:r>
      <w:r w:rsidR="007773AF" w:rsidRPr="005C6E2F">
        <w:rPr>
          <w:rFonts w:ascii="Liberation Serif" w:hAnsi="Liberation Serif" w:cs="Calibri"/>
        </w:rPr>
        <w:t xml:space="preserve"> </w:t>
      </w:r>
      <w:r w:rsidR="007773AF">
        <w:rPr>
          <w:rFonts w:ascii="Liberation Serif" w:hAnsi="Liberation Serif" w:cs="Calibri"/>
        </w:rPr>
        <w:t>Невьянского городского округа (</w:t>
      </w:r>
      <w:r w:rsidR="007773AF">
        <w:rPr>
          <w:rFonts w:ascii="Liberation Serif" w:hAnsi="Liberation Serif" w:cs="Calibri"/>
          <w:lang w:val="en-US"/>
        </w:rPr>
        <w:t>http</w:t>
      </w:r>
      <w:r w:rsidR="007773AF" w:rsidRPr="007773AF">
        <w:rPr>
          <w:rFonts w:ascii="Liberation Serif" w:hAnsi="Liberation Serif" w:cs="Calibri"/>
        </w:rPr>
        <w:t>://</w:t>
      </w:r>
      <w:r w:rsidR="007773AF">
        <w:rPr>
          <w:rFonts w:ascii="Liberation Serif" w:hAnsi="Liberation Serif" w:cs="Calibri"/>
          <w:lang w:val="en-US"/>
        </w:rPr>
        <w:t>nevyansk</w:t>
      </w:r>
      <w:r w:rsidR="007773AF" w:rsidRPr="007773AF">
        <w:rPr>
          <w:rFonts w:ascii="Liberation Serif" w:hAnsi="Liberation Serif" w:cs="Calibri"/>
        </w:rPr>
        <w:t>66.</w:t>
      </w:r>
      <w:r w:rsidR="007773AF">
        <w:rPr>
          <w:rFonts w:ascii="Liberation Serif" w:hAnsi="Liberation Serif" w:cs="Calibri"/>
          <w:lang w:val="en-US"/>
        </w:rPr>
        <w:t>met</w:t>
      </w:r>
      <w:r w:rsidR="007773AF" w:rsidRPr="007773AF">
        <w:rPr>
          <w:rFonts w:ascii="Liberation Serif" w:hAnsi="Liberation Serif" w:cs="Calibri"/>
        </w:rPr>
        <w:t>/</w:t>
      </w:r>
      <w:r w:rsidR="007773AF">
        <w:rPr>
          <w:rFonts w:ascii="Liberation Serif" w:hAnsi="Liberation Serif" w:cs="Calibri"/>
        </w:rPr>
        <w:t>)</w:t>
      </w:r>
      <w:r w:rsidRPr="0069670E">
        <w:rPr>
          <w:rFonts w:ascii="Liberation Serif" w:hAnsi="Liberation Serif" w:cs="Calibri"/>
        </w:rPr>
        <w:t>, МФЦ (http://mfc66.ru/) и учредителя МФЦ (http://digital.midural.ru/);</w:t>
      </w:r>
    </w:p>
    <w:p w14:paraId="178A1B45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- на Едином портале в разделе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Дополнительная информация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соответствующей муниципальной услуги;</w:t>
      </w:r>
    </w:p>
    <w:p w14:paraId="2844F03F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77C173FB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38B4EE1" w14:textId="77777777" w:rsidR="00ED2815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CC3997">
        <w:rPr>
          <w:rFonts w:ascii="Liberation Serif" w:hAnsi="Liberation Serif" w:cs="Calibri"/>
          <w:b/>
          <w:bCs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>
        <w:rPr>
          <w:rFonts w:ascii="Liberation Serif" w:hAnsi="Liberation Serif" w:cs="Calibri"/>
          <w:b/>
          <w:bCs/>
        </w:rPr>
        <w:br/>
      </w:r>
      <w:r w:rsidRPr="00CC3997">
        <w:rPr>
          <w:rFonts w:ascii="Liberation Serif" w:hAnsi="Liberation Serif" w:cs="Calibri"/>
          <w:b/>
          <w:bCs/>
        </w:rPr>
        <w:t>а также его должностных лиц</w:t>
      </w:r>
    </w:p>
    <w:p w14:paraId="225E00C1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14:paraId="0B4FBEFD" w14:textId="670D6311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131. Порядок досудебного (внесудебного) обжалования решений и действий (бездействия)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, его должностных лиц и </w:t>
      </w:r>
      <w:r w:rsidR="005C6E2F">
        <w:rPr>
          <w:rFonts w:ascii="Liberation Serif" w:hAnsi="Liberation Serif" w:cs="Calibri"/>
        </w:rPr>
        <w:t>специалистов</w:t>
      </w:r>
      <w:r w:rsidRPr="0069670E">
        <w:rPr>
          <w:rFonts w:ascii="Liberation Serif" w:hAnsi="Liberation Serif" w:cs="Calibri"/>
        </w:rPr>
        <w:t xml:space="preserve">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>, а также решений и действий (бездействия) МФЦ, работников МФЦ регулируется:</w:t>
      </w:r>
    </w:p>
    <w:p w14:paraId="0D5E9F58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1) </w:t>
      </w:r>
      <w:hyperlink r:id="rId30" w:history="1">
        <w:r w:rsidRPr="0069670E">
          <w:rPr>
            <w:rFonts w:ascii="Liberation Serif" w:hAnsi="Liberation Serif" w:cs="Calibri"/>
            <w:color w:val="0000FF"/>
          </w:rPr>
          <w:t>статьями 11.1</w:t>
        </w:r>
      </w:hyperlink>
      <w:r w:rsidRPr="0069670E">
        <w:rPr>
          <w:rFonts w:ascii="Liberation Serif" w:hAnsi="Liberation Serif" w:cs="Calibri"/>
        </w:rPr>
        <w:t xml:space="preserve"> - </w:t>
      </w:r>
      <w:hyperlink r:id="rId31" w:history="1">
        <w:r w:rsidRPr="0069670E">
          <w:rPr>
            <w:rFonts w:ascii="Liberation Serif" w:hAnsi="Liberation Serif" w:cs="Calibri"/>
            <w:color w:val="0000FF"/>
          </w:rPr>
          <w:t>11.3</w:t>
        </w:r>
      </w:hyperlink>
      <w:r w:rsidRPr="0069670E">
        <w:rPr>
          <w:rFonts w:ascii="Liberation Serif" w:hAnsi="Liberation Serif" w:cs="Calibri"/>
        </w:rPr>
        <w:t xml:space="preserve"> Федерального закона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210-ФЗ;</w:t>
      </w:r>
    </w:p>
    <w:p w14:paraId="0213A5A0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2) </w:t>
      </w:r>
      <w:hyperlink r:id="rId32" w:history="1">
        <w:r w:rsidR="00176C30">
          <w:rPr>
            <w:rFonts w:ascii="Liberation Serif" w:hAnsi="Liberation Serif" w:cs="Calibri"/>
            <w:color w:val="0000FF"/>
          </w:rPr>
          <w:t>п</w:t>
        </w:r>
        <w:r w:rsidRPr="0069670E">
          <w:rPr>
            <w:rFonts w:ascii="Liberation Serif" w:hAnsi="Liberation Serif" w:cs="Calibri"/>
            <w:color w:val="0000FF"/>
          </w:rPr>
          <w:t>остановлением</w:t>
        </w:r>
      </w:hyperlink>
      <w:r w:rsidRPr="0069670E">
        <w:rPr>
          <w:rFonts w:ascii="Liberation Serif" w:hAnsi="Liberation Serif" w:cs="Calibri"/>
        </w:rPr>
        <w:t xml:space="preserve"> Правительства Свердловской области от 22.11.2018 </w:t>
      </w:r>
      <w:r w:rsidR="00176C30">
        <w:rPr>
          <w:rFonts w:ascii="Liberation Serif" w:hAnsi="Liberation Serif" w:cs="Calibri"/>
        </w:rPr>
        <w:br/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828-ПП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>.</w:t>
      </w:r>
    </w:p>
    <w:p w14:paraId="46C59682" w14:textId="1A9EA05E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132. Полная информация о порядке подачи и рассмотрения жалобы на решения и действия (бездействие)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, предоставляющего муниципальную услугу, его должностных лиц и муниципальных служащих </w:t>
      </w:r>
      <w:r w:rsidR="00AF17AB">
        <w:rPr>
          <w:rFonts w:ascii="Liberation Serif" w:hAnsi="Liberation Serif" w:cs="Calibri"/>
        </w:rPr>
        <w:t>Отдела</w:t>
      </w:r>
      <w:r w:rsidRPr="0069670E">
        <w:rPr>
          <w:rFonts w:ascii="Liberation Serif" w:hAnsi="Liberation Serif" w:cs="Calibri"/>
        </w:rPr>
        <w:t xml:space="preserve">, а также решения и действия (бездействие) МФЦ, работников МФЦ размещена на Едином портале в разделе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Дополнительная информация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соответствующей муниципальной услуги по адресу: www.gosuslugi.ru.</w:t>
      </w:r>
    </w:p>
    <w:p w14:paraId="252BD997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E47309A" w14:textId="77777777" w:rsidR="00ED2815" w:rsidRPr="0069670E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2C204702" w14:textId="77777777" w:rsidR="00ED281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6D50E101" w14:textId="77777777" w:rsidR="00ED281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52D4D5EE" w14:textId="77777777" w:rsidR="00ED281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4A1FDAF6" w14:textId="77777777" w:rsidR="00ED281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431FDE7E" w14:textId="77777777" w:rsidR="00ED281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38A75A6C" w14:textId="77777777" w:rsidR="00ED281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0744A220" w14:textId="77777777" w:rsidR="00ED2815" w:rsidRDefault="00ED2815" w:rsidP="0087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</w:p>
    <w:p w14:paraId="186C18C3" w14:textId="77777777" w:rsidR="00ED2815" w:rsidRPr="0069670E" w:rsidRDefault="00ED2815" w:rsidP="00ED2815">
      <w:pPr>
        <w:tabs>
          <w:tab w:val="center" w:pos="4111"/>
          <w:tab w:val="right" w:pos="9498"/>
        </w:tabs>
        <w:autoSpaceDE w:val="0"/>
        <w:autoSpaceDN w:val="0"/>
        <w:adjustRightInd w:val="0"/>
        <w:outlineLvl w:val="1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  <w:t xml:space="preserve">                           </w:t>
      </w:r>
      <w:r w:rsidR="001E5AAF">
        <w:rPr>
          <w:rFonts w:ascii="Liberation Serif" w:hAnsi="Liberation Serif" w:cs="Calibri"/>
        </w:rPr>
        <w:t xml:space="preserve">      </w:t>
      </w:r>
      <w:r w:rsidRPr="0069670E">
        <w:rPr>
          <w:rFonts w:ascii="Liberation Serif" w:hAnsi="Liberation Serif" w:cs="Calibri"/>
        </w:rPr>
        <w:t xml:space="preserve">Приложение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1</w:t>
      </w:r>
    </w:p>
    <w:p w14:paraId="05FE9E66" w14:textId="77777777" w:rsidR="00ED2815" w:rsidRPr="0069670E" w:rsidRDefault="001E5AAF" w:rsidP="001E5AAF">
      <w:pPr>
        <w:tabs>
          <w:tab w:val="left" w:pos="328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  <w:t xml:space="preserve">              </w:t>
      </w:r>
      <w:r w:rsidR="00ED2815" w:rsidRPr="0069670E">
        <w:rPr>
          <w:rFonts w:ascii="Liberation Serif" w:hAnsi="Liberation Serif" w:cs="Calibri"/>
        </w:rPr>
        <w:t>к Административному регламенту</w:t>
      </w:r>
    </w:p>
    <w:p w14:paraId="140F7351" w14:textId="77777777" w:rsidR="00ED2815" w:rsidRPr="0069670E" w:rsidRDefault="001E5AAF" w:rsidP="001E5AAF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  </w:t>
      </w:r>
      <w:r w:rsidR="00ED2815" w:rsidRPr="0069670E">
        <w:rPr>
          <w:rFonts w:ascii="Liberation Serif" w:hAnsi="Liberation Serif" w:cs="Calibri"/>
        </w:rPr>
        <w:t>предоставления муниципальной услуги</w:t>
      </w:r>
    </w:p>
    <w:p w14:paraId="2FC7B01C" w14:textId="77777777" w:rsidR="00ED2815" w:rsidRPr="0069670E" w:rsidRDefault="00DB3607" w:rsidP="00DB3607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      </w:t>
      </w:r>
      <w:r w:rsidR="00ED2815">
        <w:rPr>
          <w:rFonts w:ascii="Liberation Serif" w:hAnsi="Liberation Serif" w:cs="Calibri"/>
        </w:rPr>
        <w:t>«</w:t>
      </w:r>
      <w:r w:rsidR="00ED2815" w:rsidRPr="0069670E">
        <w:rPr>
          <w:rFonts w:ascii="Liberation Serif" w:hAnsi="Liberation Serif" w:cs="Calibri"/>
        </w:rPr>
        <w:t>Направление уведомления о соответствии</w:t>
      </w:r>
    </w:p>
    <w:p w14:paraId="1ABBF92B" w14:textId="77777777" w:rsidR="00ED2815" w:rsidRPr="0069670E" w:rsidRDefault="00DB3607" w:rsidP="00DB3607">
      <w:pPr>
        <w:tabs>
          <w:tab w:val="left" w:pos="421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  <w:t xml:space="preserve"> </w:t>
      </w:r>
      <w:r w:rsidR="00ED2815" w:rsidRPr="0069670E">
        <w:rPr>
          <w:rFonts w:ascii="Liberation Serif" w:hAnsi="Liberation Serif" w:cs="Calibri"/>
        </w:rPr>
        <w:t>указанных в уведомлении о планируемом</w:t>
      </w:r>
    </w:p>
    <w:p w14:paraId="385295AD" w14:textId="77777777" w:rsidR="00ED2815" w:rsidRPr="0069670E" w:rsidRDefault="00DB3607" w:rsidP="00DB3607">
      <w:pPr>
        <w:tabs>
          <w:tab w:val="left" w:pos="429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строительстве или реконструкции объекта</w:t>
      </w:r>
    </w:p>
    <w:p w14:paraId="5344EA62" w14:textId="77777777" w:rsidR="00ED2815" w:rsidRPr="0069670E" w:rsidRDefault="00ED2815" w:rsidP="00ED2815">
      <w:pPr>
        <w:autoSpaceDE w:val="0"/>
        <w:autoSpaceDN w:val="0"/>
        <w:adjustRightInd w:val="0"/>
        <w:jc w:val="right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15E097F5" w14:textId="77777777" w:rsidR="00ED2815" w:rsidRPr="0069670E" w:rsidRDefault="00DB3607" w:rsidP="00DB3607">
      <w:pPr>
        <w:tabs>
          <w:tab w:val="left" w:pos="433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или садового дома параметров объекта</w:t>
      </w:r>
    </w:p>
    <w:p w14:paraId="64324A20" w14:textId="77777777" w:rsidR="00ED2815" w:rsidRPr="0069670E" w:rsidRDefault="00ED2815" w:rsidP="00ED2815">
      <w:pPr>
        <w:autoSpaceDE w:val="0"/>
        <w:autoSpaceDN w:val="0"/>
        <w:adjustRightInd w:val="0"/>
        <w:jc w:val="right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78528956" w14:textId="77777777" w:rsidR="00ED2815" w:rsidRPr="0069670E" w:rsidRDefault="00DB3607" w:rsidP="00DB3607">
      <w:pPr>
        <w:tabs>
          <w:tab w:val="left" w:pos="434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или садового дома установленным</w:t>
      </w:r>
    </w:p>
    <w:p w14:paraId="116B8EAC" w14:textId="77777777" w:rsidR="00ED2815" w:rsidRPr="0069670E" w:rsidRDefault="00DB3607" w:rsidP="00DB3607">
      <w:pPr>
        <w:tabs>
          <w:tab w:val="left" w:pos="427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  <w:t xml:space="preserve"> </w:t>
      </w:r>
      <w:r w:rsidR="00ED2815" w:rsidRPr="0069670E">
        <w:rPr>
          <w:rFonts w:ascii="Liberation Serif" w:hAnsi="Liberation Serif" w:cs="Calibri"/>
        </w:rPr>
        <w:t>параметрам и допустимости размещения</w:t>
      </w:r>
    </w:p>
    <w:p w14:paraId="664D1BA6" w14:textId="77777777" w:rsidR="00ED2815" w:rsidRPr="0069670E" w:rsidRDefault="00DB3607" w:rsidP="00DB3607">
      <w:pPr>
        <w:tabs>
          <w:tab w:val="left" w:pos="436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объекта индивидуального жилищного</w:t>
      </w:r>
    </w:p>
    <w:p w14:paraId="372A8DDD" w14:textId="77777777" w:rsidR="00ED2815" w:rsidRPr="0069670E" w:rsidRDefault="00DB3607" w:rsidP="00DB3607">
      <w:pPr>
        <w:tabs>
          <w:tab w:val="left" w:pos="431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строительства или садового дома</w:t>
      </w:r>
    </w:p>
    <w:p w14:paraId="769139F6" w14:textId="77777777" w:rsidR="00ED2815" w:rsidRPr="0069670E" w:rsidRDefault="00DB3607" w:rsidP="00DB3607">
      <w:pPr>
        <w:tabs>
          <w:tab w:val="left" w:pos="435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на земельном участке</w:t>
      </w:r>
      <w:r w:rsidR="00ED2815">
        <w:rPr>
          <w:rFonts w:ascii="Liberation Serif" w:hAnsi="Liberation Serif" w:cs="Calibri"/>
        </w:rPr>
        <w:t>»</w:t>
      </w:r>
    </w:p>
    <w:p w14:paraId="3C699B09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A6D8E19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bookmarkStart w:id="34" w:name="Par654"/>
      <w:bookmarkEnd w:id="34"/>
      <w:r w:rsidRPr="0069670E">
        <w:rPr>
          <w:rFonts w:ascii="Liberation Serif" w:hAnsi="Liberation Serif" w:cs="Calibri"/>
        </w:rPr>
        <w:t>Уведомление</w:t>
      </w:r>
    </w:p>
    <w:p w14:paraId="17F12928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 планируемых строительстве или реконструкции объекта</w:t>
      </w:r>
    </w:p>
    <w:p w14:paraId="19C48F5E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 или садового дома</w:t>
      </w:r>
    </w:p>
    <w:p w14:paraId="24BCC697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791B6698" w14:textId="77777777" w:rsidR="00ED2815" w:rsidRPr="0069670E" w:rsidRDefault="00ED2815" w:rsidP="00ED2815">
      <w:pPr>
        <w:autoSpaceDE w:val="0"/>
        <w:autoSpaceDN w:val="0"/>
        <w:adjustRightInd w:val="0"/>
        <w:jc w:val="right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__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____________ 20__ г.</w:t>
      </w:r>
    </w:p>
    <w:p w14:paraId="2B3BC9F5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63E45124" w14:textId="2E1BD4BD" w:rsidR="00ED2815" w:rsidRPr="00E056DE" w:rsidRDefault="00E056DE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  <w:u w:val="single"/>
        </w:rPr>
      </w:pPr>
      <w:r>
        <w:rPr>
          <w:rFonts w:ascii="Liberation Serif" w:hAnsi="Liberation Serif" w:cs="Calibri"/>
          <w:u w:val="single"/>
        </w:rPr>
        <w:t>В администрацию Невьянского городского округа</w:t>
      </w:r>
    </w:p>
    <w:p w14:paraId="4909AB78" w14:textId="77777777" w:rsidR="00ED2815" w:rsidRPr="00E056D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  <w:sz w:val="16"/>
          <w:szCs w:val="16"/>
        </w:rPr>
      </w:pPr>
      <w:r w:rsidRPr="00E056DE">
        <w:rPr>
          <w:rFonts w:ascii="Liberation Serif" w:hAnsi="Liberation Serif" w:cs="Calibri"/>
          <w:sz w:val="16"/>
          <w:szCs w:val="16"/>
        </w:rPr>
        <w:t>(наименование Уполномоченного на выдачу разрешений органа местного самоуправления)</w:t>
      </w:r>
    </w:p>
    <w:p w14:paraId="1303E8D2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18078C0B" w14:textId="77777777" w:rsidR="00ED2815" w:rsidRPr="0069670E" w:rsidRDefault="00ED2815" w:rsidP="00ED281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1. Сведения о застройщике</w:t>
      </w:r>
    </w:p>
    <w:p w14:paraId="74944DF8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5488"/>
        <w:gridCol w:w="3358"/>
      </w:tblGrid>
      <w:tr w:rsidR="00ED2815" w:rsidRPr="00325CF2" w14:paraId="183408E9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A56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1.1.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033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136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6C94088C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287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1.1.1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B23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376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19DFE41B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53E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1.1.2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207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Место жительства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3D3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68C2A67A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A1A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1.1.3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D6D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A3E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33984166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AE1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1.2.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412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86D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1A16AFB8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D02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1.2.1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675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Наименование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C60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117AE363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EE72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1.2.2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8BFE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Место нахождения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D6C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5F21CB72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6B3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1.2.3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189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8CD0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5EF745AC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3FC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1.2.4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5FC9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 xml:space="preserve">Идентификационный номер налогоплательщика, за </w:t>
            </w:r>
            <w:r w:rsidRPr="00325CF2">
              <w:rPr>
                <w:rFonts w:ascii="Liberation Serif" w:hAnsi="Liberation Serif" w:cs="Calibri"/>
                <w:sz w:val="24"/>
                <w:szCs w:val="24"/>
              </w:rPr>
              <w:lastRenderedPageBreak/>
              <w:t>исключением случая, если заявителем является иностранное юридическое лицо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F33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4F38C8DA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507E2637" w14:textId="77777777" w:rsidR="00ED2815" w:rsidRPr="0069670E" w:rsidRDefault="00ED2815" w:rsidP="00ED281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2. Сведения о земельном участке</w:t>
      </w:r>
    </w:p>
    <w:p w14:paraId="128CEFB7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5488"/>
        <w:gridCol w:w="3358"/>
      </w:tblGrid>
      <w:tr w:rsidR="00ED2815" w:rsidRPr="00325CF2" w14:paraId="340279DA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9E4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2.1.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253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378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5E78FACE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011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2.2.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E25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F7C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73BB205E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AF8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2.3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C8C7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E95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40FCC61B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8F9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2.4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07FD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586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5A0AF0B8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089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2.5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2BB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D68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70C196B0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4DBEC197" w14:textId="77777777" w:rsidR="00ED2815" w:rsidRPr="0069670E" w:rsidRDefault="00ED2815" w:rsidP="00ED281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3. Сведения об объекте капитального строительства</w:t>
      </w:r>
    </w:p>
    <w:p w14:paraId="2A15AE2D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5488"/>
        <w:gridCol w:w="3358"/>
      </w:tblGrid>
      <w:tr w:rsidR="00ED2815" w:rsidRPr="00325CF2" w14:paraId="6FBA27B7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28A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3.1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8D5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EE8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51E97A80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4BA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3.2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71E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1AE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17F13AAD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59F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3.3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56C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713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11CF9021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039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3.3.1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839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6C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7199EBF7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5B0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3.3.2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E85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Высота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846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1D53E940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A35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3.3.3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740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D7B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7EB5E38A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D41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3.3.4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883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Площадь застройки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185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09B8C6FC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860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3.3.5.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C71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C0D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325CF2" w14:paraId="38FD6C13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797B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3.3.6.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58C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325CF2">
              <w:rPr>
                <w:rFonts w:ascii="Liberation Serif" w:hAnsi="Liberation Serif" w:cs="Calibri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8BD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6D27DE54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2D893D05" w14:textId="77777777" w:rsidR="00767F62" w:rsidRDefault="00767F62" w:rsidP="00ED281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</w:p>
    <w:p w14:paraId="04F6B014" w14:textId="77777777" w:rsidR="00767F62" w:rsidRDefault="00767F62" w:rsidP="00ED281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</w:p>
    <w:p w14:paraId="06CD98C8" w14:textId="77777777" w:rsidR="00ED2815" w:rsidRPr="0069670E" w:rsidRDefault="00ED2815" w:rsidP="00ED281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>4. Схематичное изображение планируемого к строительству</w:t>
      </w:r>
    </w:p>
    <w:p w14:paraId="186AD5E6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или реконструкции объекта капитального строительства</w:t>
      </w:r>
    </w:p>
    <w:p w14:paraId="559C9698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на земельном участке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2815" w:rsidRPr="0069670E" w14:paraId="7FE0B9BC" w14:textId="77777777" w:rsidTr="00653602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A2E57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6D163812" w14:textId="77777777" w:rsidTr="006536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B42647E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195AF50D" w14:textId="77777777" w:rsidTr="006536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87205F3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76983E39" w14:textId="77777777" w:rsidTr="006536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177A8EC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67078C42" w14:textId="77777777" w:rsidTr="00653602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FE67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</w:tbl>
    <w:p w14:paraId="279CADD3" w14:textId="77777777" w:rsidR="00ED2815" w:rsidRPr="0069670E" w:rsidRDefault="00ED2815" w:rsidP="00ED28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Почтовый адрес и (или) адрес электронной почты для связи:</w:t>
      </w:r>
    </w:p>
    <w:p w14:paraId="40C53611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____________________________________________________________</w:t>
      </w:r>
    </w:p>
    <w:p w14:paraId="68B80FC7" w14:textId="77777777" w:rsidR="00ED2815" w:rsidRPr="0069670E" w:rsidRDefault="00ED2815" w:rsidP="00ED28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78422AD1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____________________________________________________________</w:t>
      </w:r>
    </w:p>
    <w:p w14:paraId="1D7198DA" w14:textId="77777777" w:rsidR="00ED2815" w:rsidRPr="001431BD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0"/>
          <w:szCs w:val="20"/>
        </w:rPr>
      </w:pPr>
      <w:r w:rsidRPr="001431BD">
        <w:rPr>
          <w:rFonts w:ascii="Liberation Serif" w:hAnsi="Liberation Serif" w:cs="Calibri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8"/>
        <w:gridCol w:w="2031"/>
        <w:gridCol w:w="3538"/>
        <w:gridCol w:w="118"/>
      </w:tblGrid>
      <w:tr w:rsidR="00ED2815" w:rsidRPr="0069670E" w14:paraId="74A678CC" w14:textId="77777777" w:rsidTr="008D4404">
        <w:trPr>
          <w:trHeight w:val="311"/>
        </w:trPr>
        <w:tc>
          <w:tcPr>
            <w:tcW w:w="5969" w:type="dxa"/>
            <w:gridSpan w:val="2"/>
          </w:tcPr>
          <w:p w14:paraId="2A019FAA" w14:textId="77777777" w:rsidR="00ED2815" w:rsidRPr="0069670E" w:rsidRDefault="00ED2815" w:rsidP="0065360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Calibri"/>
              </w:rPr>
            </w:pPr>
            <w:r w:rsidRPr="0069670E">
              <w:rPr>
                <w:rFonts w:ascii="Liberation Serif" w:hAnsi="Liberation Serif" w:cs="Calibri"/>
              </w:rPr>
              <w:t>Настоящим уведомлением подтверждаю, что</w:t>
            </w:r>
          </w:p>
        </w:tc>
        <w:tc>
          <w:tcPr>
            <w:tcW w:w="3656" w:type="dxa"/>
            <w:gridSpan w:val="2"/>
            <w:tcBorders>
              <w:bottom w:val="single" w:sz="4" w:space="0" w:color="auto"/>
            </w:tcBorders>
          </w:tcPr>
          <w:p w14:paraId="1B5706A4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76247965" w14:textId="77777777" w:rsidTr="008D4404">
        <w:trPr>
          <w:trHeight w:val="311"/>
        </w:trPr>
        <w:tc>
          <w:tcPr>
            <w:tcW w:w="9625" w:type="dxa"/>
            <w:gridSpan w:val="4"/>
            <w:tcBorders>
              <w:bottom w:val="single" w:sz="4" w:space="0" w:color="auto"/>
            </w:tcBorders>
          </w:tcPr>
          <w:p w14:paraId="3175254B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197C91BB" w14:textId="77777777" w:rsidTr="008D4404">
        <w:trPr>
          <w:trHeight w:val="222"/>
        </w:trPr>
        <w:tc>
          <w:tcPr>
            <w:tcW w:w="9625" w:type="dxa"/>
            <w:gridSpan w:val="4"/>
            <w:tcBorders>
              <w:top w:val="single" w:sz="4" w:space="0" w:color="auto"/>
            </w:tcBorders>
          </w:tcPr>
          <w:p w14:paraId="70521F02" w14:textId="77777777" w:rsidR="00ED2815" w:rsidRPr="00325CF2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325CF2">
              <w:rPr>
                <w:rFonts w:ascii="Liberation Serif" w:hAnsi="Liberation Serif" w:cs="Calibri"/>
                <w:sz w:val="20"/>
                <w:szCs w:val="20"/>
              </w:rPr>
              <w:t>(объект индивидуального жилищного строительства или садовый дом)</w:t>
            </w:r>
          </w:p>
        </w:tc>
      </w:tr>
      <w:tr w:rsidR="00ED2815" w:rsidRPr="0069670E" w14:paraId="2E1311FD" w14:textId="77777777" w:rsidTr="008D4404">
        <w:trPr>
          <w:trHeight w:val="319"/>
        </w:trPr>
        <w:tc>
          <w:tcPr>
            <w:tcW w:w="9625" w:type="dxa"/>
            <w:gridSpan w:val="4"/>
          </w:tcPr>
          <w:p w14:paraId="5AEF6C1A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  <w:r w:rsidRPr="0069670E">
              <w:rPr>
                <w:rFonts w:ascii="Liberation Serif" w:hAnsi="Liberation Serif" w:cs="Calibri"/>
              </w:rPr>
              <w:t>не предназначен для раздела на самостоятельные объекты недвижимости.</w:t>
            </w:r>
          </w:p>
        </w:tc>
      </w:tr>
      <w:tr w:rsidR="00ED2815" w:rsidRPr="0069670E" w14:paraId="015B1978" w14:textId="77777777" w:rsidTr="008D4404">
        <w:trPr>
          <w:gridAfter w:val="1"/>
          <w:wAfter w:w="118" w:type="dxa"/>
          <w:trHeight w:val="311"/>
        </w:trPr>
        <w:tc>
          <w:tcPr>
            <w:tcW w:w="3938" w:type="dxa"/>
          </w:tcPr>
          <w:p w14:paraId="2CA5EA02" w14:textId="77777777" w:rsidR="00ED2815" w:rsidRPr="0069670E" w:rsidRDefault="00ED2815" w:rsidP="0065360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Calibri"/>
              </w:rPr>
            </w:pPr>
            <w:r w:rsidRPr="0069670E">
              <w:rPr>
                <w:rFonts w:ascii="Liberation Serif" w:hAnsi="Liberation Serif" w:cs="Calibri"/>
              </w:rPr>
              <w:t>Настоящим уведомлением я</w:t>
            </w:r>
          </w:p>
        </w:tc>
        <w:tc>
          <w:tcPr>
            <w:tcW w:w="5569" w:type="dxa"/>
            <w:gridSpan w:val="2"/>
            <w:tcBorders>
              <w:bottom w:val="single" w:sz="4" w:space="0" w:color="auto"/>
            </w:tcBorders>
          </w:tcPr>
          <w:p w14:paraId="740F130F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7B22441B" w14:textId="77777777" w:rsidTr="008D4404">
        <w:trPr>
          <w:gridAfter w:val="1"/>
          <w:wAfter w:w="118" w:type="dxa"/>
          <w:trHeight w:val="311"/>
        </w:trPr>
        <w:tc>
          <w:tcPr>
            <w:tcW w:w="9507" w:type="dxa"/>
            <w:gridSpan w:val="3"/>
            <w:tcBorders>
              <w:bottom w:val="single" w:sz="4" w:space="0" w:color="auto"/>
            </w:tcBorders>
          </w:tcPr>
          <w:p w14:paraId="1EECBD2E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2F1D898F" w14:textId="77777777" w:rsidTr="008D4404">
        <w:trPr>
          <w:gridAfter w:val="1"/>
          <w:wAfter w:w="118" w:type="dxa"/>
          <w:trHeight w:val="222"/>
        </w:trPr>
        <w:tc>
          <w:tcPr>
            <w:tcW w:w="9507" w:type="dxa"/>
            <w:gridSpan w:val="3"/>
            <w:tcBorders>
              <w:top w:val="single" w:sz="4" w:space="0" w:color="auto"/>
            </w:tcBorders>
          </w:tcPr>
          <w:p w14:paraId="6C9BC691" w14:textId="77777777" w:rsidR="00ED2815" w:rsidRPr="00CC399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C3997">
              <w:rPr>
                <w:rFonts w:ascii="Liberation Serif" w:hAnsi="Liberation Serif" w:cs="Calibri"/>
                <w:sz w:val="20"/>
                <w:szCs w:val="20"/>
              </w:rPr>
              <w:t>(фамилия, имя отчество (при наличии)</w:t>
            </w:r>
          </w:p>
        </w:tc>
      </w:tr>
      <w:tr w:rsidR="00ED2815" w:rsidRPr="0069670E" w14:paraId="0FB53C1C" w14:textId="77777777" w:rsidTr="008D4404">
        <w:trPr>
          <w:gridAfter w:val="1"/>
          <w:wAfter w:w="118" w:type="dxa"/>
          <w:trHeight w:val="631"/>
        </w:trPr>
        <w:tc>
          <w:tcPr>
            <w:tcW w:w="9507" w:type="dxa"/>
            <w:gridSpan w:val="3"/>
          </w:tcPr>
          <w:p w14:paraId="1B33078C" w14:textId="77777777" w:rsidR="00ED2815" w:rsidRPr="0069670E" w:rsidRDefault="00ED2815" w:rsidP="008D440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</w:rPr>
            </w:pPr>
            <w:r w:rsidRPr="0069670E">
              <w:rPr>
                <w:rFonts w:ascii="Liberation Serif" w:hAnsi="Liberation Serif" w:cs="Calibri"/>
              </w:rPr>
              <w:t xml:space="preserve">даю согласие на обработку персональных данных (в случае если </w:t>
            </w:r>
            <w:r w:rsidR="008D4404">
              <w:rPr>
                <w:rFonts w:ascii="Liberation Serif" w:hAnsi="Liberation Serif" w:cs="Calibri"/>
              </w:rPr>
              <w:t>з</w:t>
            </w:r>
            <w:r w:rsidRPr="0069670E">
              <w:rPr>
                <w:rFonts w:ascii="Liberation Serif" w:hAnsi="Liberation Serif" w:cs="Calibri"/>
              </w:rPr>
              <w:t>астройщиком является физическое лицо).</w:t>
            </w:r>
          </w:p>
        </w:tc>
      </w:tr>
    </w:tbl>
    <w:p w14:paraId="36CFC521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ED2815" w:rsidRPr="0069670E" w14:paraId="5AC3699D" w14:textId="77777777" w:rsidTr="008D4404">
        <w:trPr>
          <w:trHeight w:val="42"/>
        </w:trPr>
        <w:tc>
          <w:tcPr>
            <w:tcW w:w="4139" w:type="dxa"/>
            <w:tcBorders>
              <w:top w:val="single" w:sz="4" w:space="0" w:color="auto"/>
            </w:tcBorders>
          </w:tcPr>
          <w:p w14:paraId="5BCA5D5A" w14:textId="77777777" w:rsidR="00ED2815" w:rsidRPr="00CC399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C3997">
              <w:rPr>
                <w:rFonts w:ascii="Liberation Serif" w:hAnsi="Liberation Serif" w:cs="Calibri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40" w:type="dxa"/>
          </w:tcPr>
          <w:p w14:paraId="7D6C21C7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858D890" w14:textId="77777777" w:rsidR="00ED2815" w:rsidRPr="00CC399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C3997">
              <w:rPr>
                <w:rFonts w:ascii="Liberation Serif" w:hAnsi="Liberation Serif" w:cs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4378DD29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0EC9475D" w14:textId="77777777" w:rsidR="00ED2815" w:rsidRPr="00CC399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C3997">
              <w:rPr>
                <w:rFonts w:ascii="Liberation Serif" w:hAnsi="Liberation Serif" w:cs="Calibri"/>
                <w:sz w:val="20"/>
                <w:szCs w:val="20"/>
              </w:rPr>
              <w:t>(расшифровка подписи)</w:t>
            </w:r>
          </w:p>
        </w:tc>
      </w:tr>
    </w:tbl>
    <w:p w14:paraId="15B79A08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2815" w:rsidRPr="0069670E" w14:paraId="02E04E57" w14:textId="77777777" w:rsidTr="00653602">
        <w:tc>
          <w:tcPr>
            <w:tcW w:w="9071" w:type="dxa"/>
          </w:tcPr>
          <w:p w14:paraId="3F9CF142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  <w:r w:rsidRPr="0069670E">
              <w:rPr>
                <w:rFonts w:ascii="Liberation Serif" w:hAnsi="Liberation Serif" w:cs="Calibri"/>
              </w:rPr>
              <w:t>К настоящему уведомлению прилагаются:</w:t>
            </w:r>
          </w:p>
        </w:tc>
      </w:tr>
      <w:tr w:rsidR="00ED2815" w:rsidRPr="0069670E" w14:paraId="550808D6" w14:textId="77777777" w:rsidTr="00653602">
        <w:tc>
          <w:tcPr>
            <w:tcW w:w="9071" w:type="dxa"/>
            <w:tcBorders>
              <w:bottom w:val="single" w:sz="4" w:space="0" w:color="auto"/>
            </w:tcBorders>
          </w:tcPr>
          <w:p w14:paraId="722A1F84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4D285CD6" w14:textId="77777777" w:rsidTr="00653602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3047CA4B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2BB8EC5E" w14:textId="77777777" w:rsidTr="00653602">
        <w:tc>
          <w:tcPr>
            <w:tcW w:w="9071" w:type="dxa"/>
            <w:tcBorders>
              <w:top w:val="single" w:sz="4" w:space="0" w:color="auto"/>
            </w:tcBorders>
          </w:tcPr>
          <w:p w14:paraId="207E636C" w14:textId="77777777" w:rsidR="00ED2815" w:rsidRPr="00CC399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C3997">
              <w:rPr>
                <w:rFonts w:ascii="Liberation Serif" w:hAnsi="Liberation Serif" w:cs="Calibri"/>
                <w:sz w:val="20"/>
                <w:szCs w:val="20"/>
              </w:rPr>
              <w:t xml:space="preserve">(документы, предусмотренные </w:t>
            </w:r>
            <w:hyperlink r:id="rId33" w:history="1">
              <w:r w:rsidRPr="00CC3997">
                <w:rPr>
                  <w:rFonts w:ascii="Liberation Serif" w:hAnsi="Liberation Serif" w:cs="Calibri"/>
                  <w:color w:val="0000FF"/>
                  <w:sz w:val="20"/>
                  <w:szCs w:val="20"/>
                </w:rPr>
                <w:t>частью 3 статьи 51.1</w:t>
              </w:r>
            </w:hyperlink>
            <w:r w:rsidRPr="00CC3997">
              <w:rPr>
                <w:rFonts w:ascii="Liberation Serif" w:hAnsi="Liberation Serif" w:cs="Calibri"/>
                <w:sz w:val="20"/>
                <w:szCs w:val="20"/>
              </w:rPr>
              <w:t xml:space="preserve"> Градостроительного кодекса Российской Федерации)</w:t>
            </w:r>
          </w:p>
        </w:tc>
      </w:tr>
    </w:tbl>
    <w:p w14:paraId="7050AC96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61F9D98C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491BAECB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460D80E8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F1711FC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319B1E3" w14:textId="77777777" w:rsidR="00ED2815" w:rsidRDefault="00ED2815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0BCA13EE" w14:textId="77777777" w:rsidR="00ED2815" w:rsidRDefault="00ED2815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626B495C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48EA2C39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5AAF6125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152EAB80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3A7605EC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5CCDFFF5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65E12FF2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0AF93DDE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16C73728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739BB446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375FCADB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70F5FCE9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27F4702E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67806029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42F601BA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72AD0792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7308656C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2427C3F7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2495AB95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1CE4263C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779B7AA0" w14:textId="77777777" w:rsidR="00767F62" w:rsidRDefault="00767F62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22BC3A1F" w14:textId="77777777" w:rsidR="00ED2815" w:rsidRDefault="00ED2815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2A0E839E" w14:textId="77777777" w:rsidR="00ED2815" w:rsidRDefault="00ED2815" w:rsidP="00ED2815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</w:rPr>
      </w:pPr>
    </w:p>
    <w:p w14:paraId="09DBFB66" w14:textId="77777777" w:rsidR="008D4404" w:rsidRDefault="001E5AAF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</w:t>
      </w:r>
    </w:p>
    <w:p w14:paraId="574837F8" w14:textId="77777777" w:rsidR="008D4404" w:rsidRDefault="008D4404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14:paraId="0897FC9D" w14:textId="77777777" w:rsidR="008D4404" w:rsidRDefault="008D4404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14:paraId="49C2CC81" w14:textId="77777777" w:rsidR="008D4404" w:rsidRDefault="008D4404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14:paraId="512C56EA" w14:textId="77777777" w:rsidR="008D4404" w:rsidRDefault="008D4404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14:paraId="2D0F37FC" w14:textId="77777777" w:rsidR="008D4404" w:rsidRDefault="008D4404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14:paraId="3BE38461" w14:textId="77777777" w:rsidR="008D4404" w:rsidRDefault="008D4404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14:paraId="225A622B" w14:textId="77777777" w:rsidR="008D4404" w:rsidRDefault="008D4404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14:paraId="0074D8CD" w14:textId="77777777" w:rsidR="008D4404" w:rsidRDefault="008D4404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14:paraId="1DADE766" w14:textId="77777777" w:rsidR="008D4404" w:rsidRDefault="008D4404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14:paraId="3392ED01" w14:textId="77777777" w:rsidR="00ED2815" w:rsidRPr="0069670E" w:rsidRDefault="00BF08B0" w:rsidP="00767F6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</w:t>
      </w:r>
      <w:r w:rsidR="001E5AAF">
        <w:rPr>
          <w:rFonts w:ascii="Liberation Serif" w:hAnsi="Liberation Serif" w:cs="Calibri"/>
        </w:rPr>
        <w:t>П</w:t>
      </w:r>
      <w:r w:rsidR="00ED2815" w:rsidRPr="0069670E">
        <w:rPr>
          <w:rFonts w:ascii="Liberation Serif" w:hAnsi="Liberation Serif" w:cs="Calibri"/>
        </w:rPr>
        <w:t xml:space="preserve">риложение </w:t>
      </w:r>
      <w:r w:rsidR="00ED2815">
        <w:rPr>
          <w:rFonts w:ascii="Liberation Serif" w:hAnsi="Liberation Serif" w:cs="Calibri"/>
        </w:rPr>
        <w:t>№</w:t>
      </w:r>
      <w:r w:rsidR="00ED2815" w:rsidRPr="0069670E">
        <w:rPr>
          <w:rFonts w:ascii="Liberation Serif" w:hAnsi="Liberation Serif" w:cs="Calibri"/>
        </w:rPr>
        <w:t xml:space="preserve"> 2</w:t>
      </w:r>
    </w:p>
    <w:p w14:paraId="269B0024" w14:textId="77777777" w:rsidR="00ED2815" w:rsidRPr="0069670E" w:rsidRDefault="00767F62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</w:t>
      </w:r>
      <w:r w:rsidR="001E5AAF">
        <w:rPr>
          <w:rFonts w:ascii="Liberation Serif" w:hAnsi="Liberation Serif" w:cs="Calibri"/>
        </w:rPr>
        <w:t xml:space="preserve">        </w:t>
      </w:r>
      <w:r w:rsidR="009654E4">
        <w:rPr>
          <w:rFonts w:ascii="Liberation Serif" w:hAnsi="Liberation Serif" w:cs="Calibri"/>
        </w:rPr>
        <w:t xml:space="preserve"> </w:t>
      </w:r>
      <w:r w:rsidR="00ED2815" w:rsidRPr="0069670E">
        <w:rPr>
          <w:rFonts w:ascii="Liberation Serif" w:hAnsi="Liberation Serif" w:cs="Calibri"/>
        </w:rPr>
        <w:t>к Административному регламенту</w:t>
      </w:r>
    </w:p>
    <w:p w14:paraId="23612CD3" w14:textId="77777777" w:rsidR="00ED2815" w:rsidRPr="0069670E" w:rsidRDefault="00767F62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</w:t>
      </w:r>
      <w:r w:rsidR="001E5AAF">
        <w:rPr>
          <w:rFonts w:ascii="Liberation Serif" w:hAnsi="Liberation Serif" w:cs="Calibri"/>
        </w:rPr>
        <w:t xml:space="preserve">                        </w:t>
      </w:r>
      <w:r w:rsidR="00ED2815" w:rsidRPr="0069670E">
        <w:rPr>
          <w:rFonts w:ascii="Liberation Serif" w:hAnsi="Liberation Serif" w:cs="Calibri"/>
        </w:rPr>
        <w:t>предоставления муниципальной услуги</w:t>
      </w:r>
    </w:p>
    <w:p w14:paraId="62015E46" w14:textId="77777777" w:rsidR="00ED2815" w:rsidRPr="0069670E" w:rsidRDefault="009654E4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         </w:t>
      </w:r>
      <w:r w:rsidR="00ED2815">
        <w:rPr>
          <w:rFonts w:ascii="Liberation Serif" w:hAnsi="Liberation Serif" w:cs="Calibri"/>
        </w:rPr>
        <w:t>«</w:t>
      </w:r>
      <w:r w:rsidR="00ED2815" w:rsidRPr="0069670E">
        <w:rPr>
          <w:rFonts w:ascii="Liberation Serif" w:hAnsi="Liberation Serif" w:cs="Calibri"/>
        </w:rPr>
        <w:t>Направление уведомления о соответствии</w:t>
      </w:r>
    </w:p>
    <w:p w14:paraId="698A8DCA" w14:textId="77777777" w:rsidR="00ED2815" w:rsidRPr="0069670E" w:rsidRDefault="009654E4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      </w:t>
      </w:r>
      <w:r w:rsidR="00ED2815" w:rsidRPr="0069670E">
        <w:rPr>
          <w:rFonts w:ascii="Liberation Serif" w:hAnsi="Liberation Serif" w:cs="Calibri"/>
        </w:rPr>
        <w:t>указанных в уведомлении о планируемом</w:t>
      </w:r>
    </w:p>
    <w:p w14:paraId="036E6530" w14:textId="77777777" w:rsidR="00ED2815" w:rsidRPr="0069670E" w:rsidRDefault="009654E4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        </w:t>
      </w:r>
      <w:r w:rsidR="00ED2815" w:rsidRPr="0069670E">
        <w:rPr>
          <w:rFonts w:ascii="Liberation Serif" w:hAnsi="Liberation Serif" w:cs="Calibri"/>
        </w:rPr>
        <w:t>строительстве или реконструкции объекта</w:t>
      </w:r>
    </w:p>
    <w:p w14:paraId="3D2C9E02" w14:textId="77777777" w:rsidR="00ED2815" w:rsidRPr="0069670E" w:rsidRDefault="009654E4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           </w:t>
      </w:r>
      <w:r w:rsidR="00ED2815"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73B675B6" w14:textId="77777777" w:rsidR="00ED2815" w:rsidRPr="0069670E" w:rsidRDefault="001E5AAF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</w:t>
      </w:r>
      <w:r w:rsidR="008D4404">
        <w:rPr>
          <w:rFonts w:ascii="Liberation Serif" w:hAnsi="Liberation Serif" w:cs="Calibri"/>
        </w:rPr>
        <w:t xml:space="preserve"> </w:t>
      </w:r>
      <w:r w:rsidR="00ED2815" w:rsidRPr="0069670E">
        <w:rPr>
          <w:rFonts w:ascii="Liberation Serif" w:hAnsi="Liberation Serif" w:cs="Calibri"/>
        </w:rPr>
        <w:t>или садового дома параметров объекта</w:t>
      </w:r>
    </w:p>
    <w:p w14:paraId="39CEAFCB" w14:textId="77777777" w:rsidR="00ED2815" w:rsidRPr="0069670E" w:rsidRDefault="001E5AAF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         </w:t>
      </w:r>
      <w:r w:rsidR="008D4404">
        <w:rPr>
          <w:rFonts w:ascii="Liberation Serif" w:hAnsi="Liberation Serif" w:cs="Calibri"/>
        </w:rPr>
        <w:t xml:space="preserve"> </w:t>
      </w:r>
      <w:r w:rsidR="00ED2815"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493ACF25" w14:textId="77777777" w:rsidR="00ED2815" w:rsidRPr="0069670E" w:rsidRDefault="001E5AAF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</w:t>
      </w:r>
      <w:r w:rsidR="00ED2815" w:rsidRPr="0069670E">
        <w:rPr>
          <w:rFonts w:ascii="Liberation Serif" w:hAnsi="Liberation Serif" w:cs="Calibri"/>
        </w:rPr>
        <w:t>или садового дома установленным</w:t>
      </w:r>
    </w:p>
    <w:p w14:paraId="70299475" w14:textId="77777777" w:rsidR="00ED2815" w:rsidRPr="0069670E" w:rsidRDefault="001E5AAF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   </w:t>
      </w:r>
      <w:r w:rsidR="00ED2815" w:rsidRPr="0069670E">
        <w:rPr>
          <w:rFonts w:ascii="Liberation Serif" w:hAnsi="Liberation Serif" w:cs="Calibri"/>
        </w:rPr>
        <w:t>параметрам и допустимости размещения</w:t>
      </w:r>
    </w:p>
    <w:p w14:paraId="06313A6D" w14:textId="77777777" w:rsidR="00ED2815" w:rsidRPr="0069670E" w:rsidRDefault="001E5AAF" w:rsidP="00767F62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</w:t>
      </w:r>
      <w:r w:rsidR="00ED2815" w:rsidRPr="0069670E">
        <w:rPr>
          <w:rFonts w:ascii="Liberation Serif" w:hAnsi="Liberation Serif" w:cs="Calibri"/>
        </w:rPr>
        <w:t>объекта индивидуального жилищного</w:t>
      </w:r>
    </w:p>
    <w:p w14:paraId="299B2D0F" w14:textId="77777777" w:rsidR="00ED2815" w:rsidRPr="0069670E" w:rsidRDefault="00DD78D0" w:rsidP="00DD78D0">
      <w:pPr>
        <w:tabs>
          <w:tab w:val="left" w:pos="4238"/>
          <w:tab w:val="center" w:pos="4819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строительства или садового дома</w:t>
      </w:r>
    </w:p>
    <w:p w14:paraId="411C5A89" w14:textId="77777777" w:rsidR="00A01A1E" w:rsidRDefault="00A01A1E" w:rsidP="00A01A1E">
      <w:pPr>
        <w:framePr w:w="4351" w:h="3736" w:hRule="exact" w:hSpace="180" w:wrap="around" w:vAnchor="text" w:hAnchor="page" w:x="1449" w:y="25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7E0067A4" wp14:editId="7094F3FD">
            <wp:extent cx="638175" cy="781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A1B8C" w14:textId="77777777" w:rsidR="00A01A1E" w:rsidRPr="00C42250" w:rsidRDefault="00A01A1E" w:rsidP="00A01A1E">
      <w:pPr>
        <w:framePr w:w="4351" w:h="3736" w:hRule="exact" w:hSpace="180" w:wrap="around" w:vAnchor="text" w:hAnchor="page" w:x="1449" w:y="250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1F8FCBA3" w14:textId="77777777" w:rsidR="00A01A1E" w:rsidRPr="00C42250" w:rsidRDefault="00A01A1E" w:rsidP="00A01A1E">
      <w:pPr>
        <w:framePr w:w="4351" w:h="3736" w:hRule="exact" w:hSpace="180" w:wrap="around" w:vAnchor="text" w:hAnchor="page" w:x="1449" w:y="25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6A83F6C4" w14:textId="77777777" w:rsidR="00A01A1E" w:rsidRPr="00C42250" w:rsidRDefault="00A01A1E" w:rsidP="00A01A1E">
      <w:pPr>
        <w:framePr w:w="4351" w:h="3736" w:hRule="exact" w:hSpace="180" w:wrap="around" w:vAnchor="text" w:hAnchor="page" w:x="1449" w:y="25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639EB323" w14:textId="77777777" w:rsidR="00A01A1E" w:rsidRPr="00C42250" w:rsidRDefault="00A01A1E" w:rsidP="00A01A1E">
      <w:pPr>
        <w:framePr w:w="4351" w:h="3736" w:hRule="exact" w:hSpace="180" w:wrap="around" w:vAnchor="text" w:hAnchor="page" w:x="1449" w:y="25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5A4B422B" w14:textId="77777777" w:rsidR="00A01A1E" w:rsidRPr="00C42250" w:rsidRDefault="00A01A1E" w:rsidP="00A01A1E">
      <w:pPr>
        <w:framePr w:w="4351" w:h="3736" w:hRule="exact" w:hSpace="180" w:wrap="around" w:vAnchor="text" w:hAnchor="page" w:x="1449" w:y="25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14366083" w14:textId="77777777" w:rsidR="00A01A1E" w:rsidRPr="00C42250" w:rsidRDefault="00A01A1E" w:rsidP="00A01A1E">
      <w:pPr>
        <w:framePr w:w="4351" w:h="3736" w:hRule="exact" w:hSpace="180" w:wrap="around" w:vAnchor="text" w:hAnchor="page" w:x="1449" w:y="25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052142DB" w14:textId="77777777" w:rsidR="00A01A1E" w:rsidRPr="00C42250" w:rsidRDefault="00A01A1E" w:rsidP="00A01A1E">
      <w:pPr>
        <w:framePr w:w="4351" w:h="3736" w:hRule="exact" w:hSpace="180" w:wrap="around" w:vAnchor="text" w:hAnchor="page" w:x="1449" w:y="25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612307" wp14:editId="32898F99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22B8" id="Прямая соединительная линия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C5WliFgAgAAdAQAAA4AAAAAAAAAAAAAAAAALgIAAGRycy9lMm9E&#10;b2MueG1sUEsBAi0AFAAGAAgAAAAhAG5OZN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35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680E870D" w14:textId="77777777" w:rsidR="00A01A1E" w:rsidRPr="00C42250" w:rsidRDefault="00A01A1E" w:rsidP="00A01A1E">
      <w:pPr>
        <w:framePr w:w="4351" w:h="3736" w:hRule="exact" w:hSpace="180" w:wrap="around" w:vAnchor="text" w:hAnchor="page" w:x="1449" w:y="25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05FE01B" w14:textId="77777777" w:rsidR="00ED2815" w:rsidRPr="0069670E" w:rsidRDefault="00ED2815" w:rsidP="00A01A1E">
      <w:pPr>
        <w:autoSpaceDE w:val="0"/>
        <w:autoSpaceDN w:val="0"/>
        <w:adjustRightInd w:val="0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на земельном участке</w:t>
      </w:r>
      <w:r>
        <w:rPr>
          <w:rFonts w:ascii="Liberation Serif" w:hAnsi="Liberation Serif" w:cs="Calibri"/>
        </w:rPr>
        <w:t>»</w:t>
      </w:r>
    </w:p>
    <w:p w14:paraId="4925323E" w14:textId="77777777" w:rsidR="00ED2815" w:rsidRPr="008D5A55" w:rsidRDefault="00ED2815" w:rsidP="00ED2815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33054479" w14:textId="77777777" w:rsidR="00ED2815" w:rsidRPr="00C42250" w:rsidRDefault="00ED2815" w:rsidP="00DD78D0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6C20A887" w14:textId="77777777" w:rsidR="00ED2815" w:rsidRDefault="00ED2815" w:rsidP="00ED281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3BEE2354" w14:textId="77777777" w:rsidR="00ED2815" w:rsidRPr="00C42250" w:rsidRDefault="00ED2815" w:rsidP="00ED281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39CE10BA" w14:textId="77777777" w:rsidR="00ED2815" w:rsidRPr="00C42250" w:rsidRDefault="00ED2815" w:rsidP="00ED281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316486CA" w14:textId="77777777" w:rsidR="00ED2815" w:rsidRPr="008D5A55" w:rsidRDefault="00ED2815" w:rsidP="00ED281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893B757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55ED7B24" w14:textId="77777777" w:rsidR="00BF08B0" w:rsidRDefault="00BF08B0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bookmarkStart w:id="35" w:name="Par814"/>
      <w:bookmarkEnd w:id="35"/>
    </w:p>
    <w:p w14:paraId="1299FBB5" w14:textId="77777777" w:rsidR="00A01A1E" w:rsidRDefault="00A01A1E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</w:p>
    <w:p w14:paraId="385A0A3F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РЕШЕНИЕ</w:t>
      </w:r>
    </w:p>
    <w:p w14:paraId="7147F544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об отказе в приеме документов</w:t>
      </w:r>
    </w:p>
    <w:p w14:paraId="70991E7F" w14:textId="77777777" w:rsidR="00ED2815" w:rsidRPr="00CC3997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0"/>
          <w:szCs w:val="20"/>
        </w:rPr>
      </w:pPr>
    </w:p>
    <w:p w14:paraId="3D33E473" w14:textId="77777777" w:rsidR="00ED2815" w:rsidRPr="0069670E" w:rsidRDefault="00ED2815" w:rsidP="00ED28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В приеме документов для предоставления услуги </w:t>
      </w: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Вам отказано по следующим основаниям: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65"/>
        <w:gridCol w:w="1760"/>
        <w:gridCol w:w="2878"/>
        <w:gridCol w:w="2480"/>
        <w:gridCol w:w="199"/>
        <w:gridCol w:w="236"/>
      </w:tblGrid>
      <w:tr w:rsidR="00ED2815" w:rsidRPr="00CC3997" w14:paraId="335C2839" w14:textId="77777777" w:rsidTr="00A01A1E"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26D" w14:textId="77777777" w:rsidR="00ED2815" w:rsidRPr="00CC399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07C" w14:textId="77777777" w:rsidR="00ED2815" w:rsidRPr="00CC399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A6C" w14:textId="77777777" w:rsidR="00ED2815" w:rsidRPr="00CC399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D2815" w:rsidRPr="00CC3997" w14:paraId="5D3B007D" w14:textId="77777777" w:rsidTr="00A01A1E"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D744" w14:textId="77777777" w:rsidR="00ED2815" w:rsidRPr="00CC3997" w:rsidRDefault="00AE476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hyperlink w:anchor="Par206" w:history="1">
              <w:r w:rsidR="00ED2815" w:rsidRPr="00CC3997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подпункт а) пункта 34</w:t>
              </w:r>
            </w:hyperlink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D42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9FF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D2815" w:rsidRPr="00CC3997" w14:paraId="20D6789E" w14:textId="77777777" w:rsidTr="00A01A1E"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7FB" w14:textId="77777777" w:rsidR="00ED2815" w:rsidRPr="00CC3997" w:rsidRDefault="00AE476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hyperlink w:anchor="Par207" w:history="1">
              <w:r w:rsidR="00ED2815" w:rsidRPr="00CC3997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подпункт б) пункта 34</w:t>
              </w:r>
            </w:hyperlink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997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4CB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ED2815" w:rsidRPr="00CC3997" w14:paraId="70A0E1CC" w14:textId="77777777" w:rsidTr="00A01A1E"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A11" w14:textId="77777777" w:rsidR="00ED2815" w:rsidRPr="00CC3997" w:rsidRDefault="00AE476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hyperlink w:anchor="Par208" w:history="1">
              <w:r w:rsidR="00ED2815" w:rsidRPr="00CC3997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подпункт в) пункта 34</w:t>
              </w:r>
            </w:hyperlink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E1C2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251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ED2815" w:rsidRPr="00CC3997" w14:paraId="329FC880" w14:textId="77777777" w:rsidTr="00A01A1E"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E09" w14:textId="77777777" w:rsidR="00ED2815" w:rsidRPr="00CC3997" w:rsidRDefault="00AE476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hyperlink w:anchor="Par209" w:history="1">
              <w:r w:rsidR="00ED2815" w:rsidRPr="00CC3997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подпункт г) пункта 34</w:t>
              </w:r>
            </w:hyperlink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416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A4A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D2815" w:rsidRPr="00CC3997" w14:paraId="44CE6396" w14:textId="77777777" w:rsidTr="00A01A1E"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9225" w14:textId="77777777" w:rsidR="00ED2815" w:rsidRPr="00CC3997" w:rsidRDefault="00AE476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hyperlink w:anchor="Par210" w:history="1">
              <w:r w:rsidR="00ED2815" w:rsidRPr="00CC3997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подпункт д) пункта 34</w:t>
              </w:r>
            </w:hyperlink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5F66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представлены в электронной форме с нарушением требований, установленных </w:t>
            </w:r>
            <w:hyperlink w:anchor="Par151" w:history="1">
              <w:r w:rsidRPr="00CC3997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пунктами 27</w:t>
              </w:r>
            </w:hyperlink>
            <w:r w:rsidRPr="00CC3997">
              <w:rPr>
                <w:rFonts w:ascii="Liberation Serif" w:hAnsi="Liberation Serif" w:cs="Calibri"/>
                <w:sz w:val="24"/>
                <w:szCs w:val="24"/>
              </w:rPr>
              <w:t xml:space="preserve"> - </w:t>
            </w:r>
            <w:hyperlink w:anchor="Par162" w:history="1">
              <w:r w:rsidRPr="00CC3997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29</w:t>
              </w:r>
            </w:hyperlink>
            <w:r w:rsidRPr="00CC3997">
              <w:rPr>
                <w:rFonts w:ascii="Liberation Serif" w:hAnsi="Liberation Serif" w:cs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A3F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указывается исчерпывающий перечень документов, представленных с нарушением указанных требований, а также нарушенные требования</w:t>
            </w:r>
          </w:p>
        </w:tc>
      </w:tr>
      <w:tr w:rsidR="00ED2815" w:rsidRPr="00CC3997" w14:paraId="163345AF" w14:textId="77777777" w:rsidTr="00A01A1E"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D05" w14:textId="77777777" w:rsidR="00ED2815" w:rsidRPr="00CC3997" w:rsidRDefault="00AE476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hyperlink w:anchor="Par211" w:history="1">
              <w:r w:rsidR="00ED2815" w:rsidRPr="00CC3997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подпункт е) пункта 34</w:t>
              </w:r>
            </w:hyperlink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640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 xml:space="preserve">выявлено несоблюдение установленных </w:t>
            </w:r>
            <w:hyperlink r:id="rId36" w:history="1">
              <w:r w:rsidRPr="00CC3997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статьей 11</w:t>
              </w:r>
            </w:hyperlink>
            <w:r w:rsidRPr="00CC3997">
              <w:rPr>
                <w:rFonts w:ascii="Liberation Serif" w:hAnsi="Liberation Serif" w:cs="Calibri"/>
                <w:sz w:val="24"/>
                <w:szCs w:val="24"/>
              </w:rPr>
              <w:t xml:space="preserve">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27F" w14:textId="77777777" w:rsidR="00ED2815" w:rsidRPr="00CC399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CC3997">
              <w:rPr>
                <w:rFonts w:ascii="Liberation Serif" w:hAnsi="Liberation Serif" w:cs="Calibri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D2815" w:rsidRPr="0069670E" w14:paraId="1A8CB674" w14:textId="77777777" w:rsidTr="00A01A1E">
        <w:trPr>
          <w:gridAfter w:val="1"/>
          <w:wAfter w:w="121" w:type="pct"/>
        </w:trPr>
        <w:tc>
          <w:tcPr>
            <w:tcW w:w="2033" w:type="pct"/>
            <w:gridSpan w:val="3"/>
          </w:tcPr>
          <w:p w14:paraId="4805125B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  <w:r w:rsidRPr="0069670E">
              <w:rPr>
                <w:rFonts w:ascii="Liberation Serif" w:hAnsi="Liberation Serif" w:cs="Calibri"/>
              </w:rPr>
              <w:t xml:space="preserve">Дополнительно </w:t>
            </w:r>
            <w:r>
              <w:rPr>
                <w:rFonts w:ascii="Liberation Serif" w:hAnsi="Liberation Serif" w:cs="Calibri"/>
              </w:rPr>
              <w:t>и</w:t>
            </w:r>
            <w:r w:rsidRPr="0069670E">
              <w:rPr>
                <w:rFonts w:ascii="Liberation Serif" w:hAnsi="Liberation Serif" w:cs="Calibri"/>
              </w:rPr>
              <w:t>нформируем:</w:t>
            </w:r>
          </w:p>
        </w:tc>
        <w:tc>
          <w:tcPr>
            <w:tcW w:w="2846" w:type="pct"/>
            <w:gridSpan w:val="3"/>
            <w:tcBorders>
              <w:bottom w:val="single" w:sz="4" w:space="0" w:color="auto"/>
            </w:tcBorders>
          </w:tcPr>
          <w:p w14:paraId="059E075A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7302EF4E" w14:textId="77777777" w:rsidTr="00A01A1E">
        <w:trPr>
          <w:gridAfter w:val="1"/>
          <w:wAfter w:w="121" w:type="pct"/>
        </w:trPr>
        <w:tc>
          <w:tcPr>
            <w:tcW w:w="4879" w:type="pct"/>
            <w:gridSpan w:val="6"/>
            <w:tcBorders>
              <w:bottom w:val="single" w:sz="4" w:space="0" w:color="auto"/>
            </w:tcBorders>
          </w:tcPr>
          <w:p w14:paraId="234040CE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6672D172" w14:textId="77777777" w:rsidTr="00A01A1E">
        <w:trPr>
          <w:gridAfter w:val="1"/>
          <w:wAfter w:w="121" w:type="pct"/>
        </w:trPr>
        <w:tc>
          <w:tcPr>
            <w:tcW w:w="4879" w:type="pct"/>
            <w:gridSpan w:val="6"/>
            <w:tcBorders>
              <w:top w:val="single" w:sz="4" w:space="0" w:color="auto"/>
            </w:tcBorders>
          </w:tcPr>
          <w:p w14:paraId="52A386AF" w14:textId="77777777" w:rsidR="00ED2815" w:rsidRPr="00CC399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C3997">
              <w:rPr>
                <w:rFonts w:ascii="Liberation Serif" w:hAnsi="Liberation Serif" w:cs="Calibri"/>
                <w:sz w:val="20"/>
                <w:szCs w:val="20"/>
              </w:rPr>
      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      </w:r>
          </w:p>
        </w:tc>
      </w:tr>
      <w:tr w:rsidR="00ED2815" w:rsidRPr="0069670E" w14:paraId="21AEDE11" w14:textId="77777777" w:rsidTr="00A01A1E">
        <w:trPr>
          <w:gridAfter w:val="2"/>
          <w:wAfter w:w="223" w:type="pct"/>
        </w:trPr>
        <w:tc>
          <w:tcPr>
            <w:tcW w:w="944" w:type="pct"/>
          </w:tcPr>
          <w:p w14:paraId="5DD9F581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  <w:r w:rsidRPr="0069670E">
              <w:rPr>
                <w:rFonts w:ascii="Liberation Serif" w:hAnsi="Liberation Serif" w:cs="Calibri"/>
              </w:rPr>
              <w:t>Приложение:</w:t>
            </w:r>
          </w:p>
        </w:tc>
        <w:tc>
          <w:tcPr>
            <w:tcW w:w="3833" w:type="pct"/>
            <w:gridSpan w:val="4"/>
            <w:tcBorders>
              <w:bottom w:val="single" w:sz="4" w:space="0" w:color="auto"/>
            </w:tcBorders>
          </w:tcPr>
          <w:p w14:paraId="0DAC2FB5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612ACA1D" w14:textId="77777777" w:rsidTr="00A01A1E">
        <w:trPr>
          <w:gridAfter w:val="2"/>
          <w:wAfter w:w="223" w:type="pct"/>
        </w:trPr>
        <w:tc>
          <w:tcPr>
            <w:tcW w:w="4777" w:type="pct"/>
            <w:gridSpan w:val="5"/>
            <w:tcBorders>
              <w:bottom w:val="single" w:sz="4" w:space="0" w:color="auto"/>
            </w:tcBorders>
          </w:tcPr>
          <w:p w14:paraId="4C89E534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19244EA6" w14:textId="77777777" w:rsidTr="00A01A1E">
        <w:trPr>
          <w:gridAfter w:val="2"/>
          <w:wAfter w:w="223" w:type="pct"/>
        </w:trPr>
        <w:tc>
          <w:tcPr>
            <w:tcW w:w="4777" w:type="pct"/>
            <w:gridSpan w:val="5"/>
            <w:tcBorders>
              <w:top w:val="single" w:sz="4" w:space="0" w:color="auto"/>
            </w:tcBorders>
          </w:tcPr>
          <w:p w14:paraId="4198ACA7" w14:textId="77777777" w:rsidR="00ED2815" w:rsidRPr="00325CF2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325CF2">
              <w:rPr>
                <w:rFonts w:ascii="Liberation Serif" w:hAnsi="Liberation Serif" w:cs="Calibri"/>
                <w:sz w:val="20"/>
                <w:szCs w:val="20"/>
              </w:rPr>
              <w:t>(прилагаются документы, представленные заявителем)</w:t>
            </w:r>
          </w:p>
        </w:tc>
      </w:tr>
    </w:tbl>
    <w:p w14:paraId="20E9F0D3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2041"/>
        <w:gridCol w:w="340"/>
        <w:gridCol w:w="3402"/>
      </w:tblGrid>
      <w:tr w:rsidR="00ED2815" w:rsidRPr="0069670E" w14:paraId="7726CB2A" w14:textId="77777777" w:rsidTr="00653602">
        <w:tc>
          <w:tcPr>
            <w:tcW w:w="2948" w:type="dxa"/>
            <w:tcBorders>
              <w:bottom w:val="single" w:sz="4" w:space="0" w:color="auto"/>
            </w:tcBorders>
          </w:tcPr>
          <w:p w14:paraId="49C8A32C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3128A4A1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F407F90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686AB7AA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114D471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4BDAB21C" w14:textId="77777777" w:rsidTr="00653602">
        <w:tc>
          <w:tcPr>
            <w:tcW w:w="2948" w:type="dxa"/>
            <w:tcBorders>
              <w:top w:val="single" w:sz="4" w:space="0" w:color="auto"/>
            </w:tcBorders>
          </w:tcPr>
          <w:p w14:paraId="264CFB7A" w14:textId="77777777" w:rsidR="00ED2815" w:rsidRPr="00325CF2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325CF2">
              <w:rPr>
                <w:rFonts w:ascii="Liberation Serif" w:hAnsi="Liberation Serif" w:cs="Calibri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72583C7A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3E150743" w14:textId="77777777" w:rsidR="00ED2815" w:rsidRPr="00325CF2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325CF2">
              <w:rPr>
                <w:rFonts w:ascii="Liberation Serif" w:hAnsi="Liberation Serif" w:cs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47C46164" w14:textId="77777777" w:rsidR="00ED2815" w:rsidRPr="00325CF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D9212E" w14:textId="77777777" w:rsidR="00ED2815" w:rsidRPr="00325CF2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325CF2">
              <w:rPr>
                <w:rFonts w:ascii="Liberation Serif" w:hAnsi="Liberation Serif" w:cs="Calibri"/>
                <w:sz w:val="20"/>
                <w:szCs w:val="20"/>
              </w:rPr>
              <w:t>(расшифровка подписи)</w:t>
            </w:r>
          </w:p>
        </w:tc>
      </w:tr>
    </w:tbl>
    <w:p w14:paraId="1FEFB231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4993C95B" w14:textId="77777777" w:rsidR="00ED2815" w:rsidRPr="00D12C73" w:rsidRDefault="00FC371D" w:rsidP="00FC371D">
      <w:pPr>
        <w:tabs>
          <w:tab w:val="left" w:pos="4118"/>
          <w:tab w:val="right" w:pos="9638"/>
        </w:tabs>
        <w:autoSpaceDE w:val="0"/>
        <w:autoSpaceDN w:val="0"/>
        <w:adjustRightInd w:val="0"/>
        <w:outlineLvl w:val="1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Приложение № 3</w:t>
      </w:r>
    </w:p>
    <w:p w14:paraId="45A093CE" w14:textId="77777777" w:rsidR="00ED2815" w:rsidRPr="00D12C73" w:rsidRDefault="00FC371D" w:rsidP="00FC371D">
      <w:pPr>
        <w:tabs>
          <w:tab w:val="left" w:pos="411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к Административному регламенту</w:t>
      </w:r>
    </w:p>
    <w:p w14:paraId="3C532751" w14:textId="77777777" w:rsidR="00ED2815" w:rsidRPr="00D12C73" w:rsidRDefault="00FC371D" w:rsidP="00FC371D">
      <w:pPr>
        <w:tabs>
          <w:tab w:val="left" w:pos="414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предоставления муниципальной услуги</w:t>
      </w:r>
    </w:p>
    <w:p w14:paraId="5D183454" w14:textId="77777777" w:rsidR="00ED2815" w:rsidRPr="00D12C73" w:rsidRDefault="00FC371D" w:rsidP="00FC371D">
      <w:pPr>
        <w:tabs>
          <w:tab w:val="left" w:pos="414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«Направление уведомления о соответствии</w:t>
      </w:r>
    </w:p>
    <w:p w14:paraId="049C558F" w14:textId="77777777" w:rsidR="00ED2815" w:rsidRPr="00D12C73" w:rsidRDefault="00FC371D" w:rsidP="00FC371D">
      <w:pPr>
        <w:tabs>
          <w:tab w:val="left" w:pos="417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указанных в уведомлении о планируемом</w:t>
      </w:r>
    </w:p>
    <w:p w14:paraId="7C8AF6A8" w14:textId="77777777" w:rsidR="00ED2815" w:rsidRPr="00D12C73" w:rsidRDefault="00FC371D" w:rsidP="00FC371D">
      <w:pPr>
        <w:tabs>
          <w:tab w:val="left" w:pos="411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строительстве или реконструкции объекта</w:t>
      </w:r>
    </w:p>
    <w:p w14:paraId="7A259592" w14:textId="77777777" w:rsidR="00ED2815" w:rsidRPr="00D12C73" w:rsidRDefault="00FC371D" w:rsidP="00FC371D">
      <w:pPr>
        <w:tabs>
          <w:tab w:val="left" w:pos="408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индивидуального жилищного строительства</w:t>
      </w:r>
    </w:p>
    <w:p w14:paraId="0EE7FCB3" w14:textId="77777777" w:rsidR="00ED2815" w:rsidRPr="00D12C73" w:rsidRDefault="00FC371D" w:rsidP="00BE3477">
      <w:pPr>
        <w:tabs>
          <w:tab w:val="left" w:pos="4005"/>
          <w:tab w:val="left" w:pos="419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BE3477" w:rsidRPr="00D12C73">
        <w:rPr>
          <w:rFonts w:ascii="Liberation Serif" w:hAnsi="Liberation Serif" w:cs="Calibri"/>
          <w:sz w:val="24"/>
          <w:szCs w:val="24"/>
        </w:rPr>
        <w:t xml:space="preserve"> </w:t>
      </w:r>
      <w:r w:rsidR="00ED2815" w:rsidRPr="00D12C73">
        <w:rPr>
          <w:rFonts w:ascii="Liberation Serif" w:hAnsi="Liberation Serif" w:cs="Calibri"/>
          <w:sz w:val="24"/>
          <w:szCs w:val="24"/>
        </w:rPr>
        <w:t>или садового дома параметров объекта</w:t>
      </w:r>
    </w:p>
    <w:p w14:paraId="74D61FD6" w14:textId="77777777" w:rsidR="00ED2815" w:rsidRPr="00D12C73" w:rsidRDefault="00BE3477" w:rsidP="00BE3477">
      <w:pPr>
        <w:tabs>
          <w:tab w:val="left" w:pos="410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индивидуального жилищного строительства</w:t>
      </w:r>
    </w:p>
    <w:p w14:paraId="55905984" w14:textId="77777777" w:rsidR="00ED2815" w:rsidRPr="00D12C73" w:rsidRDefault="00BE3477" w:rsidP="00BE3477">
      <w:pPr>
        <w:tabs>
          <w:tab w:val="left" w:pos="405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  <w:t xml:space="preserve"> </w:t>
      </w:r>
      <w:r w:rsidR="00ED2815" w:rsidRPr="00D12C73">
        <w:rPr>
          <w:rFonts w:ascii="Liberation Serif" w:hAnsi="Liberation Serif" w:cs="Calibri"/>
          <w:sz w:val="24"/>
          <w:szCs w:val="24"/>
        </w:rPr>
        <w:t>или садового дома установленным</w:t>
      </w:r>
    </w:p>
    <w:p w14:paraId="1DC6F1B3" w14:textId="77777777" w:rsidR="00ED2815" w:rsidRPr="00D12C73" w:rsidRDefault="00BE3477" w:rsidP="00BE3477">
      <w:pPr>
        <w:tabs>
          <w:tab w:val="left" w:pos="414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параметрам и допустимости размещения</w:t>
      </w:r>
    </w:p>
    <w:p w14:paraId="74332436" w14:textId="483A8926" w:rsidR="00ED2815" w:rsidRPr="00D12C73" w:rsidRDefault="00BE3477" w:rsidP="00BE3477">
      <w:pPr>
        <w:tabs>
          <w:tab w:val="left" w:pos="423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 xml:space="preserve">                                                          </w:t>
      </w:r>
      <w:r w:rsidR="00D12C73">
        <w:rPr>
          <w:rFonts w:ascii="Liberation Serif" w:hAnsi="Liberation Serif" w:cs="Calibri"/>
          <w:sz w:val="24"/>
          <w:szCs w:val="24"/>
        </w:rPr>
        <w:t xml:space="preserve">         </w:t>
      </w:r>
      <w:r w:rsidRPr="00D12C73">
        <w:rPr>
          <w:rFonts w:ascii="Liberation Serif" w:hAnsi="Liberation Serif" w:cs="Calibri"/>
          <w:sz w:val="24"/>
          <w:szCs w:val="24"/>
        </w:rPr>
        <w:t xml:space="preserve"> </w:t>
      </w:r>
      <w:r w:rsidR="00ED2815" w:rsidRPr="00D12C73">
        <w:rPr>
          <w:rFonts w:ascii="Liberation Serif" w:hAnsi="Liberation Serif" w:cs="Calibri"/>
          <w:sz w:val="24"/>
          <w:szCs w:val="24"/>
        </w:rPr>
        <w:t>объекта индивидуального жилищного</w:t>
      </w:r>
    </w:p>
    <w:p w14:paraId="690110B1" w14:textId="77777777" w:rsidR="00ED2815" w:rsidRPr="00D12C73" w:rsidRDefault="00BE3477" w:rsidP="00BE3477">
      <w:pPr>
        <w:tabs>
          <w:tab w:val="left" w:pos="412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строительства или садового дома</w:t>
      </w:r>
    </w:p>
    <w:p w14:paraId="68EA57DA" w14:textId="77777777" w:rsidR="00ED2815" w:rsidRPr="00D12C73" w:rsidRDefault="00BE3477" w:rsidP="00BE3477">
      <w:pPr>
        <w:tabs>
          <w:tab w:val="left" w:pos="417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  <w:r w:rsidRPr="00D12C73">
        <w:rPr>
          <w:rFonts w:ascii="Liberation Serif" w:hAnsi="Liberation Serif" w:cs="Calibri"/>
          <w:sz w:val="24"/>
          <w:szCs w:val="24"/>
        </w:rPr>
        <w:tab/>
      </w:r>
      <w:r w:rsidR="00ED2815" w:rsidRPr="00D12C73">
        <w:rPr>
          <w:rFonts w:ascii="Liberation Serif" w:hAnsi="Liberation Serif" w:cs="Calibri"/>
          <w:sz w:val="24"/>
          <w:szCs w:val="24"/>
        </w:rPr>
        <w:t>на земельном участке»</w:t>
      </w:r>
    </w:p>
    <w:p w14:paraId="01392236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7E22732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bookmarkStart w:id="36" w:name="Par888"/>
      <w:bookmarkEnd w:id="36"/>
      <w:r w:rsidRPr="0069670E">
        <w:rPr>
          <w:rFonts w:ascii="Liberation Serif" w:hAnsi="Liberation Serif" w:cs="Calibri"/>
        </w:rPr>
        <w:t>ЗАЯВЛЕНИЕ</w:t>
      </w:r>
    </w:p>
    <w:p w14:paraId="0A0657C6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об исправлении допущенных опечаток и ошибок в уведомлении</w:t>
      </w:r>
    </w:p>
    <w:p w14:paraId="30620529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 соответствии указанных в уведомлении о планируемом</w:t>
      </w:r>
    </w:p>
    <w:p w14:paraId="3B6CB6E5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строительстве или реконструкции объекта индивидуального</w:t>
      </w:r>
    </w:p>
    <w:p w14:paraId="54B14BD7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жилищного строительства или садового дома параметров объекта</w:t>
      </w:r>
    </w:p>
    <w:p w14:paraId="30B754C4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 или садового дома</w:t>
      </w:r>
    </w:p>
    <w:p w14:paraId="043BBEFF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установленным параметрам и допустимости размещения объекта</w:t>
      </w:r>
    </w:p>
    <w:p w14:paraId="031ADD4F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 или садового дома</w:t>
      </w:r>
    </w:p>
    <w:p w14:paraId="38A8DAAB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на земельном участке, уведомлении о несоответствии указанных</w:t>
      </w:r>
    </w:p>
    <w:p w14:paraId="40D9AA17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 уведомлении о планируемом строительстве или реконструкции</w:t>
      </w:r>
    </w:p>
    <w:p w14:paraId="795F0846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объекта индивидуального жилищного строительства или садового</w:t>
      </w:r>
    </w:p>
    <w:p w14:paraId="4DCD500D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дома параметров объекта индивидуального жилищного</w:t>
      </w:r>
    </w:p>
    <w:p w14:paraId="5884EED8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строительства или садового дома установленным параметрам</w:t>
      </w:r>
    </w:p>
    <w:p w14:paraId="7ECBB26D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 (или) недопустимости размещения объекта индивидуального</w:t>
      </w:r>
    </w:p>
    <w:p w14:paraId="6788F742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жилищного строительства или садового дома</w:t>
      </w:r>
    </w:p>
    <w:p w14:paraId="0C827BF7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на земельном участке </w:t>
      </w:r>
      <w:hyperlink w:anchor="Par986" w:history="1">
        <w:r w:rsidRPr="0069670E">
          <w:rPr>
            <w:rFonts w:ascii="Liberation Serif" w:hAnsi="Liberation Serif" w:cs="Calibri"/>
            <w:color w:val="0000FF"/>
          </w:rPr>
          <w:t>*</w:t>
        </w:r>
      </w:hyperlink>
      <w:r w:rsidRPr="0069670E">
        <w:rPr>
          <w:rFonts w:ascii="Liberation Serif" w:hAnsi="Liberation Serif" w:cs="Calibri"/>
        </w:rPr>
        <w:t xml:space="preserve"> (далее - уведомление)</w:t>
      </w:r>
    </w:p>
    <w:p w14:paraId="04DA762B" w14:textId="77777777" w:rsidR="00ED2815" w:rsidRPr="0069670E" w:rsidRDefault="00ED2815" w:rsidP="00ED2815">
      <w:pPr>
        <w:autoSpaceDE w:val="0"/>
        <w:autoSpaceDN w:val="0"/>
        <w:adjustRightInd w:val="0"/>
        <w:jc w:val="right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__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____________ 20__ г.</w:t>
      </w:r>
    </w:p>
    <w:p w14:paraId="4BF41561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6DE50832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____________________________________________________________________</w:t>
      </w:r>
    </w:p>
    <w:p w14:paraId="06785DD4" w14:textId="77777777" w:rsidR="00ED2815" w:rsidRPr="00286F65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  <w:sz w:val="20"/>
          <w:szCs w:val="20"/>
        </w:rPr>
      </w:pPr>
      <w:r w:rsidRPr="00286F65">
        <w:rPr>
          <w:rFonts w:ascii="Liberation Serif" w:hAnsi="Liberation Serif" w:cs="Calibri"/>
          <w:sz w:val="20"/>
          <w:szCs w:val="20"/>
        </w:rPr>
        <w:t>(наименование Уполномоченного на выдачу разрешений органа</w:t>
      </w:r>
    </w:p>
    <w:p w14:paraId="52B444A3" w14:textId="77777777" w:rsidR="00ED2815" w:rsidRPr="00286F65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  <w:sz w:val="20"/>
          <w:szCs w:val="20"/>
        </w:rPr>
      </w:pPr>
      <w:r w:rsidRPr="00286F65">
        <w:rPr>
          <w:rFonts w:ascii="Liberation Serif" w:hAnsi="Liberation Serif" w:cs="Calibri"/>
          <w:sz w:val="20"/>
          <w:szCs w:val="20"/>
        </w:rPr>
        <w:t>местного самоуправления)</w:t>
      </w:r>
    </w:p>
    <w:p w14:paraId="68BA0B03" w14:textId="77777777" w:rsidR="00ED2815" w:rsidRPr="0069670E" w:rsidRDefault="00ED2815" w:rsidP="00ED28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Прошу исправить допущенную опечатку/ошибку в уведомлении.</w:t>
      </w:r>
    </w:p>
    <w:p w14:paraId="44455E36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43C1B94" w14:textId="77777777" w:rsidR="00ED2815" w:rsidRPr="0069670E" w:rsidRDefault="00ED2815" w:rsidP="00BE57D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1. Сведения о застройщике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5488"/>
        <w:gridCol w:w="3358"/>
      </w:tblGrid>
      <w:tr w:rsidR="00ED2815" w:rsidRPr="009D2237" w14:paraId="0081D905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E11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1.1.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8BA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40A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9D2237" w14:paraId="43C6D313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44A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1.1.1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974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974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9D2237" w14:paraId="147E2C55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FA9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1.1.2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57B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66A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9D2237" w14:paraId="1E4B88EB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AF7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1.1.3.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783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</w:t>
            </w:r>
            <w:r w:rsidRPr="009D2237">
              <w:rPr>
                <w:rFonts w:ascii="Liberation Serif" w:hAnsi="Liberation Serif" w:cs="Calibri"/>
                <w:sz w:val="24"/>
                <w:szCs w:val="24"/>
              </w:rPr>
              <w:lastRenderedPageBreak/>
              <w:t>если застройщик является индивидуальным предпринимателем)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801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9D2237" w14:paraId="7E9CDDDF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EF2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1.2.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1002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EB40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9D2237" w14:paraId="6C9B124D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C3B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1.2.1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5F6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Полное наименование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919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9D2237" w14:paraId="61F93884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53C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1.2.2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995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81A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9D2237" w14:paraId="35AD3F2A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F73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1.2.3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D0C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6AA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25D0C11" w14:textId="77777777" w:rsidR="00ED2815" w:rsidRPr="0069670E" w:rsidRDefault="00ED2815" w:rsidP="00ED281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2. Сведения о выданном уведомлении,</w:t>
      </w:r>
    </w:p>
    <w:p w14:paraId="56A4D1E6" w14:textId="77777777" w:rsidR="00ED2815" w:rsidRPr="0069670E" w:rsidRDefault="00ED2815" w:rsidP="00BE57D8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содержащем опечатку/ошибку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4532"/>
        <w:gridCol w:w="2511"/>
        <w:gridCol w:w="1958"/>
      </w:tblGrid>
      <w:tr w:rsidR="00ED2815" w:rsidRPr="009D2237" w14:paraId="69C5EADF" w14:textId="77777777" w:rsidTr="0065360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9B6" w14:textId="77777777" w:rsidR="00ED2815" w:rsidRPr="009D223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№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6D6" w14:textId="77777777" w:rsidR="00ED2815" w:rsidRPr="009D223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0AB" w14:textId="77777777" w:rsidR="00ED2815" w:rsidRPr="009D223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Номер уведомления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A31" w14:textId="77777777" w:rsidR="00ED2815" w:rsidRPr="009D223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Дата документа</w:t>
            </w:r>
          </w:p>
        </w:tc>
      </w:tr>
      <w:tr w:rsidR="00ED2815" w:rsidRPr="009D2237" w14:paraId="4F465FC7" w14:textId="77777777" w:rsidTr="0065360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B61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76F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615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56B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9D54130" w14:textId="77777777" w:rsidR="00ED2815" w:rsidRPr="0069670E" w:rsidRDefault="00ED2815" w:rsidP="00BE57D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3. Обоснование для внесения исправлений в уведомление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648"/>
        <w:gridCol w:w="2747"/>
        <w:gridCol w:w="4574"/>
      </w:tblGrid>
      <w:tr w:rsidR="00ED2815" w:rsidRPr="009D2237" w14:paraId="69B68BEE" w14:textId="77777777" w:rsidTr="0065360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DDB" w14:textId="77777777" w:rsidR="00ED2815" w:rsidRPr="009D223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№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838" w14:textId="77777777" w:rsidR="00ED2815" w:rsidRPr="009D223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822" w14:textId="77777777" w:rsidR="00ED2815" w:rsidRPr="009D223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763" w14:textId="77777777" w:rsidR="00ED2815" w:rsidRPr="009D2237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D2237">
              <w:rPr>
                <w:rFonts w:ascii="Liberation Serif" w:hAnsi="Liberation Serif" w:cs="Calibri"/>
                <w:sz w:val="24"/>
                <w:szCs w:val="24"/>
              </w:rPr>
              <w:t>Обоснование с указанием реквизитов документов, документации, на основании которых принималось решение о выдаче уведомления</w:t>
            </w:r>
          </w:p>
        </w:tc>
      </w:tr>
      <w:tr w:rsidR="00ED2815" w:rsidRPr="009D2237" w14:paraId="4257B043" w14:textId="77777777" w:rsidTr="0065360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7CB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3AA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E16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06DA" w14:textId="77777777" w:rsidR="00ED2815" w:rsidRPr="009D2237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3911D6BA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Приложение: ________________________________________________</w:t>
      </w:r>
    </w:p>
    <w:p w14:paraId="7C6775FB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Номер телефона и адрес электронной почты для связи: ____________________</w:t>
      </w:r>
    </w:p>
    <w:p w14:paraId="28262B46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7"/>
        <w:gridCol w:w="855"/>
      </w:tblGrid>
      <w:tr w:rsidR="00ED2815" w:rsidRPr="000A5C84" w14:paraId="3BCE784D" w14:textId="77777777" w:rsidTr="00653602"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777" w14:textId="77777777" w:rsidR="00ED2815" w:rsidRPr="000A5C8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0A5C84">
              <w:rPr>
                <w:rFonts w:ascii="Liberation Serif" w:hAnsi="Liberation Serif" w:cs="Calibri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4AC" w14:textId="77777777" w:rsidR="00ED2815" w:rsidRPr="000A5C8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0A5C84" w14:paraId="3802CD76" w14:textId="77777777" w:rsidTr="00653602"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630" w14:textId="66C0E0D5" w:rsidR="00ED2815" w:rsidRPr="000A5C8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0A5C84">
              <w:rPr>
                <w:rFonts w:ascii="Liberation Serif" w:hAnsi="Liberation Serif" w:cs="Calibri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0C2549">
              <w:rPr>
                <w:rFonts w:ascii="Liberation Serif" w:hAnsi="Liberation Serif" w:cs="Calibri"/>
                <w:sz w:val="24"/>
                <w:szCs w:val="24"/>
              </w:rPr>
              <w:t>Отдел</w:t>
            </w:r>
            <w:r w:rsidRPr="000A5C84">
              <w:rPr>
                <w:rFonts w:ascii="Liberation Serif" w:hAnsi="Liberation Serif" w:cs="Calibri"/>
                <w:sz w:val="24"/>
                <w:szCs w:val="24"/>
              </w:rPr>
              <w:t xml:space="preserve"> местного самоуправления либо в многофункциональный центр предоставления государственных и муниципальных услуг по адресу: ________________________________________________________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5EE" w14:textId="77777777" w:rsidR="00ED2815" w:rsidRPr="000A5C8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0A5C84" w14:paraId="2FE3F4AE" w14:textId="77777777" w:rsidTr="00653602"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766" w14:textId="77777777" w:rsidR="00ED2815" w:rsidRPr="000A5C8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0A5C84">
              <w:rPr>
                <w:rFonts w:ascii="Liberation Serif" w:hAnsi="Liberation Serif" w:cs="Calibri"/>
                <w:sz w:val="24"/>
                <w:szCs w:val="24"/>
              </w:rPr>
              <w:t>направить на бумажном носителе на почтовый адрес: ________________________________________________________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498" w14:textId="77777777" w:rsidR="00ED2815" w:rsidRPr="000A5C8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72E7B9F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87"/>
        <w:gridCol w:w="340"/>
        <w:gridCol w:w="4422"/>
      </w:tblGrid>
      <w:tr w:rsidR="00ED2815" w:rsidRPr="0069670E" w14:paraId="1858EA20" w14:textId="77777777" w:rsidTr="00653602">
        <w:tc>
          <w:tcPr>
            <w:tcW w:w="2381" w:type="dxa"/>
          </w:tcPr>
          <w:p w14:paraId="2D495662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7183BC59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5DD9EDC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022459EF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479ACA8A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0DC4EE27" w14:textId="77777777" w:rsidTr="00653602">
        <w:tc>
          <w:tcPr>
            <w:tcW w:w="2381" w:type="dxa"/>
          </w:tcPr>
          <w:p w14:paraId="261A9DE0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66276274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0FF8F24E" w14:textId="77777777" w:rsidR="00ED2815" w:rsidRPr="00143322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143322">
              <w:rPr>
                <w:rFonts w:ascii="Liberation Serif" w:hAnsi="Liberation Serif" w:cs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5C745EF8" w14:textId="77777777" w:rsidR="00ED2815" w:rsidRPr="00143322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776C389E" w14:textId="77777777" w:rsidR="00ED2815" w:rsidRPr="00143322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143322">
              <w:rPr>
                <w:rFonts w:ascii="Liberation Serif" w:hAnsi="Liberation Serif" w:cs="Calibri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6F0FF3F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767CECC0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bookmarkStart w:id="37" w:name="Par986"/>
      <w:bookmarkEnd w:id="37"/>
      <w:r w:rsidRPr="0069670E">
        <w:rPr>
          <w:rFonts w:ascii="Liberation Serif" w:hAnsi="Liberation Serif" w:cs="Calibri"/>
        </w:rPr>
        <w:t>* нужное подчеркнуть</w:t>
      </w:r>
    </w:p>
    <w:p w14:paraId="31936BED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4800821" w14:textId="77777777" w:rsidR="00D12C73" w:rsidRDefault="00454288" w:rsidP="00454288">
      <w:pPr>
        <w:tabs>
          <w:tab w:val="left" w:pos="4110"/>
          <w:tab w:val="right" w:pos="9638"/>
        </w:tabs>
        <w:autoSpaceDE w:val="0"/>
        <w:autoSpaceDN w:val="0"/>
        <w:adjustRightInd w:val="0"/>
        <w:outlineLvl w:val="1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</w:p>
    <w:p w14:paraId="5A01336A" w14:textId="77777777" w:rsidR="00D12C73" w:rsidRDefault="00D12C73" w:rsidP="00454288">
      <w:pPr>
        <w:tabs>
          <w:tab w:val="left" w:pos="4110"/>
          <w:tab w:val="right" w:pos="9638"/>
        </w:tabs>
        <w:autoSpaceDE w:val="0"/>
        <w:autoSpaceDN w:val="0"/>
        <w:adjustRightInd w:val="0"/>
        <w:outlineLvl w:val="1"/>
        <w:rPr>
          <w:rFonts w:ascii="Liberation Serif" w:hAnsi="Liberation Serif" w:cs="Calibri"/>
        </w:rPr>
      </w:pPr>
    </w:p>
    <w:p w14:paraId="7FA02568" w14:textId="6C5AB846" w:rsidR="00ED2815" w:rsidRPr="0069670E" w:rsidRDefault="00D12C73" w:rsidP="00454288">
      <w:pPr>
        <w:tabs>
          <w:tab w:val="left" w:pos="4110"/>
          <w:tab w:val="right" w:pos="9638"/>
        </w:tabs>
        <w:autoSpaceDE w:val="0"/>
        <w:autoSpaceDN w:val="0"/>
        <w:adjustRightInd w:val="0"/>
        <w:outlineLvl w:val="1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                                             </w:t>
      </w:r>
      <w:r w:rsidR="00ED2815" w:rsidRPr="0069670E">
        <w:rPr>
          <w:rFonts w:ascii="Liberation Serif" w:hAnsi="Liberation Serif" w:cs="Calibri"/>
        </w:rPr>
        <w:t xml:space="preserve">Приложение </w:t>
      </w:r>
      <w:r w:rsidR="00ED2815">
        <w:rPr>
          <w:rFonts w:ascii="Liberation Serif" w:hAnsi="Liberation Serif" w:cs="Calibri"/>
        </w:rPr>
        <w:t>№</w:t>
      </w:r>
      <w:r w:rsidR="00ED2815" w:rsidRPr="0069670E">
        <w:rPr>
          <w:rFonts w:ascii="Liberation Serif" w:hAnsi="Liberation Serif" w:cs="Calibri"/>
        </w:rPr>
        <w:t xml:space="preserve"> 4</w:t>
      </w:r>
    </w:p>
    <w:p w14:paraId="3DC7FD78" w14:textId="77777777" w:rsidR="00ED2815" w:rsidRPr="0069670E" w:rsidRDefault="00454288" w:rsidP="00454288">
      <w:pPr>
        <w:tabs>
          <w:tab w:val="left" w:pos="411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к Административному регламенту</w:t>
      </w:r>
    </w:p>
    <w:p w14:paraId="3C53B3A5" w14:textId="77777777" w:rsidR="00ED2815" w:rsidRPr="0069670E" w:rsidRDefault="00454288" w:rsidP="00454288">
      <w:pPr>
        <w:tabs>
          <w:tab w:val="left" w:pos="411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предоставления муниципальной услуги</w:t>
      </w:r>
    </w:p>
    <w:p w14:paraId="721F8C9E" w14:textId="77777777" w:rsidR="00ED2815" w:rsidRPr="0069670E" w:rsidRDefault="00454288" w:rsidP="00454288">
      <w:pPr>
        <w:tabs>
          <w:tab w:val="left" w:pos="411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>
        <w:rPr>
          <w:rFonts w:ascii="Liberation Serif" w:hAnsi="Liberation Serif" w:cs="Calibri"/>
        </w:rPr>
        <w:t>«</w:t>
      </w:r>
      <w:r w:rsidR="00ED2815" w:rsidRPr="0069670E">
        <w:rPr>
          <w:rFonts w:ascii="Liberation Serif" w:hAnsi="Liberation Serif" w:cs="Calibri"/>
        </w:rPr>
        <w:t>Направление уведомления о соответствии</w:t>
      </w:r>
    </w:p>
    <w:p w14:paraId="3F6274C5" w14:textId="77777777" w:rsidR="00ED2815" w:rsidRPr="0069670E" w:rsidRDefault="00454288" w:rsidP="00454288">
      <w:pPr>
        <w:tabs>
          <w:tab w:val="left" w:pos="411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указанных в уведомлении о планируемом</w:t>
      </w:r>
    </w:p>
    <w:p w14:paraId="3F268EA5" w14:textId="77777777" w:rsidR="00ED2815" w:rsidRPr="0069670E" w:rsidRDefault="00454288" w:rsidP="00454288">
      <w:pPr>
        <w:tabs>
          <w:tab w:val="left" w:pos="411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строительстве или реконструкции объекта</w:t>
      </w:r>
    </w:p>
    <w:p w14:paraId="453B2B0E" w14:textId="77777777" w:rsidR="00ED2815" w:rsidRPr="0069670E" w:rsidRDefault="00454288" w:rsidP="00454288">
      <w:pPr>
        <w:tabs>
          <w:tab w:val="left" w:pos="407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09EF8D22" w14:textId="77777777" w:rsidR="00ED2815" w:rsidRPr="0069670E" w:rsidRDefault="00454288" w:rsidP="00454288">
      <w:pPr>
        <w:tabs>
          <w:tab w:val="left" w:pos="414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или садового дома параметров объекта</w:t>
      </w:r>
    </w:p>
    <w:p w14:paraId="46060B0C" w14:textId="77777777" w:rsidR="00ED2815" w:rsidRPr="0069670E" w:rsidRDefault="00454288" w:rsidP="00454288">
      <w:pPr>
        <w:tabs>
          <w:tab w:val="left" w:pos="405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70E29FF3" w14:textId="77777777" w:rsidR="00ED2815" w:rsidRPr="0069670E" w:rsidRDefault="00454288" w:rsidP="00454288">
      <w:pPr>
        <w:tabs>
          <w:tab w:val="left" w:pos="410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или садового дома установленным</w:t>
      </w:r>
    </w:p>
    <w:p w14:paraId="411F3041" w14:textId="77777777" w:rsidR="00ED2815" w:rsidRPr="0069670E" w:rsidRDefault="00454288" w:rsidP="00454288">
      <w:pPr>
        <w:tabs>
          <w:tab w:val="left" w:pos="407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параметрам и допустимости размещения</w:t>
      </w:r>
    </w:p>
    <w:p w14:paraId="648AF492" w14:textId="77777777" w:rsidR="00ED2815" w:rsidRPr="0069670E" w:rsidRDefault="00454288" w:rsidP="00454288">
      <w:pPr>
        <w:tabs>
          <w:tab w:val="left" w:pos="411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объекта индивидуального жилищного</w:t>
      </w:r>
    </w:p>
    <w:p w14:paraId="41D55F67" w14:textId="77777777" w:rsidR="00ED2815" w:rsidRPr="0069670E" w:rsidRDefault="00454288" w:rsidP="00454288">
      <w:pPr>
        <w:tabs>
          <w:tab w:val="left" w:pos="409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строительства или садового дома</w:t>
      </w:r>
    </w:p>
    <w:p w14:paraId="31B9CE82" w14:textId="77777777" w:rsidR="00ED2815" w:rsidRPr="0069670E" w:rsidRDefault="00454288" w:rsidP="00454288">
      <w:pPr>
        <w:tabs>
          <w:tab w:val="left" w:pos="411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на земельном участке</w:t>
      </w:r>
      <w:r w:rsidR="00ED2815">
        <w:rPr>
          <w:rFonts w:ascii="Liberation Serif" w:hAnsi="Liberation Serif" w:cs="Calibri"/>
        </w:rPr>
        <w:t>»</w:t>
      </w:r>
    </w:p>
    <w:p w14:paraId="40340DC5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28010F6A" w14:textId="77777777" w:rsidR="00ED2815" w:rsidRDefault="00ED2815" w:rsidP="00ED2815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6256A211" wp14:editId="30945CF0">
            <wp:extent cx="638175" cy="781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92EF9" w14:textId="77777777" w:rsidR="00ED2815" w:rsidRPr="00C42250" w:rsidRDefault="00ED2815" w:rsidP="00ED2815">
      <w:pPr>
        <w:framePr w:w="4948" w:h="4096" w:hRule="exact" w:hSpace="180" w:wrap="around" w:vAnchor="text" w:hAnchor="margin" w:y="10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1A4BDBA7" w14:textId="77777777" w:rsidR="00ED2815" w:rsidRPr="00C42250" w:rsidRDefault="00ED2815" w:rsidP="00ED2815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6B365D4C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1FA61F54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430C9097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5413B7BD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137CA10F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BE3935" wp14:editId="0AA56DD0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B55D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37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2F3B764C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735FDC8" w14:textId="77777777" w:rsidR="00ED2815" w:rsidRDefault="00ED2815" w:rsidP="00ED2815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0D558FAA" w14:textId="77777777" w:rsidR="00ED2815" w:rsidRDefault="00ED2815" w:rsidP="00ED2815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26753477" w14:textId="77777777" w:rsidR="00ED2815" w:rsidRPr="00C42250" w:rsidRDefault="00ED2815" w:rsidP="00ED2815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796A8C8C" w14:textId="77777777" w:rsidR="00ED2815" w:rsidRDefault="00ED2815" w:rsidP="00ED281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079ED677" w14:textId="77777777" w:rsidR="00ED2815" w:rsidRPr="00C42250" w:rsidRDefault="00ED2815" w:rsidP="00ED281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73965397" w14:textId="77777777" w:rsidR="00ED2815" w:rsidRPr="00C42250" w:rsidRDefault="00ED2815" w:rsidP="00ED281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6911C92E" w14:textId="77777777" w:rsidR="00ED2815" w:rsidRPr="008D5A55" w:rsidRDefault="00ED2815" w:rsidP="00ED281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A5FD754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79D4A7C0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6E3462B7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bookmarkStart w:id="38" w:name="Par1014"/>
      <w:bookmarkEnd w:id="38"/>
      <w:r w:rsidRPr="0069670E">
        <w:rPr>
          <w:rFonts w:ascii="Liberation Serif" w:hAnsi="Liberation Serif" w:cs="Calibri"/>
        </w:rPr>
        <w:t>РЕШЕНИЕ</w:t>
      </w:r>
    </w:p>
    <w:p w14:paraId="6ABBEAF5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об отказе во внесении исправлений в уведомление</w:t>
      </w:r>
    </w:p>
    <w:p w14:paraId="4631A92C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 соответствии указанных в уведомлении о планируемом</w:t>
      </w:r>
    </w:p>
    <w:p w14:paraId="7A33D399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строительстве или реконструкции объекта индивидуального</w:t>
      </w:r>
    </w:p>
    <w:p w14:paraId="314993E3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жилищного строительства или садового дома параметров объекта</w:t>
      </w:r>
    </w:p>
    <w:p w14:paraId="6EBB3651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 или садового дома</w:t>
      </w:r>
    </w:p>
    <w:p w14:paraId="1F1FACE0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установленным параметрам и допустимости размещения объекта</w:t>
      </w:r>
    </w:p>
    <w:p w14:paraId="1D37D323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 или садового дома</w:t>
      </w:r>
    </w:p>
    <w:p w14:paraId="01AB9D51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на земельном участке, уведомление о несоответствии указанных</w:t>
      </w:r>
    </w:p>
    <w:p w14:paraId="2FBED75C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 уведомлении о планируемом строительстве или реконструкции</w:t>
      </w:r>
    </w:p>
    <w:p w14:paraId="4758C156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объекта индивидуального жилищного строительства или садового</w:t>
      </w:r>
    </w:p>
    <w:p w14:paraId="32FDD3B7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дома параметров объекта индивидуального жилищного</w:t>
      </w:r>
    </w:p>
    <w:p w14:paraId="4EAFD44B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строительства или садового дома установленным параметрам</w:t>
      </w:r>
    </w:p>
    <w:p w14:paraId="4A701FA8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 (или) недопустимости размещения объекта индивидуального</w:t>
      </w:r>
    </w:p>
    <w:p w14:paraId="4A7B44C6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жилищного строительства или садового дома</w:t>
      </w:r>
    </w:p>
    <w:p w14:paraId="760A4A7A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на земельном участке </w:t>
      </w:r>
      <w:hyperlink w:anchor="Par1069" w:history="1">
        <w:r w:rsidRPr="0069670E">
          <w:rPr>
            <w:rFonts w:ascii="Liberation Serif" w:hAnsi="Liberation Serif" w:cs="Calibri"/>
            <w:color w:val="0000FF"/>
          </w:rPr>
          <w:t>*</w:t>
        </w:r>
      </w:hyperlink>
      <w:r w:rsidRPr="0069670E">
        <w:rPr>
          <w:rFonts w:ascii="Liberation Serif" w:hAnsi="Liberation Serif" w:cs="Calibri"/>
        </w:rPr>
        <w:t xml:space="preserve"> (далее - уведомление)</w:t>
      </w:r>
    </w:p>
    <w:p w14:paraId="03D80F67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12D3973F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5A5E0189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 xml:space="preserve">по результатам рассмотрения заявления об исправлении допущенных опечаток и ошибок в уведомлении от _____________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___________ принято решение об отказе во внесении исправлений в уведомление.</w:t>
      </w:r>
    </w:p>
    <w:p w14:paraId="636DC0B4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4638"/>
        <w:gridCol w:w="2915"/>
      </w:tblGrid>
      <w:tr w:rsidR="00ED2815" w:rsidRPr="00DC46A4" w14:paraId="6FB53E63" w14:textId="77777777" w:rsidTr="0047137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4BA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64C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A53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ED2815" w:rsidRPr="00DC46A4" w14:paraId="3DD53AA8" w14:textId="77777777" w:rsidTr="0047137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CCF" w14:textId="77777777" w:rsidR="00ED2815" w:rsidRPr="00DC46A4" w:rsidRDefault="00AE4765" w:rsidP="00471375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hyperlink w:anchor="Par502" w:history="1">
              <w:r w:rsidR="00ED2815" w:rsidRPr="00DC46A4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пункт 105</w:t>
              </w:r>
            </w:hyperlink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9F4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 xml:space="preserve">несоответствие заявителя кругу лиц, указанных в </w:t>
            </w:r>
            <w:hyperlink w:anchor="Par50" w:history="1">
              <w:r w:rsidRPr="00DC46A4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пунктах 3</w:t>
              </w:r>
            </w:hyperlink>
            <w:r w:rsidRPr="00DC46A4">
              <w:rPr>
                <w:rFonts w:ascii="Liberation Serif" w:hAnsi="Liberation Serif" w:cs="Calibri"/>
                <w:sz w:val="24"/>
                <w:szCs w:val="24"/>
              </w:rPr>
              <w:t xml:space="preserve">, </w:t>
            </w:r>
            <w:hyperlink w:anchor="Par51" w:history="1">
              <w:r w:rsidRPr="00DC46A4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4</w:t>
              </w:r>
            </w:hyperlink>
            <w:r w:rsidRPr="00DC46A4">
              <w:rPr>
                <w:rFonts w:ascii="Liberation Serif" w:hAnsi="Liberation Serif" w:cs="Calibri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DCA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38380491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5813F7BB" w14:textId="77777777" w:rsidR="00ED2815" w:rsidRPr="0069670E" w:rsidRDefault="00ED2815" w:rsidP="00ED28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Данный отказ может быть обжалован в досудебном порядке путем напра</w:t>
      </w:r>
      <w:r>
        <w:rPr>
          <w:rFonts w:ascii="Liberation Serif" w:hAnsi="Liberation Serif" w:cs="Calibri"/>
        </w:rPr>
        <w:t>вления жалобы в _</w:t>
      </w:r>
      <w:r w:rsidRPr="0069670E">
        <w:rPr>
          <w:rFonts w:ascii="Liberation Serif" w:hAnsi="Liberation Serif" w:cs="Calibri"/>
        </w:rPr>
        <w:t xml:space="preserve">______________________________________________, </w:t>
      </w:r>
      <w:r w:rsidR="00471375">
        <w:rPr>
          <w:rFonts w:ascii="Liberation Serif" w:hAnsi="Liberation Serif" w:cs="Calibri"/>
        </w:rPr>
        <w:br/>
      </w:r>
      <w:r w:rsidRPr="0069670E">
        <w:rPr>
          <w:rFonts w:ascii="Liberation Serif" w:hAnsi="Liberation Serif" w:cs="Calibri"/>
        </w:rPr>
        <w:t>а также в судебном порядке.</w:t>
      </w:r>
    </w:p>
    <w:p w14:paraId="11139E99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72"/>
      </w:tblGrid>
      <w:tr w:rsidR="00ED2815" w:rsidRPr="0069670E" w14:paraId="7DDFEBCE" w14:textId="77777777" w:rsidTr="00653602">
        <w:tc>
          <w:tcPr>
            <w:tcW w:w="4253" w:type="dxa"/>
          </w:tcPr>
          <w:p w14:paraId="38B80902" w14:textId="77777777" w:rsidR="00ED2815" w:rsidRPr="0069670E" w:rsidRDefault="00ED2815" w:rsidP="0065360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Calibri"/>
              </w:rPr>
            </w:pPr>
            <w:r w:rsidRPr="0069670E">
              <w:rPr>
                <w:rFonts w:ascii="Liberation Serif" w:hAnsi="Liberation Serif" w:cs="Calibri"/>
              </w:rPr>
              <w:t>Дополнительно информируем: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14:paraId="073E58C3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771EFAAF" w14:textId="77777777" w:rsidTr="00653602">
        <w:tc>
          <w:tcPr>
            <w:tcW w:w="9522" w:type="dxa"/>
            <w:gridSpan w:val="2"/>
            <w:tcBorders>
              <w:bottom w:val="single" w:sz="4" w:space="0" w:color="auto"/>
            </w:tcBorders>
          </w:tcPr>
          <w:p w14:paraId="12663C2B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DC46A4" w14:paraId="36FB40A9" w14:textId="77777777" w:rsidTr="00653602">
        <w:tc>
          <w:tcPr>
            <w:tcW w:w="9522" w:type="dxa"/>
            <w:gridSpan w:val="2"/>
            <w:tcBorders>
              <w:top w:val="single" w:sz="4" w:space="0" w:color="auto"/>
            </w:tcBorders>
          </w:tcPr>
          <w:p w14:paraId="7A840D32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DC46A4">
              <w:rPr>
                <w:rFonts w:ascii="Liberation Serif" w:hAnsi="Liberation Serif" w:cs="Calibri"/>
                <w:sz w:val="20"/>
                <w:szCs w:val="20"/>
              </w:rPr>
      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      </w:r>
          </w:p>
        </w:tc>
      </w:tr>
    </w:tbl>
    <w:p w14:paraId="5FEC52DB" w14:textId="77777777" w:rsidR="00ED2815" w:rsidRPr="00DC46A4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1644"/>
        <w:gridCol w:w="340"/>
        <w:gridCol w:w="4592"/>
      </w:tblGrid>
      <w:tr w:rsidR="00ED2815" w:rsidRPr="0069670E" w14:paraId="764E3CBC" w14:textId="77777777" w:rsidTr="00653602">
        <w:tc>
          <w:tcPr>
            <w:tcW w:w="2154" w:type="dxa"/>
            <w:tcBorders>
              <w:bottom w:val="single" w:sz="4" w:space="0" w:color="auto"/>
            </w:tcBorders>
          </w:tcPr>
          <w:p w14:paraId="083395FF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3E0E0378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AA7F666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58A47ECB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39A1267C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3741BE09" w14:textId="77777777" w:rsidTr="00653602">
        <w:tc>
          <w:tcPr>
            <w:tcW w:w="2154" w:type="dxa"/>
            <w:tcBorders>
              <w:top w:val="single" w:sz="4" w:space="0" w:color="auto"/>
            </w:tcBorders>
          </w:tcPr>
          <w:p w14:paraId="327CE266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DC46A4">
              <w:rPr>
                <w:rFonts w:ascii="Liberation Serif" w:hAnsi="Liberation Serif" w:cs="Calibri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7C061E52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11C623A2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DC46A4">
              <w:rPr>
                <w:rFonts w:ascii="Liberation Serif" w:hAnsi="Liberation Serif" w:cs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7951AA6E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14:paraId="4D044116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DC46A4">
              <w:rPr>
                <w:rFonts w:ascii="Liberation Serif" w:hAnsi="Liberation Serif" w:cs="Calibri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0243F53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99E4E1C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Дата ___________________</w:t>
      </w:r>
    </w:p>
    <w:p w14:paraId="092764DD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475519D9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bookmarkStart w:id="39" w:name="Par1069"/>
      <w:bookmarkEnd w:id="39"/>
      <w:r w:rsidRPr="0069670E">
        <w:rPr>
          <w:rFonts w:ascii="Liberation Serif" w:hAnsi="Liberation Serif" w:cs="Calibri"/>
        </w:rPr>
        <w:t>* нужное подчеркнуть</w:t>
      </w:r>
    </w:p>
    <w:p w14:paraId="26CD7014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251655D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77AA802A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6303D43A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24F19069" w14:textId="77777777" w:rsidR="00ED2815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623DCFBA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78570CA0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E8C5235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283A8D4D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694B98D7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14335017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F944FFC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47CD30EA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25DA6DF5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47B90787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20629060" w14:textId="77777777" w:rsidR="00471375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0496D8C" w14:textId="77777777" w:rsidR="00471375" w:rsidRPr="0069670E" w:rsidRDefault="0047137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1BFC4FF4" w14:textId="77777777" w:rsidR="00ED2815" w:rsidRPr="0069670E" w:rsidRDefault="00425AD4" w:rsidP="00425AD4">
      <w:pPr>
        <w:tabs>
          <w:tab w:val="left" w:pos="4140"/>
          <w:tab w:val="right" w:pos="9638"/>
        </w:tabs>
        <w:autoSpaceDE w:val="0"/>
        <w:autoSpaceDN w:val="0"/>
        <w:adjustRightInd w:val="0"/>
        <w:outlineLvl w:val="1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lastRenderedPageBreak/>
        <w:tab/>
      </w:r>
      <w:r w:rsidR="00ED2815" w:rsidRPr="0069670E">
        <w:rPr>
          <w:rFonts w:ascii="Liberation Serif" w:hAnsi="Liberation Serif" w:cs="Calibri"/>
        </w:rPr>
        <w:t xml:space="preserve">Приложение </w:t>
      </w:r>
      <w:r w:rsidR="00ED2815">
        <w:rPr>
          <w:rFonts w:ascii="Liberation Serif" w:hAnsi="Liberation Serif" w:cs="Calibri"/>
        </w:rPr>
        <w:t>№</w:t>
      </w:r>
      <w:r w:rsidR="00ED2815" w:rsidRPr="0069670E">
        <w:rPr>
          <w:rFonts w:ascii="Liberation Serif" w:hAnsi="Liberation Serif" w:cs="Calibri"/>
        </w:rPr>
        <w:t xml:space="preserve"> 5</w:t>
      </w:r>
    </w:p>
    <w:p w14:paraId="3994110B" w14:textId="77777777" w:rsidR="00ED2815" w:rsidRPr="0069670E" w:rsidRDefault="00425AD4" w:rsidP="00425AD4">
      <w:pPr>
        <w:tabs>
          <w:tab w:val="left" w:pos="410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к Административному регламенту</w:t>
      </w:r>
    </w:p>
    <w:p w14:paraId="005EAD37" w14:textId="77777777" w:rsidR="00ED2815" w:rsidRPr="0069670E" w:rsidRDefault="00425AD4" w:rsidP="00425AD4">
      <w:pPr>
        <w:tabs>
          <w:tab w:val="left" w:pos="406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предоставления муниципальной услуги</w:t>
      </w:r>
    </w:p>
    <w:p w14:paraId="4B27BEC4" w14:textId="77777777" w:rsidR="00ED2815" w:rsidRPr="0069670E" w:rsidRDefault="00425AD4" w:rsidP="00425AD4">
      <w:pPr>
        <w:tabs>
          <w:tab w:val="left" w:pos="406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>
        <w:rPr>
          <w:rFonts w:ascii="Liberation Serif" w:hAnsi="Liberation Serif" w:cs="Calibri"/>
        </w:rPr>
        <w:t>«</w:t>
      </w:r>
      <w:r w:rsidR="00ED2815" w:rsidRPr="0069670E">
        <w:rPr>
          <w:rFonts w:ascii="Liberation Serif" w:hAnsi="Liberation Serif" w:cs="Calibri"/>
        </w:rPr>
        <w:t>Направление уведомления о соответствии</w:t>
      </w:r>
    </w:p>
    <w:p w14:paraId="4ECE505A" w14:textId="77777777" w:rsidR="00ED2815" w:rsidRPr="0069670E" w:rsidRDefault="00425AD4" w:rsidP="00425AD4">
      <w:pPr>
        <w:tabs>
          <w:tab w:val="left" w:pos="405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указанных в уведомлении о планируемом</w:t>
      </w:r>
    </w:p>
    <w:p w14:paraId="5BED6B2E" w14:textId="77777777" w:rsidR="00ED2815" w:rsidRPr="0069670E" w:rsidRDefault="00425AD4" w:rsidP="00425AD4">
      <w:pPr>
        <w:tabs>
          <w:tab w:val="left" w:pos="403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строительстве или реконструкции объекта</w:t>
      </w:r>
    </w:p>
    <w:p w14:paraId="3E359F6C" w14:textId="77777777" w:rsidR="00ED2815" w:rsidRPr="0069670E" w:rsidRDefault="00425AD4" w:rsidP="00425AD4">
      <w:pPr>
        <w:tabs>
          <w:tab w:val="left" w:pos="403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2A31D8AA" w14:textId="77777777" w:rsidR="00ED2815" w:rsidRPr="0069670E" w:rsidRDefault="00425AD4" w:rsidP="00425AD4">
      <w:pPr>
        <w:tabs>
          <w:tab w:val="left" w:pos="402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или садового дома параметров объекта</w:t>
      </w:r>
    </w:p>
    <w:p w14:paraId="5551B0D9" w14:textId="77777777" w:rsidR="00ED2815" w:rsidRPr="0069670E" w:rsidRDefault="00425AD4" w:rsidP="00425AD4">
      <w:pPr>
        <w:tabs>
          <w:tab w:val="left" w:pos="402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39FA4C6D" w14:textId="77777777" w:rsidR="00ED2815" w:rsidRPr="0069670E" w:rsidRDefault="00425AD4" w:rsidP="00425AD4">
      <w:pPr>
        <w:tabs>
          <w:tab w:val="left" w:pos="405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или садового дома установленным</w:t>
      </w:r>
    </w:p>
    <w:p w14:paraId="5252B209" w14:textId="77777777" w:rsidR="00ED2815" w:rsidRPr="0069670E" w:rsidRDefault="00425AD4" w:rsidP="00425AD4">
      <w:pPr>
        <w:tabs>
          <w:tab w:val="left" w:pos="408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параметрам и допустимости размещения</w:t>
      </w:r>
    </w:p>
    <w:p w14:paraId="4984E533" w14:textId="77777777" w:rsidR="00ED2815" w:rsidRPr="0069670E" w:rsidRDefault="00425AD4" w:rsidP="00425AD4">
      <w:pPr>
        <w:tabs>
          <w:tab w:val="left" w:pos="408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объекта индивидуального жилищного</w:t>
      </w:r>
    </w:p>
    <w:p w14:paraId="0A59BEE1" w14:textId="77777777" w:rsidR="00ED2815" w:rsidRPr="0069670E" w:rsidRDefault="00425AD4" w:rsidP="00425AD4">
      <w:pPr>
        <w:tabs>
          <w:tab w:val="left" w:pos="409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строительства или садового дома</w:t>
      </w:r>
    </w:p>
    <w:p w14:paraId="2FFC800D" w14:textId="77777777" w:rsidR="00ED2815" w:rsidRPr="0069670E" w:rsidRDefault="00425AD4" w:rsidP="00425AD4">
      <w:pPr>
        <w:tabs>
          <w:tab w:val="left" w:pos="413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на земельном участке</w:t>
      </w:r>
      <w:r w:rsidR="00ED2815">
        <w:rPr>
          <w:rFonts w:ascii="Liberation Serif" w:hAnsi="Liberation Serif" w:cs="Calibri"/>
        </w:rPr>
        <w:t>»</w:t>
      </w:r>
    </w:p>
    <w:p w14:paraId="04C9430D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81DF269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bookmarkStart w:id="40" w:name="Par1090"/>
      <w:bookmarkEnd w:id="40"/>
      <w:r w:rsidRPr="0069670E">
        <w:rPr>
          <w:rFonts w:ascii="Liberation Serif" w:hAnsi="Liberation Serif" w:cs="Calibri"/>
        </w:rPr>
        <w:t>ЗАЯВЛЕНИЕ</w:t>
      </w:r>
    </w:p>
    <w:p w14:paraId="6FE971D2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 выдаче дубликата уведомления о соответствии указанных</w:t>
      </w:r>
    </w:p>
    <w:p w14:paraId="69C070A9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 уведомлении о планируемом строительстве или реконструкции</w:t>
      </w:r>
    </w:p>
    <w:p w14:paraId="16AEE87A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объекта индивидуального жилищного строительства или садового</w:t>
      </w:r>
    </w:p>
    <w:p w14:paraId="4F194512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дома параметров объекта индивидуального жилищного</w:t>
      </w:r>
    </w:p>
    <w:p w14:paraId="177B9896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строительства или садового дома установленным параметрам</w:t>
      </w:r>
    </w:p>
    <w:p w14:paraId="7B996C2F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 допустимости размещения объекта индивидуального жилищного</w:t>
      </w:r>
    </w:p>
    <w:p w14:paraId="47D84208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строительства или садового дома на земельном участке,</w:t>
      </w:r>
    </w:p>
    <w:p w14:paraId="4E6A0998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уведомления о несоответствии указанных в уведомлении</w:t>
      </w:r>
    </w:p>
    <w:p w14:paraId="54FEDA25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 планируемом строительстве или реконструкции объекта</w:t>
      </w:r>
    </w:p>
    <w:p w14:paraId="500393AF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 или садового дома</w:t>
      </w:r>
    </w:p>
    <w:p w14:paraId="34457D09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параметров объекта индивидуального жилищного строительства</w:t>
      </w:r>
    </w:p>
    <w:p w14:paraId="68DAA1A7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или садового дома установленным параметрам и (или)</w:t>
      </w:r>
    </w:p>
    <w:p w14:paraId="26786647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недопустимости размещения объекта индивидуального жилищного</w:t>
      </w:r>
    </w:p>
    <w:p w14:paraId="73F866C4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строительства или садового дома на земельном участке </w:t>
      </w:r>
      <w:hyperlink w:anchor="Par1177" w:history="1">
        <w:r w:rsidRPr="0069670E">
          <w:rPr>
            <w:rFonts w:ascii="Liberation Serif" w:hAnsi="Liberation Serif" w:cs="Calibri"/>
            <w:color w:val="0000FF"/>
          </w:rPr>
          <w:t>*</w:t>
        </w:r>
      </w:hyperlink>
    </w:p>
    <w:p w14:paraId="1B8B5727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(далее - уведомление)</w:t>
      </w:r>
    </w:p>
    <w:p w14:paraId="4B9B4703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1F0021BF" w14:textId="77777777" w:rsidR="00ED2815" w:rsidRPr="0069670E" w:rsidRDefault="00ED2815" w:rsidP="00ED2815">
      <w:pPr>
        <w:autoSpaceDE w:val="0"/>
        <w:autoSpaceDN w:val="0"/>
        <w:adjustRightInd w:val="0"/>
        <w:jc w:val="right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Pr="0069670E">
        <w:rPr>
          <w:rFonts w:ascii="Liberation Serif" w:hAnsi="Liberation Serif" w:cs="Calibri"/>
        </w:rPr>
        <w:t>__</w:t>
      </w:r>
      <w:r>
        <w:rPr>
          <w:rFonts w:ascii="Liberation Serif" w:hAnsi="Liberation Serif" w:cs="Calibri"/>
        </w:rPr>
        <w:t>»</w:t>
      </w:r>
      <w:r w:rsidRPr="0069670E">
        <w:rPr>
          <w:rFonts w:ascii="Liberation Serif" w:hAnsi="Liberation Serif" w:cs="Calibri"/>
        </w:rPr>
        <w:t xml:space="preserve"> ______________ 20__ г.</w:t>
      </w:r>
    </w:p>
    <w:p w14:paraId="631B6630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2D2C3C6B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____________________________________________________________</w:t>
      </w:r>
    </w:p>
    <w:p w14:paraId="1516ADD0" w14:textId="77777777" w:rsidR="00ED2815" w:rsidRPr="00DC46A4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  <w:sz w:val="20"/>
          <w:szCs w:val="20"/>
        </w:rPr>
      </w:pPr>
      <w:r w:rsidRPr="00DC46A4">
        <w:rPr>
          <w:rFonts w:ascii="Liberation Serif" w:hAnsi="Liberation Serif" w:cs="Calibri"/>
          <w:sz w:val="20"/>
          <w:szCs w:val="20"/>
        </w:rPr>
        <w:t>(наименование уполномоченного на выдачу разрешений</w:t>
      </w:r>
    </w:p>
    <w:p w14:paraId="2216CF58" w14:textId="77777777" w:rsidR="00ED2815" w:rsidRPr="00DC46A4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  <w:sz w:val="20"/>
          <w:szCs w:val="20"/>
        </w:rPr>
      </w:pPr>
      <w:r w:rsidRPr="00DC46A4">
        <w:rPr>
          <w:rFonts w:ascii="Liberation Serif" w:hAnsi="Liberation Serif" w:cs="Calibri"/>
          <w:sz w:val="20"/>
          <w:szCs w:val="20"/>
        </w:rPr>
        <w:t>на строительство органа местного самоуправления)</w:t>
      </w:r>
    </w:p>
    <w:p w14:paraId="601D2115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588B12B8" w14:textId="77777777" w:rsidR="00ED2815" w:rsidRPr="0069670E" w:rsidRDefault="00ED2815" w:rsidP="00ED281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1. Сведения о застройщике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5488"/>
        <w:gridCol w:w="3358"/>
      </w:tblGrid>
      <w:tr w:rsidR="00ED2815" w:rsidRPr="00DC46A4" w14:paraId="10FA9143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2DB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1.1.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89F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62B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DC46A4" w14:paraId="73FD2596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F4F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1.1.1.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DD6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991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DC46A4" w14:paraId="108DE6A5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83F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1.1.2.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35C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E89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DC46A4" w14:paraId="56B49197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640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277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  <w:p w14:paraId="094F686F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EB3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DC46A4" w14:paraId="3AE93AAB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284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1.2.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B09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67D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DC46A4" w14:paraId="24892F7B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31F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1.2.1.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D4C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Полное наименование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FED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DC46A4" w14:paraId="3B1EDDA9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6FE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1.2.2.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8CA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10C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DC46A4" w14:paraId="2E09F478" w14:textId="77777777" w:rsidTr="0065360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DFE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1.2.3.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BB2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Идентификационный номер налогоплательщика -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E03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4EF46F18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1256BAD9" w14:textId="77777777" w:rsidR="00ED2815" w:rsidRPr="0069670E" w:rsidRDefault="00ED2815" w:rsidP="00ED281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2. Сведения о выданном уведомлении</w:t>
      </w:r>
    </w:p>
    <w:p w14:paraId="244AC31E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4532"/>
        <w:gridCol w:w="2511"/>
        <w:gridCol w:w="1958"/>
      </w:tblGrid>
      <w:tr w:rsidR="00ED2815" w:rsidRPr="00DC46A4" w14:paraId="4D842D1F" w14:textId="77777777" w:rsidTr="0065360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6C9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№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266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3AE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Номер документа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EC5" w14:textId="77777777" w:rsidR="00ED2815" w:rsidRPr="00DC46A4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Дата документа</w:t>
            </w:r>
          </w:p>
        </w:tc>
      </w:tr>
      <w:tr w:rsidR="00ED2815" w:rsidRPr="00DC46A4" w14:paraId="21FFE1A7" w14:textId="77777777" w:rsidTr="0065360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B21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E46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B85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579C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70807F4F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CA0EA05" w14:textId="77777777" w:rsidR="00ED2815" w:rsidRPr="0069670E" w:rsidRDefault="00ED2815" w:rsidP="00ED28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Прошу выдать дубликат уведомления.</w:t>
      </w:r>
    </w:p>
    <w:p w14:paraId="143E8016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CC47D4C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Приложение: ________________________________________________</w:t>
      </w:r>
    </w:p>
    <w:p w14:paraId="59079404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Номер телефона и адрес электронной почты для связи: _______________</w:t>
      </w:r>
    </w:p>
    <w:p w14:paraId="12C63B44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Результат рассмотрения настоящего заявления прошу:</w:t>
      </w:r>
    </w:p>
    <w:p w14:paraId="59DC6310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7"/>
        <w:gridCol w:w="855"/>
      </w:tblGrid>
      <w:tr w:rsidR="00ED2815" w:rsidRPr="00DC46A4" w14:paraId="2A933690" w14:textId="77777777" w:rsidTr="00653602"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1F6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2D0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DC46A4" w14:paraId="454DF8C3" w14:textId="77777777" w:rsidTr="00653602"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359" w14:textId="557483D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0C2549">
              <w:rPr>
                <w:rFonts w:ascii="Liberation Serif" w:hAnsi="Liberation Serif" w:cs="Calibri"/>
                <w:sz w:val="24"/>
                <w:szCs w:val="24"/>
              </w:rPr>
              <w:t>Отдел</w:t>
            </w:r>
            <w:r w:rsidRPr="00DC46A4">
              <w:rPr>
                <w:rFonts w:ascii="Liberation Serif" w:hAnsi="Liberation Serif" w:cs="Calibri"/>
                <w:sz w:val="24"/>
                <w:szCs w:val="24"/>
              </w:rPr>
              <w:t xml:space="preserve"> местного самоуправления либо в многофункциональный центр предоставления государственных и муниципальных услуг по адресу: _______________________________________________________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0A5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ED2815" w:rsidRPr="00DC46A4" w14:paraId="323D112C" w14:textId="77777777" w:rsidTr="00653602"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D31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DC46A4">
              <w:rPr>
                <w:rFonts w:ascii="Liberation Serif" w:hAnsi="Liberation Serif" w:cs="Calibri"/>
                <w:sz w:val="24"/>
                <w:szCs w:val="24"/>
              </w:rPr>
              <w:t>направить на бумажном носителе на почтовый адрес: ______________________________________________________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E2A" w14:textId="77777777" w:rsidR="00ED2815" w:rsidRPr="00DC46A4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6BC89C80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87"/>
        <w:gridCol w:w="340"/>
        <w:gridCol w:w="4422"/>
      </w:tblGrid>
      <w:tr w:rsidR="00ED2815" w:rsidRPr="0069670E" w14:paraId="7A328D6E" w14:textId="77777777" w:rsidTr="00653602">
        <w:tc>
          <w:tcPr>
            <w:tcW w:w="2381" w:type="dxa"/>
          </w:tcPr>
          <w:p w14:paraId="0A28BA56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57813501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12DB574F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03B1336A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400E2873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6E79C50E" w14:textId="77777777" w:rsidTr="00653602">
        <w:tc>
          <w:tcPr>
            <w:tcW w:w="2381" w:type="dxa"/>
          </w:tcPr>
          <w:p w14:paraId="0068A402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49689BB2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4D29D3A2" w14:textId="77777777" w:rsidR="00ED2815" w:rsidRPr="001A7079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1A7079">
              <w:rPr>
                <w:rFonts w:ascii="Liberation Serif" w:hAnsi="Liberation Serif" w:cs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58A8B927" w14:textId="77777777" w:rsidR="00ED2815" w:rsidRPr="001A7079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5BD3FC0F" w14:textId="77777777" w:rsidR="00ED2815" w:rsidRPr="001A7079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1A7079">
              <w:rPr>
                <w:rFonts w:ascii="Liberation Serif" w:hAnsi="Liberation Serif" w:cs="Calibri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089A2B8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4B3457C4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bookmarkStart w:id="41" w:name="Par1177"/>
      <w:bookmarkEnd w:id="41"/>
      <w:r w:rsidRPr="0069670E">
        <w:rPr>
          <w:rFonts w:ascii="Liberation Serif" w:hAnsi="Liberation Serif" w:cs="Calibri"/>
        </w:rPr>
        <w:t>* нужное подчеркнуть</w:t>
      </w:r>
    </w:p>
    <w:p w14:paraId="3217DBC3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58568E59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B9FC341" w14:textId="77777777" w:rsidR="00ED2815" w:rsidRPr="0069670E" w:rsidRDefault="00846093" w:rsidP="00846093">
      <w:pPr>
        <w:tabs>
          <w:tab w:val="left" w:pos="3953"/>
        </w:tabs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 xml:space="preserve">Приложение </w:t>
      </w:r>
      <w:r w:rsidR="00ED2815">
        <w:rPr>
          <w:rFonts w:ascii="Liberation Serif" w:hAnsi="Liberation Serif" w:cs="Calibri"/>
        </w:rPr>
        <w:t>№</w:t>
      </w:r>
      <w:r w:rsidR="00ED2815" w:rsidRPr="0069670E">
        <w:rPr>
          <w:rFonts w:ascii="Liberation Serif" w:hAnsi="Liberation Serif" w:cs="Calibri"/>
        </w:rPr>
        <w:t xml:space="preserve"> 6</w:t>
      </w:r>
    </w:p>
    <w:p w14:paraId="0B123CB4" w14:textId="77777777" w:rsidR="00ED2815" w:rsidRPr="0069670E" w:rsidRDefault="00846093" w:rsidP="00846093">
      <w:pPr>
        <w:tabs>
          <w:tab w:val="left" w:pos="392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к Административному регламенту</w:t>
      </w:r>
    </w:p>
    <w:p w14:paraId="55AF7FAF" w14:textId="77777777" w:rsidR="00ED2815" w:rsidRPr="0069670E" w:rsidRDefault="00846093" w:rsidP="00846093">
      <w:pPr>
        <w:tabs>
          <w:tab w:val="left" w:pos="390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предоставления муниципальной услуги</w:t>
      </w:r>
    </w:p>
    <w:p w14:paraId="48C2428D" w14:textId="77777777" w:rsidR="00ED2815" w:rsidRPr="0069670E" w:rsidRDefault="00846093" w:rsidP="00846093">
      <w:pPr>
        <w:tabs>
          <w:tab w:val="left" w:pos="390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>
        <w:rPr>
          <w:rFonts w:ascii="Liberation Serif" w:hAnsi="Liberation Serif" w:cs="Calibri"/>
        </w:rPr>
        <w:t>«</w:t>
      </w:r>
      <w:r w:rsidR="00ED2815" w:rsidRPr="0069670E">
        <w:rPr>
          <w:rFonts w:ascii="Liberation Serif" w:hAnsi="Liberation Serif" w:cs="Calibri"/>
        </w:rPr>
        <w:t>Направление уведомления о соответствии</w:t>
      </w:r>
    </w:p>
    <w:p w14:paraId="5F7FFD3A" w14:textId="77777777" w:rsidR="00ED2815" w:rsidRPr="0069670E" w:rsidRDefault="00846093" w:rsidP="00846093">
      <w:pPr>
        <w:tabs>
          <w:tab w:val="left" w:pos="392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указанных в уведомлении о планируемом</w:t>
      </w:r>
    </w:p>
    <w:p w14:paraId="4C228A63" w14:textId="77777777" w:rsidR="00ED2815" w:rsidRPr="0069670E" w:rsidRDefault="00846093" w:rsidP="00846093">
      <w:pPr>
        <w:tabs>
          <w:tab w:val="left" w:pos="391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строительстве или реконструкции объекта</w:t>
      </w:r>
    </w:p>
    <w:p w14:paraId="6423DC84" w14:textId="77777777" w:rsidR="00ED2815" w:rsidRPr="0069670E" w:rsidRDefault="00846093" w:rsidP="00846093">
      <w:pPr>
        <w:tabs>
          <w:tab w:val="left" w:pos="3885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4ECFAB03" w14:textId="77777777" w:rsidR="00ED2815" w:rsidRPr="0069670E" w:rsidRDefault="00846093" w:rsidP="00846093">
      <w:pPr>
        <w:tabs>
          <w:tab w:val="left" w:pos="387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или садового дома параметров объекта</w:t>
      </w:r>
    </w:p>
    <w:p w14:paraId="0FE083FC" w14:textId="77777777" w:rsidR="00ED2815" w:rsidRPr="0069670E" w:rsidRDefault="00846093" w:rsidP="00846093">
      <w:pPr>
        <w:tabs>
          <w:tab w:val="left" w:pos="390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индивидуального жилищного строительства</w:t>
      </w:r>
    </w:p>
    <w:p w14:paraId="3334119F" w14:textId="77777777" w:rsidR="00ED2815" w:rsidRPr="0069670E" w:rsidRDefault="00846093" w:rsidP="00846093">
      <w:pPr>
        <w:tabs>
          <w:tab w:val="left" w:pos="3938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или садового дома установленным</w:t>
      </w:r>
    </w:p>
    <w:p w14:paraId="6F94C7A4" w14:textId="77777777" w:rsidR="00ED2815" w:rsidRPr="0069670E" w:rsidRDefault="00BC6A55" w:rsidP="00BC6A55">
      <w:pPr>
        <w:tabs>
          <w:tab w:val="left" w:pos="392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параметрам и допустимости размещения</w:t>
      </w:r>
    </w:p>
    <w:p w14:paraId="39BBD856" w14:textId="77777777" w:rsidR="00ED2815" w:rsidRPr="0069670E" w:rsidRDefault="00BC6A55" w:rsidP="00BC6A55">
      <w:pPr>
        <w:tabs>
          <w:tab w:val="left" w:pos="392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объекта индивидуального жилищного</w:t>
      </w:r>
    </w:p>
    <w:p w14:paraId="76673B86" w14:textId="77777777" w:rsidR="00ED2815" w:rsidRPr="0069670E" w:rsidRDefault="00BC6A55" w:rsidP="00BC6A55">
      <w:pPr>
        <w:tabs>
          <w:tab w:val="left" w:pos="3893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строительства или садового дома</w:t>
      </w:r>
    </w:p>
    <w:p w14:paraId="71636D2D" w14:textId="77777777" w:rsidR="00ED2815" w:rsidRPr="0069670E" w:rsidRDefault="00BC6A55" w:rsidP="00BC6A55">
      <w:pPr>
        <w:tabs>
          <w:tab w:val="left" w:pos="3900"/>
          <w:tab w:val="right" w:pos="9638"/>
        </w:tabs>
        <w:autoSpaceDE w:val="0"/>
        <w:autoSpaceDN w:val="0"/>
        <w:adjustRightInd w:val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 w:rsidR="00ED2815" w:rsidRPr="0069670E">
        <w:rPr>
          <w:rFonts w:ascii="Liberation Serif" w:hAnsi="Liberation Serif" w:cs="Calibri"/>
        </w:rPr>
        <w:t>на земельном участке</w:t>
      </w:r>
      <w:r w:rsidR="00ED2815">
        <w:rPr>
          <w:rFonts w:ascii="Liberation Serif" w:hAnsi="Liberation Serif" w:cs="Calibri"/>
        </w:rPr>
        <w:t>»</w:t>
      </w:r>
    </w:p>
    <w:p w14:paraId="0E604DF6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1F9B9E87" w14:textId="77777777" w:rsidR="00ED2815" w:rsidRDefault="00ED2815" w:rsidP="00ED2815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bookmarkStart w:id="42" w:name="Par1198"/>
      <w:bookmarkEnd w:id="42"/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077289F3" wp14:editId="5022EA65">
            <wp:extent cx="63817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D5173" w14:textId="77777777" w:rsidR="00ED2815" w:rsidRPr="00C42250" w:rsidRDefault="00ED2815" w:rsidP="00ED2815">
      <w:pPr>
        <w:framePr w:w="4948" w:h="4096" w:hRule="exact" w:hSpace="180" w:wrap="around" w:vAnchor="text" w:hAnchor="margin" w:y="10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6FCA694A" w14:textId="77777777" w:rsidR="00ED2815" w:rsidRPr="00C42250" w:rsidRDefault="00ED2815" w:rsidP="00ED2815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433624C8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0F2DF1E3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70A55426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119A28F9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622292F9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870A98" wp14:editId="65AE4441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8F0CE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DhZ1UOYQIAAHQEAAAOAAAAAAAAAAAAAAAAAC4CAABkcnMvZTJv&#10;RG9jLnhtbFBLAQItABQABgAIAAAAIQBuTmTT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38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636D5556" w14:textId="77777777" w:rsidR="00ED2815" w:rsidRPr="00C42250" w:rsidRDefault="00ED2815" w:rsidP="00ED2815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746FC03F" w14:textId="77777777" w:rsidR="00ED2815" w:rsidRDefault="00ED2815" w:rsidP="00ED2815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7E2F2253" w14:textId="77777777" w:rsidR="00ED2815" w:rsidRDefault="00ED2815" w:rsidP="00ED2815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7144CAA7" w14:textId="77777777" w:rsidR="00ED2815" w:rsidRPr="00C42250" w:rsidRDefault="00ED2815" w:rsidP="00ED2815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771F5649" w14:textId="77777777" w:rsidR="00ED2815" w:rsidRDefault="00ED2815" w:rsidP="00ED281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083E24D6" w14:textId="77777777" w:rsidR="00ED2815" w:rsidRPr="00C42250" w:rsidRDefault="00ED2815" w:rsidP="00ED281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5317D206" w14:textId="77777777" w:rsidR="00ED2815" w:rsidRPr="00C42250" w:rsidRDefault="00ED2815" w:rsidP="00ED281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53E1176E" w14:textId="77777777" w:rsidR="00ED2815" w:rsidRPr="008D5A55" w:rsidRDefault="00ED2815" w:rsidP="00ED281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D4CBC56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03E2263B" w14:textId="77777777" w:rsidR="00ED2815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</w:p>
    <w:p w14:paraId="15E169FF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РЕШЕНИЕ</w:t>
      </w:r>
    </w:p>
    <w:p w14:paraId="03AC16D6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об отказе в выдаче дубликата уведомления о соответствии</w:t>
      </w:r>
    </w:p>
    <w:p w14:paraId="7BF4AFE2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указанных в уведомлении о планируемом строительстве или</w:t>
      </w:r>
    </w:p>
    <w:p w14:paraId="750C6E61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реконструкции объекта индивидуального жилищного</w:t>
      </w:r>
    </w:p>
    <w:p w14:paraId="78F3740C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строительства или садового дома параметров объекта</w:t>
      </w:r>
    </w:p>
    <w:p w14:paraId="2EB7F775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 или садового дома</w:t>
      </w:r>
    </w:p>
    <w:p w14:paraId="629D0A29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установленным параметрам и допустимости размещения объекта</w:t>
      </w:r>
    </w:p>
    <w:p w14:paraId="3D9BABC0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индивидуального жилищного строительства или садового дома</w:t>
      </w:r>
    </w:p>
    <w:p w14:paraId="1818AAF6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на земельном участке, уведомления о несоответствии указанных</w:t>
      </w:r>
    </w:p>
    <w:p w14:paraId="05635A6A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в уведомлении о планируемом строительстве или реконструкции</w:t>
      </w:r>
    </w:p>
    <w:p w14:paraId="4F904D14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объекта индивидуального жилищного строительства или садового</w:t>
      </w:r>
    </w:p>
    <w:p w14:paraId="6DE9D76C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дома параметров объекта индивидуального жилищного</w:t>
      </w:r>
    </w:p>
    <w:p w14:paraId="3EFA3E4C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строительства или садового дома установленным параметрам</w:t>
      </w:r>
    </w:p>
    <w:p w14:paraId="2134D163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и (или) недопустимости размещения объекта индивидуального</w:t>
      </w:r>
    </w:p>
    <w:p w14:paraId="02518C66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жилищного строительства или садового дома</w:t>
      </w:r>
    </w:p>
    <w:p w14:paraId="0D83D8D5" w14:textId="77777777" w:rsidR="00ED2815" w:rsidRPr="0069670E" w:rsidRDefault="00ED2815" w:rsidP="00ED2815">
      <w:pPr>
        <w:autoSpaceDE w:val="0"/>
        <w:autoSpaceDN w:val="0"/>
        <w:adjustRightInd w:val="0"/>
        <w:jc w:val="center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 xml:space="preserve">на земельном участке </w:t>
      </w:r>
      <w:hyperlink w:anchor="Par1248" w:history="1">
        <w:r w:rsidRPr="0069670E">
          <w:rPr>
            <w:rFonts w:ascii="Liberation Serif" w:hAnsi="Liberation Serif" w:cs="Calibri"/>
            <w:color w:val="0000FF"/>
          </w:rPr>
          <w:t>*</w:t>
        </w:r>
      </w:hyperlink>
      <w:r w:rsidRPr="0069670E">
        <w:rPr>
          <w:rFonts w:ascii="Liberation Serif" w:hAnsi="Liberation Serif" w:cs="Calibri"/>
        </w:rPr>
        <w:t xml:space="preserve"> (далее - уведомление)</w:t>
      </w:r>
    </w:p>
    <w:p w14:paraId="16222A91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7C7B639" w14:textId="77777777" w:rsidR="00ED2815" w:rsidRPr="001A7079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0"/>
          <w:szCs w:val="20"/>
        </w:rPr>
      </w:pPr>
    </w:p>
    <w:p w14:paraId="03A66F5E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lastRenderedPageBreak/>
        <w:t xml:space="preserve">по результатам рассмотрения заявления о выдаче дубликата уведомления от ___________ </w:t>
      </w:r>
      <w:r>
        <w:rPr>
          <w:rFonts w:ascii="Liberation Serif" w:hAnsi="Liberation Serif" w:cs="Calibri"/>
        </w:rPr>
        <w:t>№</w:t>
      </w:r>
      <w:r w:rsidRPr="0069670E">
        <w:rPr>
          <w:rFonts w:ascii="Liberation Serif" w:hAnsi="Liberation Serif" w:cs="Calibri"/>
        </w:rPr>
        <w:t xml:space="preserve"> ___________ принято решение об отказе в выдаче дубликата уведомления.</w:t>
      </w:r>
    </w:p>
    <w:p w14:paraId="230B27A4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4638"/>
        <w:gridCol w:w="2915"/>
      </w:tblGrid>
      <w:tr w:rsidR="00ED2815" w:rsidRPr="001A7079" w14:paraId="6746B890" w14:textId="77777777" w:rsidTr="00653602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4C8" w14:textId="77777777" w:rsidR="00ED2815" w:rsidRPr="001A7079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1A7079">
              <w:rPr>
                <w:rFonts w:ascii="Liberation Serif" w:hAnsi="Liberation Serif" w:cs="Calibri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46D" w14:textId="77777777" w:rsidR="00ED2815" w:rsidRPr="001A7079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1A7079">
              <w:rPr>
                <w:rFonts w:ascii="Liberation Serif" w:hAnsi="Liberation Serif" w:cs="Calibri"/>
                <w:sz w:val="24"/>
                <w:szCs w:val="24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888" w14:textId="77777777" w:rsidR="00ED2815" w:rsidRPr="001A7079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1A7079">
              <w:rPr>
                <w:rFonts w:ascii="Liberation Serif" w:hAnsi="Liberation Serif" w:cs="Calibri"/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ED2815" w:rsidRPr="001A7079" w14:paraId="2926B955" w14:textId="77777777" w:rsidTr="00653602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061" w14:textId="77777777" w:rsidR="00ED2815" w:rsidRPr="001A7079" w:rsidRDefault="00AE476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hyperlink w:anchor="Par518" w:history="1">
              <w:r w:rsidR="00ED2815" w:rsidRPr="001A7079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пункт 113</w:t>
              </w:r>
            </w:hyperlink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A94" w14:textId="77777777" w:rsidR="00ED2815" w:rsidRPr="001A7079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1A7079">
              <w:rPr>
                <w:rFonts w:ascii="Liberation Serif" w:hAnsi="Liberation Serif" w:cs="Calibri"/>
                <w:sz w:val="24"/>
                <w:szCs w:val="24"/>
              </w:rPr>
              <w:t xml:space="preserve">несоответствие заявителя кругу лиц, указанных в </w:t>
            </w:r>
            <w:hyperlink w:anchor="Par50" w:history="1">
              <w:r w:rsidRPr="001A7079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пунктах 3</w:t>
              </w:r>
            </w:hyperlink>
            <w:r w:rsidRPr="001A7079">
              <w:rPr>
                <w:rFonts w:ascii="Liberation Serif" w:hAnsi="Liberation Serif" w:cs="Calibri"/>
                <w:sz w:val="24"/>
                <w:szCs w:val="24"/>
              </w:rPr>
              <w:t xml:space="preserve">, </w:t>
            </w:r>
            <w:hyperlink w:anchor="Par51" w:history="1">
              <w:r w:rsidRPr="001A7079">
                <w:rPr>
                  <w:rFonts w:ascii="Liberation Serif" w:hAnsi="Liberation Serif" w:cs="Calibri"/>
                  <w:color w:val="0000FF"/>
                  <w:sz w:val="24"/>
                  <w:szCs w:val="24"/>
                </w:rPr>
                <w:t>4</w:t>
              </w:r>
            </w:hyperlink>
            <w:r w:rsidRPr="001A7079">
              <w:rPr>
                <w:rFonts w:ascii="Liberation Serif" w:hAnsi="Liberation Serif" w:cs="Calibri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23A" w14:textId="77777777" w:rsidR="00ED2815" w:rsidRPr="001A7079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1A7079">
              <w:rPr>
                <w:rFonts w:ascii="Liberation Serif" w:hAnsi="Liberation Serif" w:cs="Calibri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DA0B8B0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29DA045E" w14:textId="77777777" w:rsidR="00ED2815" w:rsidRPr="0069670E" w:rsidRDefault="00ED2815" w:rsidP="00ED28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Данный отказ может быть обжалован в досудебном порядке путем направления жалобы в _________________</w:t>
      </w:r>
      <w:r w:rsidRPr="00A04B32">
        <w:rPr>
          <w:rFonts w:ascii="Liberation Serif" w:hAnsi="Liberation Serif" w:cs="Calibri"/>
        </w:rPr>
        <w:t>______</w:t>
      </w:r>
      <w:r w:rsidRPr="0069670E">
        <w:rPr>
          <w:rFonts w:ascii="Liberation Serif" w:hAnsi="Liberation Serif" w:cs="Calibri"/>
        </w:rPr>
        <w:t>________________________, а также в судебном порядке.</w:t>
      </w:r>
    </w:p>
    <w:p w14:paraId="2BE6481E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72"/>
      </w:tblGrid>
      <w:tr w:rsidR="00ED2815" w:rsidRPr="0069670E" w14:paraId="2A6D4C1D" w14:textId="77777777" w:rsidTr="00653602">
        <w:tc>
          <w:tcPr>
            <w:tcW w:w="4111" w:type="dxa"/>
          </w:tcPr>
          <w:p w14:paraId="3C6962B1" w14:textId="77777777" w:rsidR="00ED2815" w:rsidRPr="0069670E" w:rsidRDefault="00ED2815" w:rsidP="0065360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Calibri"/>
              </w:rPr>
            </w:pPr>
            <w:r w:rsidRPr="0069670E">
              <w:rPr>
                <w:rFonts w:ascii="Liberation Serif" w:hAnsi="Liberation Serif" w:cs="Calibri"/>
              </w:rPr>
              <w:t>Дополнительно информируем: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14:paraId="31FBF831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31711908" w14:textId="77777777" w:rsidTr="00653602">
        <w:tc>
          <w:tcPr>
            <w:tcW w:w="9380" w:type="dxa"/>
            <w:gridSpan w:val="2"/>
            <w:tcBorders>
              <w:bottom w:val="single" w:sz="4" w:space="0" w:color="auto"/>
            </w:tcBorders>
          </w:tcPr>
          <w:p w14:paraId="3E0DC5FC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69670E" w14:paraId="7D6A2CC3" w14:textId="77777777" w:rsidTr="00653602">
        <w:tc>
          <w:tcPr>
            <w:tcW w:w="9380" w:type="dxa"/>
            <w:gridSpan w:val="2"/>
            <w:tcBorders>
              <w:top w:val="single" w:sz="4" w:space="0" w:color="auto"/>
            </w:tcBorders>
          </w:tcPr>
          <w:p w14:paraId="5ADA227E" w14:textId="77777777" w:rsidR="00ED2815" w:rsidRPr="009B5971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971">
              <w:rPr>
                <w:rFonts w:ascii="Liberation Serif" w:hAnsi="Liberation Serif" w:cs="Calibri"/>
                <w:sz w:val="24"/>
                <w:szCs w:val="24"/>
              </w:rPr>
      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      </w:r>
          </w:p>
        </w:tc>
      </w:tr>
    </w:tbl>
    <w:p w14:paraId="6D4431BE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1644"/>
        <w:gridCol w:w="340"/>
        <w:gridCol w:w="4592"/>
      </w:tblGrid>
      <w:tr w:rsidR="00ED2815" w:rsidRPr="0069670E" w14:paraId="400E8A01" w14:textId="77777777" w:rsidTr="00653602">
        <w:tc>
          <w:tcPr>
            <w:tcW w:w="2154" w:type="dxa"/>
            <w:tcBorders>
              <w:bottom w:val="single" w:sz="4" w:space="0" w:color="auto"/>
            </w:tcBorders>
          </w:tcPr>
          <w:p w14:paraId="6C353E6E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51A8FE44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B2F5DBA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40" w:type="dxa"/>
          </w:tcPr>
          <w:p w14:paraId="432B9F68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7B8F35C4" w14:textId="77777777" w:rsidR="00ED2815" w:rsidRPr="0069670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ED2815" w:rsidRPr="00A0528E" w14:paraId="4460C438" w14:textId="77777777" w:rsidTr="00653602">
        <w:tc>
          <w:tcPr>
            <w:tcW w:w="2154" w:type="dxa"/>
            <w:tcBorders>
              <w:top w:val="single" w:sz="4" w:space="0" w:color="auto"/>
            </w:tcBorders>
          </w:tcPr>
          <w:p w14:paraId="08D10E20" w14:textId="77777777" w:rsidR="00ED2815" w:rsidRPr="00A0528E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A0528E">
              <w:rPr>
                <w:rFonts w:ascii="Liberation Serif" w:hAnsi="Liberation Serif" w:cs="Calibri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57179939" w14:textId="77777777" w:rsidR="00ED2815" w:rsidRPr="00A0528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3F5DF101" w14:textId="77777777" w:rsidR="00ED2815" w:rsidRPr="00A0528E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A0528E">
              <w:rPr>
                <w:rFonts w:ascii="Liberation Serif" w:hAnsi="Liberation Serif" w:cs="Calibri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11F39047" w14:textId="77777777" w:rsidR="00ED2815" w:rsidRPr="00A0528E" w:rsidRDefault="00ED2815" w:rsidP="00653602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14:paraId="47F2B043" w14:textId="77777777" w:rsidR="00ED2815" w:rsidRPr="00A0528E" w:rsidRDefault="00ED2815" w:rsidP="00653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A0528E">
              <w:rPr>
                <w:rFonts w:ascii="Liberation Serif" w:hAnsi="Liberation Serif" w:cs="Calibri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5475EE" w14:textId="77777777" w:rsidR="00ED2815" w:rsidRPr="00A0528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0"/>
          <w:szCs w:val="20"/>
        </w:rPr>
      </w:pPr>
    </w:p>
    <w:p w14:paraId="763D0047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69670E">
        <w:rPr>
          <w:rFonts w:ascii="Liberation Serif" w:hAnsi="Liberation Serif" w:cs="Calibri"/>
        </w:rPr>
        <w:t>Дата ____________________</w:t>
      </w:r>
    </w:p>
    <w:p w14:paraId="1D409550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51ACD8BB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bookmarkStart w:id="43" w:name="Par1248"/>
      <w:bookmarkEnd w:id="43"/>
      <w:r w:rsidRPr="0069670E">
        <w:rPr>
          <w:rFonts w:ascii="Liberation Serif" w:hAnsi="Liberation Serif" w:cs="Calibri"/>
        </w:rPr>
        <w:t>* нужное подчеркнуть</w:t>
      </w:r>
    </w:p>
    <w:p w14:paraId="6F036063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6F95A9BA" w14:textId="77777777" w:rsidR="00ED2815" w:rsidRPr="0069670E" w:rsidRDefault="00ED2815" w:rsidP="00ED2815">
      <w:pP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5B9D36D6" w14:textId="77777777" w:rsidR="00ED2815" w:rsidRPr="0069670E" w:rsidRDefault="00ED2815" w:rsidP="00ED2815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</w:p>
    <w:p w14:paraId="394D89BB" w14:textId="77777777" w:rsidR="00ED2815" w:rsidRPr="0069670E" w:rsidRDefault="00ED2815" w:rsidP="00ED2815">
      <w:pPr>
        <w:rPr>
          <w:rFonts w:ascii="Liberation Serif" w:hAnsi="Liberation Serif"/>
        </w:rPr>
      </w:pPr>
    </w:p>
    <w:p w14:paraId="6EA9AA8A" w14:textId="77777777" w:rsidR="0039468B" w:rsidRPr="0039468B" w:rsidRDefault="0039468B" w:rsidP="0039468B">
      <w:pPr>
        <w:tabs>
          <w:tab w:val="left" w:pos="3578"/>
        </w:tabs>
      </w:pPr>
    </w:p>
    <w:sectPr w:rsidR="0039468B" w:rsidRPr="0039468B" w:rsidSect="00B8504E">
      <w:headerReference w:type="default" r:id="rId39"/>
      <w:headerReference w:type="first" r:id="rId40"/>
      <w:pgSz w:w="11906" w:h="16838"/>
      <w:pgMar w:top="567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7E5D" w14:textId="77777777" w:rsidR="0077480E" w:rsidRDefault="0077480E" w:rsidP="00485EDB">
      <w:r>
        <w:separator/>
      </w:r>
    </w:p>
  </w:endnote>
  <w:endnote w:type="continuationSeparator" w:id="0">
    <w:p w14:paraId="6219E83C" w14:textId="77777777" w:rsidR="0077480E" w:rsidRDefault="0077480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BB25D" w14:textId="77777777" w:rsidR="0077480E" w:rsidRDefault="0077480E" w:rsidP="00485EDB">
      <w:r>
        <w:separator/>
      </w:r>
    </w:p>
  </w:footnote>
  <w:footnote w:type="continuationSeparator" w:id="0">
    <w:p w14:paraId="7C36AFF3" w14:textId="77777777" w:rsidR="0077480E" w:rsidRDefault="0077480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58AF" w14:textId="77777777" w:rsidR="000E2E3D" w:rsidRPr="00DE2B81" w:rsidRDefault="000E2E3D">
    <w:pPr>
      <w:pStyle w:val="a5"/>
      <w:jc w:val="center"/>
      <w:rPr>
        <w:rFonts w:ascii="Liberation Serif" w:hAnsi="Liberation Serif"/>
        <w:sz w:val="20"/>
        <w:szCs w:val="20"/>
      </w:rPr>
    </w:pPr>
  </w:p>
  <w:p w14:paraId="5F5605A4" w14:textId="77777777" w:rsidR="000E2E3D" w:rsidRPr="00DE2B81" w:rsidRDefault="000E2E3D">
    <w:pPr>
      <w:pStyle w:val="a5"/>
      <w:jc w:val="center"/>
      <w:rPr>
        <w:rFonts w:ascii="Liberation Serif" w:hAnsi="Liberation Serif"/>
        <w:sz w:val="20"/>
        <w:szCs w:val="20"/>
      </w:rPr>
    </w:pPr>
  </w:p>
  <w:p w14:paraId="02235D24" w14:textId="247168F7" w:rsidR="000E2E3D" w:rsidRPr="00DE2B81" w:rsidRDefault="00AE476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0E2E3D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0E2E3D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0E2E3D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0E2E3D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250F" w14:textId="77777777" w:rsidR="000E2E3D" w:rsidRDefault="000E2E3D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27C931C" wp14:editId="00244143">
          <wp:extent cx="589186" cy="720000"/>
          <wp:effectExtent l="0" t="0" r="1905" b="4445"/>
          <wp:docPr id="13" name="Рисунок 1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A95D4" w14:textId="77777777" w:rsidR="000E2E3D" w:rsidRPr="00D611D8" w:rsidRDefault="000E2E3D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922B6A4" w14:textId="77777777" w:rsidR="000E2E3D" w:rsidRPr="00D611D8" w:rsidRDefault="000E2E3D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3C57624" w14:textId="77777777" w:rsidR="000E2E3D" w:rsidRDefault="000E2E3D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E861A4" wp14:editId="32F680D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C2EC1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1137"/>
    <w:rsid w:val="000053C9"/>
    <w:rsid w:val="000569F2"/>
    <w:rsid w:val="000906B4"/>
    <w:rsid w:val="000A2102"/>
    <w:rsid w:val="000C2549"/>
    <w:rsid w:val="000E2E3D"/>
    <w:rsid w:val="001431BD"/>
    <w:rsid w:val="00176C30"/>
    <w:rsid w:val="001A4FDE"/>
    <w:rsid w:val="001E5AAF"/>
    <w:rsid w:val="001F6886"/>
    <w:rsid w:val="00213EC1"/>
    <w:rsid w:val="002445F0"/>
    <w:rsid w:val="00252B36"/>
    <w:rsid w:val="00257E2A"/>
    <w:rsid w:val="0026317B"/>
    <w:rsid w:val="0027255E"/>
    <w:rsid w:val="002B470D"/>
    <w:rsid w:val="002D09EB"/>
    <w:rsid w:val="002D163F"/>
    <w:rsid w:val="002D52EB"/>
    <w:rsid w:val="002F2CA5"/>
    <w:rsid w:val="00331BD7"/>
    <w:rsid w:val="00336F79"/>
    <w:rsid w:val="00355D28"/>
    <w:rsid w:val="00361C93"/>
    <w:rsid w:val="0039468B"/>
    <w:rsid w:val="003B7590"/>
    <w:rsid w:val="00406A95"/>
    <w:rsid w:val="004210F7"/>
    <w:rsid w:val="0042467D"/>
    <w:rsid w:val="00425AD4"/>
    <w:rsid w:val="00426BF7"/>
    <w:rsid w:val="00454288"/>
    <w:rsid w:val="00455BBD"/>
    <w:rsid w:val="00471375"/>
    <w:rsid w:val="004826FE"/>
    <w:rsid w:val="00485EDB"/>
    <w:rsid w:val="004D685F"/>
    <w:rsid w:val="004E2F83"/>
    <w:rsid w:val="004E4860"/>
    <w:rsid w:val="004F421D"/>
    <w:rsid w:val="005213C2"/>
    <w:rsid w:val="00527D0C"/>
    <w:rsid w:val="00531D13"/>
    <w:rsid w:val="00556C14"/>
    <w:rsid w:val="005C6E2F"/>
    <w:rsid w:val="006002B2"/>
    <w:rsid w:val="006072DD"/>
    <w:rsid w:val="00610F70"/>
    <w:rsid w:val="0062652F"/>
    <w:rsid w:val="00626B9A"/>
    <w:rsid w:val="0063750D"/>
    <w:rsid w:val="00653602"/>
    <w:rsid w:val="0065717B"/>
    <w:rsid w:val="006B44BE"/>
    <w:rsid w:val="006C19D9"/>
    <w:rsid w:val="006E2FC9"/>
    <w:rsid w:val="00706F32"/>
    <w:rsid w:val="007525FC"/>
    <w:rsid w:val="00763B4B"/>
    <w:rsid w:val="00767F62"/>
    <w:rsid w:val="0077480E"/>
    <w:rsid w:val="007773AF"/>
    <w:rsid w:val="007A1607"/>
    <w:rsid w:val="007A24A2"/>
    <w:rsid w:val="007B20D4"/>
    <w:rsid w:val="007E298F"/>
    <w:rsid w:val="007F26BA"/>
    <w:rsid w:val="007F42C5"/>
    <w:rsid w:val="00817FB4"/>
    <w:rsid w:val="00826B43"/>
    <w:rsid w:val="00830396"/>
    <w:rsid w:val="0083796C"/>
    <w:rsid w:val="00846093"/>
    <w:rsid w:val="00877999"/>
    <w:rsid w:val="008A542F"/>
    <w:rsid w:val="008C5C79"/>
    <w:rsid w:val="008D4404"/>
    <w:rsid w:val="008F1CDE"/>
    <w:rsid w:val="00927EA6"/>
    <w:rsid w:val="00951108"/>
    <w:rsid w:val="009654E4"/>
    <w:rsid w:val="00980BD1"/>
    <w:rsid w:val="009E4141"/>
    <w:rsid w:val="009F5E78"/>
    <w:rsid w:val="00A00299"/>
    <w:rsid w:val="00A01A1E"/>
    <w:rsid w:val="00A16899"/>
    <w:rsid w:val="00A675AB"/>
    <w:rsid w:val="00A766E1"/>
    <w:rsid w:val="00A86D7B"/>
    <w:rsid w:val="00AA2736"/>
    <w:rsid w:val="00AC1735"/>
    <w:rsid w:val="00AC2102"/>
    <w:rsid w:val="00AD05F5"/>
    <w:rsid w:val="00AE4765"/>
    <w:rsid w:val="00AF17AB"/>
    <w:rsid w:val="00B05D45"/>
    <w:rsid w:val="00B20B33"/>
    <w:rsid w:val="00B26FA5"/>
    <w:rsid w:val="00B50F48"/>
    <w:rsid w:val="00B5280F"/>
    <w:rsid w:val="00B63979"/>
    <w:rsid w:val="00B8504E"/>
    <w:rsid w:val="00BA05DF"/>
    <w:rsid w:val="00BB0186"/>
    <w:rsid w:val="00BC6A55"/>
    <w:rsid w:val="00BE3477"/>
    <w:rsid w:val="00BE57D8"/>
    <w:rsid w:val="00BF08B0"/>
    <w:rsid w:val="00C006C8"/>
    <w:rsid w:val="00C13A61"/>
    <w:rsid w:val="00C31521"/>
    <w:rsid w:val="00C61E34"/>
    <w:rsid w:val="00C64063"/>
    <w:rsid w:val="00C70654"/>
    <w:rsid w:val="00CB41D7"/>
    <w:rsid w:val="00D12C73"/>
    <w:rsid w:val="00D154C6"/>
    <w:rsid w:val="00D1726E"/>
    <w:rsid w:val="00D74505"/>
    <w:rsid w:val="00D91935"/>
    <w:rsid w:val="00DA0889"/>
    <w:rsid w:val="00DA3509"/>
    <w:rsid w:val="00DB3607"/>
    <w:rsid w:val="00DD6C9E"/>
    <w:rsid w:val="00DD78D0"/>
    <w:rsid w:val="00DE2B81"/>
    <w:rsid w:val="00DE69B4"/>
    <w:rsid w:val="00DE6B66"/>
    <w:rsid w:val="00E056DE"/>
    <w:rsid w:val="00E93FBD"/>
    <w:rsid w:val="00ED2815"/>
    <w:rsid w:val="00EE1C2F"/>
    <w:rsid w:val="00F24D2D"/>
    <w:rsid w:val="00F51602"/>
    <w:rsid w:val="00F519AE"/>
    <w:rsid w:val="00F614BA"/>
    <w:rsid w:val="00F727F0"/>
    <w:rsid w:val="00F7761C"/>
    <w:rsid w:val="00F917EB"/>
    <w:rsid w:val="00FB771E"/>
    <w:rsid w:val="00FC371D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555B8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55B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5BB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5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5B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5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CB04E2A1EE249036786D4C9589FAFA4B8A056B193D79E2CCE91B24985557A89B8854271EF517E016C27993B4DD6E04EBA5F18953CA1F93uED2J" TargetMode="External"/><Relationship Id="rId18" Type="http://schemas.openxmlformats.org/officeDocument/2006/relationships/hyperlink" Target="consultantplus://offline/ref=FFCB04E2A1EE249036786D4C9589FAFA4B8800681C3379E2CCE91B24985557A889880C2B1CF009E91ED72FC2F2u8DAJ" TargetMode="External"/><Relationship Id="rId26" Type="http://schemas.openxmlformats.org/officeDocument/2006/relationships/hyperlink" Target="consultantplus://offline/ref=FFCB04E2A1EE249036786D4C9589FAFA4B8800681C3379E2CCE91B24985557A89B88542418F512E34A986997FD8A6618EFBBEE8B4DCAu1DDJ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FFCB04E2A1EE249036786D4C9589FAFA4B8800681C3379E2CCE91B24985557A889880C2B1CF009E91ED72FC2F2u8DAJ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FCB04E2A1EE249036786D4C9589FAFA4B8800681C3379E2CCE91B24985557A89B88542418F511E34A986997FD8A6618EFBBEE8B4DCAu1D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CB04E2A1EE249036786D4C9589FAFA4B8A056B193D79E2CCE91B24985557A89B8854271EF71CBC4F8D78CFF28D7D07EEA5F2894FuCDAJ" TargetMode="External"/><Relationship Id="rId20" Type="http://schemas.openxmlformats.org/officeDocument/2006/relationships/hyperlink" Target="consultantplus://offline/ref=FFCB04E2A1EE249036786D4C9589FAFA4B8800681C3379E2CCE91B24985557A889880C2B1CF009E91ED72FC2F2u8DAJ" TargetMode="External"/><Relationship Id="rId29" Type="http://schemas.openxmlformats.org/officeDocument/2006/relationships/hyperlink" Target="consultantplus://offline/ref=FFCB04E2A1EE249036786D4C9589FAFA4B8905621A3F79E2CCE91B24985557A89B8854241FFC1CBC4F8D78CFF28D7D07EEA5F2894FuCDA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B04E2A1EE249036786D4C9589FAFA4B8800681C3379E2CCE91B24985557A889880C2B1CF009E91ED72FC2F2u8DAJ" TargetMode="External"/><Relationship Id="rId11" Type="http://schemas.openxmlformats.org/officeDocument/2006/relationships/hyperlink" Target="consultantplus://offline/ref=FFCB04E2A1EE249036786D4C9589FAFA4B8905621A3F79E2CCE91B24985557A89B8854251DFC1CBC4F8D78CFF28D7D07EEA5F2894FuCDAJ" TargetMode="External"/><Relationship Id="rId24" Type="http://schemas.openxmlformats.org/officeDocument/2006/relationships/hyperlink" Target="consultantplus://offline/ref=FFCB04E2A1EE249036786D4C9589FAFA4B8800681C3379E2CCE91B24985557A89B88542418F416E34A986997FD8A6618EFBBEE8B4DCAu1DDJ" TargetMode="External"/><Relationship Id="rId32" Type="http://schemas.openxmlformats.org/officeDocument/2006/relationships/hyperlink" Target="consultantplus://offline/ref=FFCB04E2A1EE24903678734183E5A4F04E8359671F3B71B291BA1D73C70551FDDBC852724FB142E51CCC33C3F0966106ECuBD9J" TargetMode="External"/><Relationship Id="rId37" Type="http://schemas.openxmlformats.org/officeDocument/2006/relationships/hyperlink" Target="mailto:adngo@nevyansk.net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FCB04E2A1EE249036786D4C9589FAFA4B8905621A3F79E2CCE91B24985557A889880C2B1CF009E91ED72FC2F2u8DAJ" TargetMode="External"/><Relationship Id="rId23" Type="http://schemas.openxmlformats.org/officeDocument/2006/relationships/hyperlink" Target="consultantplus://offline/ref=FFCB04E2A1EE249036786D4C9589FAFA4B8800681C3379E2CCE91B24985557A889880C2B1CF009E91ED72FC2F2u8DAJ" TargetMode="External"/><Relationship Id="rId28" Type="http://schemas.openxmlformats.org/officeDocument/2006/relationships/hyperlink" Target="consultantplus://offline/ref=FFCB04E2A1EE249036786D4C9589FAFA4B89006B153979E2CCE91B24985557A889880C2B1CF009E91ED72FC2F2u8DAJ" TargetMode="External"/><Relationship Id="rId36" Type="http://schemas.openxmlformats.org/officeDocument/2006/relationships/hyperlink" Target="consultantplus://offline/ref=FFCB04E2A1EE249036786D4C9589FAFA4B8A056B193D79E2CCE91B24985557A89B8854271EF517E016C27993B4DD6E04EBA5F18953CA1F93uED2J" TargetMode="External"/><Relationship Id="rId10" Type="http://schemas.openxmlformats.org/officeDocument/2006/relationships/hyperlink" Target="consultantplus://offline/ref=FFCB04E2A1EE249036786D4C9589FAFA4B8905621A3F79E2CCE91B24985557A89B8854221DFE43B95A9C20C0F5966206F0B9F08Bu4DFJ" TargetMode="External"/><Relationship Id="rId19" Type="http://schemas.openxmlformats.org/officeDocument/2006/relationships/hyperlink" Target="consultantplus://offline/ref=FFCB04E2A1EE249036786D4C9589FAFA4B8800681C3379E2CCE91B24985557A889880C2B1CF009E91ED72FC2F2u8DAJ" TargetMode="External"/><Relationship Id="rId31" Type="http://schemas.openxmlformats.org/officeDocument/2006/relationships/hyperlink" Target="consultantplus://offline/ref=FFCB04E2A1EE249036786D4C9589FAFA4B8905621A3F79E2CCE91B24985557A89B8854271CF11CBC4F8D78CFF28D7D07EEA5F2894FuCD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CB04E2A1EE249036786D4C9589FAFA4C80026A1C3F79E2CCE91B24985557A89B8854271EF517E91EC27993B4DD6E04EBA5F18953CA1F93uED2J" TargetMode="External"/><Relationship Id="rId14" Type="http://schemas.openxmlformats.org/officeDocument/2006/relationships/hyperlink" Target="consultantplus://offline/ref=FFCB04E2A1EE249036786D4C9589FAFA4B8800681C3379E2CCE91B24985557A89B88542516FD17E34A986997FD8A6618EFBBEE8B4DCAu1DDJ" TargetMode="External"/><Relationship Id="rId22" Type="http://schemas.openxmlformats.org/officeDocument/2006/relationships/hyperlink" Target="consultantplus://offline/ref=FFCB04E2A1EE249036786D4C9589FAFA4B8800681C3379E2CCE91B24985557A89B88542418F511E34A986997FD8A6618EFBBEE8B4DCAu1DDJ" TargetMode="External"/><Relationship Id="rId27" Type="http://schemas.openxmlformats.org/officeDocument/2006/relationships/hyperlink" Target="consultantplus://offline/ref=FFCB04E2A1EE249036786D4C9589FAFA4B8800681C3379E2CCE91B24985557A89B88542516FD17E34A986997FD8A6618EFBBEE8B4DCAu1DDJ" TargetMode="External"/><Relationship Id="rId30" Type="http://schemas.openxmlformats.org/officeDocument/2006/relationships/hyperlink" Target="consultantplus://offline/ref=FFCB04E2A1EE249036786D4C9589FAFA4B8905621A3F79E2CCE91B24985557A89B8854241FFC1CBC4F8D78CFF28D7D07EEA5F2894FuCDAJ" TargetMode="External"/><Relationship Id="rId35" Type="http://schemas.openxmlformats.org/officeDocument/2006/relationships/hyperlink" Target="mailto:adngo@nevyansk.net" TargetMode="External"/><Relationship Id="rId8" Type="http://schemas.openxmlformats.org/officeDocument/2006/relationships/hyperlink" Target="consultantplus://offline/ref=FFCB04E2A1EE249036786D4C9589FAFA4B8800681C3379E2CCE91B24985557A89B8854241BFC10E34A986997FD8A6618EFBBEE8B4DCAu1D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CB04E2A1EE249036786D4C9589FAFA4B8905621A3F79E2CCE91B24985557A89B8854251BFC1CBC4F8D78CFF28D7D07EEA5F2894FuCDAJ" TargetMode="External"/><Relationship Id="rId17" Type="http://schemas.openxmlformats.org/officeDocument/2006/relationships/hyperlink" Target="consultantplus://offline/ref=FFCB04E2A1EE249036786D4C9589FAFA4B8800681C3379E2CCE91B24985557A889880C2B1CF009E91ED72FC2F2u8DAJ" TargetMode="External"/><Relationship Id="rId25" Type="http://schemas.openxmlformats.org/officeDocument/2006/relationships/hyperlink" Target="consultantplus://offline/ref=FFCB04E2A1EE249036786D4C9589FAFA4B8800681C3379E2CCE91B24985557A89B8854241BFC1EE34A986997FD8A6618EFBBEE8B4DCAu1DDJ" TargetMode="External"/><Relationship Id="rId33" Type="http://schemas.openxmlformats.org/officeDocument/2006/relationships/hyperlink" Target="consultantplus://offline/ref=FFCB04E2A1EE249036786D4C9589FAFA4B8800681C3379E2CCE91B24985557A89B8854241BFC16E34A986997FD8A6618EFBBEE8B4DCAu1DDJ" TargetMode="External"/><Relationship Id="rId38" Type="http://schemas.openxmlformats.org/officeDocument/2006/relationships/hyperlink" Target="mailto:adngo@nevyansk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17414</Words>
  <Characters>99264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Natalya I. Brilina</cp:lastModifiedBy>
  <cp:revision>2</cp:revision>
  <dcterms:created xsi:type="dcterms:W3CDTF">2022-12-23T03:16:00Z</dcterms:created>
  <dcterms:modified xsi:type="dcterms:W3CDTF">2022-12-23T03:16:00Z</dcterms:modified>
</cp:coreProperties>
</file>