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F2" w:rsidRDefault="00486DF2" w:rsidP="00486DF2">
      <w:pPr>
        <w:jc w:val="center"/>
      </w:pPr>
      <w:r w:rsidRPr="007A5436">
        <w:rPr>
          <w:highlight w:val="yellow"/>
        </w:rPr>
        <w:t xml:space="preserve">АКТУАЛЬНАЯ РЕДАКЦИЯ от </w:t>
      </w:r>
      <w:r w:rsidR="007A5436" w:rsidRPr="007A5436">
        <w:rPr>
          <w:highlight w:val="yellow"/>
        </w:rPr>
        <w:t>06</w:t>
      </w:r>
      <w:r w:rsidRPr="007A5436">
        <w:rPr>
          <w:highlight w:val="yellow"/>
        </w:rPr>
        <w:t>.</w:t>
      </w:r>
      <w:r w:rsidR="007A5436" w:rsidRPr="007A5436">
        <w:rPr>
          <w:highlight w:val="yellow"/>
        </w:rPr>
        <w:t>07</w:t>
      </w:r>
      <w:r w:rsidRPr="007A5436">
        <w:rPr>
          <w:highlight w:val="yellow"/>
        </w:rPr>
        <w:t>.20</w:t>
      </w:r>
      <w:r w:rsidR="007A5436" w:rsidRPr="007A5436">
        <w:rPr>
          <w:highlight w:val="yellow"/>
        </w:rPr>
        <w:t>22</w:t>
      </w:r>
      <w:r>
        <w:t xml:space="preserve"> </w:t>
      </w:r>
    </w:p>
    <w:p w:rsidR="00486DF2" w:rsidRDefault="00655C32" w:rsidP="00486DF2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9.8pt;margin-top:10.75pt;width:72.05pt;height:62.95pt;z-index:251660288">
            <v:imagedata r:id="rId5" o:title=""/>
          </v:shape>
          <o:OLEObject Type="Embed" ProgID="Word.Picture.8" ShapeID="_x0000_s1027" DrawAspect="Content" ObjectID="_1718775967" r:id="rId6"/>
        </w:object>
      </w:r>
    </w:p>
    <w:p w:rsidR="00486DF2" w:rsidRDefault="00486DF2" w:rsidP="00486DF2">
      <w:pPr>
        <w:jc w:val="center"/>
      </w:pPr>
    </w:p>
    <w:p w:rsidR="00486DF2" w:rsidRDefault="00486DF2" w:rsidP="00486DF2">
      <w:pPr>
        <w:jc w:val="center"/>
      </w:pPr>
    </w:p>
    <w:p w:rsidR="00486DF2" w:rsidRDefault="00486DF2" w:rsidP="00486DF2">
      <w:pPr>
        <w:jc w:val="center"/>
      </w:pPr>
    </w:p>
    <w:p w:rsidR="00486DF2" w:rsidRDefault="00486DF2" w:rsidP="00486DF2">
      <w:pPr>
        <w:jc w:val="center"/>
      </w:pPr>
    </w:p>
    <w:p w:rsidR="00486DF2" w:rsidRDefault="00486DF2" w:rsidP="00486DF2">
      <w:pPr>
        <w:jc w:val="center"/>
      </w:pPr>
    </w:p>
    <w:p w:rsidR="00486DF2" w:rsidRPr="00D93F2E" w:rsidRDefault="00486DF2" w:rsidP="00486D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ГОРОДСКОГО ОКРУГА</w:t>
      </w:r>
    </w:p>
    <w:p w:rsidR="00486DF2" w:rsidRDefault="00486DF2" w:rsidP="00486DF2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86DF2" w:rsidRPr="00912D55" w:rsidRDefault="00486DF2" w:rsidP="00486DF2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16C40" wp14:editId="6BC29423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26480" cy="0"/>
                <wp:effectExtent l="32385" t="31115" r="32385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036DB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2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tlIg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xko0k+Bfno9SwhRYAIhcY6/4nrFoWgxBLYR0ByXDsfKP1K&#10;CelKr4SUUXapUFfi8UM2DtCtgSF4sMHrtunFdFoKFtJDobP73UJadCTBSvGJHcPJfZrVB8UifMMJ&#10;W/axJ0JeYqAjVcCD5oBgH1288v0xfVxOl9N8kI8my0GeVtXg42qRDyar7GFcfagWiyr7EbrL8qIR&#10;jHEV2F19m+V/54v+Bl0cd3PubTDJW/Q4QSB7fUfSUecg7cUkO83OG3vVH6wak/trFe7C/R7i+8s/&#10;/wkAAP//AwBQSwMEFAAGAAgAAAAhAJza/5LbAAAABgEAAA8AAABkcnMvZG93bnJldi54bWxMj8FO&#10;wzAQRO9I/IO1SNyo3QJVG+JUERKiJyih6nmbLElEvA6x2wa+nkUc4Dg7q5k36Wp0nTrSEFrPFqYT&#10;A4q49FXLtYXt68PVAlSIyBV2nsnCJwVYZednKSaVP/ELHYtYKwnhkKCFJsY+0TqUDTkME98Ti/fm&#10;B4dR5FDrasCThLtOz4yZa4ctS0ODPd03VL4XB2ehMPy8y6+36yV+bB7zp6kPX35t7eXFmN+BijTG&#10;v2f4wRd0yIRp7w9cBdVZkCHRwszcghJ3Ob+RIfvfg85S/R8/+wYAAP//AwBQSwECLQAUAAYACAAA&#10;ACEAtoM4kv4AAADhAQAAEwAAAAAAAAAAAAAAAAAAAAAAW0NvbnRlbnRfVHlwZXNdLnhtbFBLAQIt&#10;ABQABgAIAAAAIQA4/SH/1gAAAJQBAAALAAAAAAAAAAAAAAAAAC8BAABfcmVscy8ucmVsc1BLAQIt&#10;ABQABgAIAAAAIQCElQtlIgIAAEQEAAAOAAAAAAAAAAAAAAAAAC4CAABkcnMvZTJvRG9jLnhtbFBL&#10;AQItABQABgAIAAAAIQCc2v+S2wAAAAYBAAAPAAAAAAAAAAAAAAAAAHwEAABkcnMvZG93bnJldi54&#10;bWxQSwUGAAAAAAQABADzAAAAhAUAAAAA&#10;" strokeweight="4.5pt">
                <v:stroke linestyle="thickThin"/>
              </v:line>
            </w:pict>
          </mc:Fallback>
        </mc:AlternateContent>
      </w:r>
    </w:p>
    <w:p w:rsidR="00486DF2" w:rsidRPr="00DA6D59" w:rsidRDefault="00486DF2" w:rsidP="00486DF2">
      <w:pPr>
        <w:rPr>
          <w:sz w:val="28"/>
          <w:szCs w:val="28"/>
        </w:rPr>
      </w:pPr>
      <w:r w:rsidRPr="00DA6D59">
        <w:rPr>
          <w:sz w:val="28"/>
          <w:szCs w:val="28"/>
        </w:rPr>
        <w:t xml:space="preserve">от </w:t>
      </w:r>
      <w:r w:rsidRPr="00DC5970">
        <w:rPr>
          <w:sz w:val="28"/>
          <w:szCs w:val="28"/>
        </w:rPr>
        <w:t>04.07.2018</w:t>
      </w:r>
      <w:r w:rsidRPr="00DA6D59">
        <w:rPr>
          <w:sz w:val="28"/>
          <w:szCs w:val="28"/>
        </w:rPr>
        <w:t xml:space="preserve"> г</w:t>
      </w:r>
      <w:r w:rsidRPr="00DC5970">
        <w:rPr>
          <w:sz w:val="28"/>
          <w:szCs w:val="28"/>
        </w:rPr>
        <w:t>.                                                                                               № 1164-п</w:t>
      </w:r>
    </w:p>
    <w:p w:rsidR="00486DF2" w:rsidRPr="00B95E04" w:rsidRDefault="00486DF2" w:rsidP="00486DF2">
      <w:pPr>
        <w:jc w:val="center"/>
        <w:rPr>
          <w:sz w:val="28"/>
          <w:szCs w:val="28"/>
        </w:rPr>
      </w:pPr>
      <w:r w:rsidRPr="00B95E0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B95E04">
        <w:rPr>
          <w:sz w:val="28"/>
          <w:szCs w:val="28"/>
        </w:rPr>
        <w:t>Невьянск</w:t>
      </w:r>
    </w:p>
    <w:p w:rsidR="00486DF2" w:rsidRPr="00B95E04" w:rsidRDefault="00486DF2" w:rsidP="00486DF2">
      <w:pPr>
        <w:pStyle w:val="ConsPlusTitle"/>
        <w:jc w:val="center"/>
        <w:rPr>
          <w:sz w:val="28"/>
          <w:szCs w:val="28"/>
        </w:rPr>
      </w:pPr>
    </w:p>
    <w:p w:rsidR="00486DF2" w:rsidRPr="00D04A00" w:rsidRDefault="00486DF2" w:rsidP="00486DF2">
      <w:pPr>
        <w:shd w:val="clear" w:color="auto" w:fill="FFFFFF"/>
        <w:jc w:val="center"/>
        <w:rPr>
          <w:b/>
          <w:bCs/>
          <w:i/>
          <w:color w:val="000000"/>
          <w:sz w:val="28"/>
          <w:szCs w:val="28"/>
        </w:rPr>
      </w:pPr>
      <w:r w:rsidRPr="00D04A00">
        <w:rPr>
          <w:b/>
          <w:bCs/>
          <w:i/>
          <w:color w:val="000000"/>
          <w:sz w:val="28"/>
          <w:szCs w:val="28"/>
        </w:rPr>
        <w:t xml:space="preserve">Об утверждении правил использования водных объектов </w:t>
      </w:r>
    </w:p>
    <w:p w:rsidR="00486DF2" w:rsidRPr="00D04A00" w:rsidRDefault="00486DF2" w:rsidP="00486DF2">
      <w:pPr>
        <w:shd w:val="clear" w:color="auto" w:fill="FFFFFF"/>
        <w:jc w:val="center"/>
        <w:rPr>
          <w:rFonts w:ascii="Arial" w:hAnsi="Arial" w:cs="Arial"/>
          <w:b/>
          <w:i/>
          <w:color w:val="000000"/>
          <w:szCs w:val="20"/>
        </w:rPr>
      </w:pPr>
      <w:r w:rsidRPr="00D04A00">
        <w:rPr>
          <w:b/>
          <w:bCs/>
          <w:i/>
          <w:color w:val="000000"/>
          <w:sz w:val="28"/>
          <w:szCs w:val="28"/>
        </w:rPr>
        <w:t>общего пользования, расположенных</w:t>
      </w:r>
      <w:r w:rsidRPr="00D04A00">
        <w:rPr>
          <w:rFonts w:ascii="Arial" w:hAnsi="Arial" w:cs="Arial"/>
          <w:b/>
          <w:i/>
          <w:color w:val="000000"/>
        </w:rPr>
        <w:t xml:space="preserve"> </w:t>
      </w:r>
      <w:r w:rsidRPr="00D04A00">
        <w:rPr>
          <w:b/>
          <w:bCs/>
          <w:i/>
          <w:color w:val="000000"/>
          <w:sz w:val="28"/>
          <w:szCs w:val="28"/>
        </w:rPr>
        <w:t xml:space="preserve">на территории </w:t>
      </w:r>
      <w:r w:rsidRPr="00D04A00">
        <w:rPr>
          <w:b/>
          <w:i/>
          <w:sz w:val="28"/>
          <w:szCs w:val="28"/>
        </w:rPr>
        <w:t>Невьянского городского округа</w:t>
      </w:r>
      <w:r w:rsidRPr="00D04A00">
        <w:rPr>
          <w:b/>
          <w:bCs/>
          <w:i/>
          <w:color w:val="000000"/>
          <w:sz w:val="28"/>
          <w:szCs w:val="28"/>
        </w:rPr>
        <w:t>,</w:t>
      </w:r>
      <w:r w:rsidRPr="00D04A00">
        <w:rPr>
          <w:b/>
          <w:i/>
          <w:color w:val="000000"/>
          <w:sz w:val="28"/>
          <w:szCs w:val="28"/>
        </w:rPr>
        <w:t xml:space="preserve"> для личных и бытовых нужд</w:t>
      </w:r>
    </w:p>
    <w:p w:rsidR="00486DF2" w:rsidRPr="00D04A00" w:rsidRDefault="00486DF2" w:rsidP="00486DF2">
      <w:pPr>
        <w:pStyle w:val="ConsPlusNormal"/>
        <w:widowControl/>
        <w:ind w:firstLine="540"/>
        <w:jc w:val="both"/>
        <w:rPr>
          <w:b/>
          <w:i/>
          <w:sz w:val="28"/>
          <w:szCs w:val="28"/>
        </w:rPr>
      </w:pPr>
    </w:p>
    <w:p w:rsidR="00486DF2" w:rsidRPr="00082937" w:rsidRDefault="00486DF2" w:rsidP="00486DF2">
      <w:pPr>
        <w:pStyle w:val="1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2937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пунктом 3 статьи 6 и пунктом 5 статьи 27 Водного кодекса Российской Федерации, пунктом 36 статьи 16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Федерального закона от                     0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6 октября </w:t>
      </w:r>
      <w:r w:rsidRPr="0008605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2003 года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№131-ФЗ «</w:t>
      </w:r>
      <w:r w:rsidRPr="00082937">
        <w:rPr>
          <w:rFonts w:ascii="Times New Roman" w:hAnsi="Times New Roman" w:cs="Times New Roman"/>
          <w:bCs/>
          <w:color w:val="auto"/>
          <w:sz w:val="28"/>
          <w:szCs w:val="28"/>
        </w:rPr>
        <w:t>Об общих принципах организации местн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ого самоуправления в Российской Федерации»</w:t>
      </w:r>
      <w:r w:rsidRPr="0008293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99275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Постановлением Правительства Свердловской области от 27.09.20</w:t>
      </w:r>
      <w:r w:rsidR="00CC789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18</w:t>
      </w:r>
      <w:r w:rsidRPr="0099275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№ 639-ПП «Об утверждении Правил охраны жизни людей на водных объектах Свердловской области»</w:t>
      </w:r>
      <w:r w:rsidRPr="00082937">
        <w:rPr>
          <w:rFonts w:ascii="Times New Roman" w:hAnsi="Times New Roman" w:cs="Times New Roman"/>
          <w:color w:val="auto"/>
          <w:sz w:val="28"/>
          <w:szCs w:val="28"/>
        </w:rPr>
        <w:t>, стать</w:t>
      </w:r>
      <w:r>
        <w:rPr>
          <w:rFonts w:ascii="Times New Roman" w:hAnsi="Times New Roman" w:cs="Times New Roman"/>
          <w:color w:val="auto"/>
          <w:sz w:val="28"/>
          <w:szCs w:val="28"/>
        </w:rPr>
        <w:t>ями</w:t>
      </w:r>
      <w:r w:rsidRPr="00082937">
        <w:rPr>
          <w:rFonts w:ascii="Times New Roman" w:hAnsi="Times New Roman" w:cs="Times New Roman"/>
          <w:color w:val="auto"/>
          <w:sz w:val="28"/>
          <w:szCs w:val="28"/>
        </w:rPr>
        <w:t xml:space="preserve"> 6, 31 Устава Невьянского городского округа и в целях упорядочения использования водных объектов общего пользования, расположенных на территории Невьянского городского округа, для личных и бытовых нужд</w:t>
      </w:r>
    </w:p>
    <w:p w:rsidR="00486DF2" w:rsidRPr="00B95E04" w:rsidRDefault="00486DF2" w:rsidP="00486DF2">
      <w:pPr>
        <w:pStyle w:val="ConsPlusNormal"/>
        <w:ind w:firstLine="540"/>
        <w:jc w:val="both"/>
        <w:rPr>
          <w:sz w:val="28"/>
          <w:szCs w:val="28"/>
        </w:rPr>
      </w:pPr>
    </w:p>
    <w:p w:rsidR="00486DF2" w:rsidRPr="00B95E04" w:rsidRDefault="00486DF2" w:rsidP="00486D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95E04">
        <w:rPr>
          <w:b/>
          <w:sz w:val="28"/>
          <w:szCs w:val="28"/>
        </w:rPr>
        <w:t>ПОСТАНОВЛЯЮ:</w:t>
      </w:r>
    </w:p>
    <w:p w:rsidR="00486DF2" w:rsidRPr="00B95E04" w:rsidRDefault="00486DF2" w:rsidP="00486DF2">
      <w:pPr>
        <w:pStyle w:val="ConsPlusNormal"/>
        <w:jc w:val="both"/>
        <w:rPr>
          <w:sz w:val="28"/>
          <w:szCs w:val="28"/>
        </w:rPr>
      </w:pPr>
    </w:p>
    <w:p w:rsidR="00486DF2" w:rsidRPr="00DB55E0" w:rsidRDefault="00486DF2" w:rsidP="00486DF2">
      <w:pPr>
        <w:pStyle w:val="a3"/>
        <w:numPr>
          <w:ilvl w:val="3"/>
          <w:numId w:val="1"/>
        </w:numPr>
        <w:shd w:val="clear" w:color="auto" w:fill="FFFFFF"/>
        <w:ind w:left="0" w:firstLine="567"/>
        <w:jc w:val="both"/>
        <w:rPr>
          <w:bCs/>
          <w:color w:val="000000"/>
          <w:sz w:val="28"/>
          <w:szCs w:val="28"/>
        </w:rPr>
      </w:pPr>
      <w:r w:rsidRPr="00DB55E0">
        <w:rPr>
          <w:rFonts w:cs="Times New Roman"/>
          <w:sz w:val="28"/>
          <w:szCs w:val="28"/>
          <w:lang w:eastAsia="en-US"/>
        </w:rPr>
        <w:t xml:space="preserve">Утвердить </w:t>
      </w:r>
      <w:r>
        <w:rPr>
          <w:bCs/>
          <w:color w:val="000000"/>
          <w:sz w:val="28"/>
          <w:szCs w:val="28"/>
        </w:rPr>
        <w:t>п</w:t>
      </w:r>
      <w:r w:rsidRPr="00DB55E0">
        <w:rPr>
          <w:bCs/>
          <w:color w:val="000000"/>
          <w:sz w:val="28"/>
          <w:szCs w:val="28"/>
        </w:rPr>
        <w:t>равил</w:t>
      </w:r>
      <w:r>
        <w:rPr>
          <w:bCs/>
          <w:color w:val="000000"/>
          <w:sz w:val="28"/>
          <w:szCs w:val="28"/>
        </w:rPr>
        <w:t>а</w:t>
      </w:r>
      <w:r w:rsidRPr="00DB55E0">
        <w:rPr>
          <w:bCs/>
          <w:color w:val="000000"/>
          <w:sz w:val="28"/>
          <w:szCs w:val="28"/>
        </w:rPr>
        <w:t xml:space="preserve"> использования водных объектов общего пользования, расположенных</w:t>
      </w:r>
      <w:r w:rsidRPr="00DB55E0">
        <w:rPr>
          <w:rFonts w:ascii="Arial" w:hAnsi="Arial" w:cs="Arial"/>
          <w:color w:val="000000"/>
        </w:rPr>
        <w:t xml:space="preserve"> </w:t>
      </w:r>
      <w:r w:rsidRPr="00DB55E0">
        <w:rPr>
          <w:bCs/>
          <w:color w:val="000000"/>
          <w:sz w:val="28"/>
          <w:szCs w:val="28"/>
        </w:rPr>
        <w:t xml:space="preserve">на территории </w:t>
      </w:r>
      <w:r w:rsidRPr="00DB55E0">
        <w:rPr>
          <w:sz w:val="28"/>
          <w:szCs w:val="28"/>
        </w:rPr>
        <w:t>Невьянского городского округа</w:t>
      </w:r>
      <w:r w:rsidRPr="00DB55E0">
        <w:rPr>
          <w:bCs/>
          <w:color w:val="000000"/>
          <w:sz w:val="28"/>
          <w:szCs w:val="28"/>
        </w:rPr>
        <w:t>,</w:t>
      </w:r>
      <w:r w:rsidRPr="00DB55E0">
        <w:rPr>
          <w:color w:val="000000"/>
          <w:sz w:val="28"/>
          <w:szCs w:val="28"/>
        </w:rPr>
        <w:t xml:space="preserve"> для личных и бытовых нужд</w:t>
      </w:r>
      <w:r w:rsidRPr="00DB55E0">
        <w:rPr>
          <w:bCs/>
          <w:color w:val="000000"/>
          <w:sz w:val="28"/>
          <w:szCs w:val="28"/>
        </w:rPr>
        <w:t xml:space="preserve"> </w:t>
      </w:r>
      <w:r w:rsidRPr="00DB55E0">
        <w:rPr>
          <w:rFonts w:eastAsia="Times New Roman" w:cs="Times New Roman"/>
          <w:sz w:val="28"/>
          <w:szCs w:val="28"/>
        </w:rPr>
        <w:t>(прилага</w:t>
      </w:r>
      <w:r>
        <w:rPr>
          <w:rFonts w:eastAsia="Times New Roman" w:cs="Times New Roman"/>
          <w:sz w:val="28"/>
          <w:szCs w:val="28"/>
        </w:rPr>
        <w:t>ю</w:t>
      </w:r>
      <w:r w:rsidRPr="00DB55E0">
        <w:rPr>
          <w:rFonts w:eastAsia="Times New Roman" w:cs="Times New Roman"/>
          <w:sz w:val="28"/>
          <w:szCs w:val="28"/>
        </w:rPr>
        <w:t>тся).</w:t>
      </w:r>
    </w:p>
    <w:p w:rsidR="00486DF2" w:rsidRPr="00DB55E0" w:rsidRDefault="00486DF2" w:rsidP="00486DF2">
      <w:pPr>
        <w:pStyle w:val="a3"/>
        <w:numPr>
          <w:ilvl w:val="3"/>
          <w:numId w:val="1"/>
        </w:numPr>
        <w:tabs>
          <w:tab w:val="left" w:pos="0"/>
        </w:tabs>
        <w:suppressAutoHyphens/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DB55E0">
        <w:rPr>
          <w:rFonts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Делидова.</w:t>
      </w:r>
    </w:p>
    <w:p w:rsidR="00486DF2" w:rsidRPr="00DB55E0" w:rsidRDefault="00486DF2" w:rsidP="00486DF2">
      <w:pPr>
        <w:pStyle w:val="a3"/>
        <w:numPr>
          <w:ilvl w:val="3"/>
          <w:numId w:val="1"/>
        </w:numPr>
        <w:tabs>
          <w:tab w:val="left" w:pos="0"/>
        </w:tabs>
        <w:suppressAutoHyphens/>
        <w:ind w:left="0" w:firstLine="567"/>
        <w:jc w:val="both"/>
        <w:rPr>
          <w:rFonts w:eastAsia="Times New Roman" w:cs="Times New Roman"/>
          <w:sz w:val="28"/>
          <w:szCs w:val="28"/>
        </w:rPr>
      </w:pPr>
      <w:r w:rsidRPr="00DB55E0">
        <w:rPr>
          <w:rFonts w:cs="Times New Roman"/>
          <w:sz w:val="28"/>
          <w:szCs w:val="28"/>
        </w:rPr>
        <w:t xml:space="preserve">Опубликовать настоящее постановление </w:t>
      </w:r>
      <w:r w:rsidRPr="00C35132">
        <w:rPr>
          <w:rFonts w:cs="Times New Roman"/>
          <w:sz w:val="28"/>
          <w:szCs w:val="28"/>
        </w:rPr>
        <w:t>в газете «</w:t>
      </w:r>
      <w:r>
        <w:rPr>
          <w:rFonts w:cs="Times New Roman"/>
          <w:sz w:val="28"/>
          <w:szCs w:val="28"/>
        </w:rPr>
        <w:t>Звезда</w:t>
      </w:r>
      <w:r w:rsidRPr="00C35132">
        <w:rPr>
          <w:rFonts w:cs="Times New Roman"/>
          <w:sz w:val="28"/>
          <w:szCs w:val="28"/>
        </w:rPr>
        <w:t>» и разместить на официальном сайте администрации Невьянского городского округа в информационно-телек</w:t>
      </w:r>
      <w:r>
        <w:rPr>
          <w:rFonts w:cs="Times New Roman"/>
          <w:sz w:val="28"/>
          <w:szCs w:val="28"/>
        </w:rPr>
        <w:t>оммуникационной сети «Интернет»</w:t>
      </w:r>
      <w:r w:rsidRPr="00DB55E0">
        <w:rPr>
          <w:sz w:val="28"/>
          <w:szCs w:val="28"/>
        </w:rPr>
        <w:t>.</w:t>
      </w:r>
    </w:p>
    <w:p w:rsidR="00486DF2" w:rsidRPr="00DB55E0" w:rsidRDefault="00486DF2" w:rsidP="00486DF2">
      <w:pPr>
        <w:pStyle w:val="ConsPlusNormal"/>
        <w:rPr>
          <w:sz w:val="28"/>
          <w:szCs w:val="28"/>
        </w:rPr>
      </w:pPr>
    </w:p>
    <w:p w:rsidR="00486DF2" w:rsidRPr="00B95E04" w:rsidRDefault="00486DF2" w:rsidP="00486DF2">
      <w:pPr>
        <w:pStyle w:val="ConsPlusNormal"/>
        <w:rPr>
          <w:sz w:val="28"/>
          <w:szCs w:val="28"/>
        </w:rPr>
      </w:pPr>
    </w:p>
    <w:p w:rsidR="00486DF2" w:rsidRDefault="00486DF2" w:rsidP="00486DF2">
      <w:pPr>
        <w:pStyle w:val="ConsPlusNormal"/>
        <w:rPr>
          <w:sz w:val="28"/>
          <w:szCs w:val="28"/>
        </w:rPr>
      </w:pPr>
      <w:r w:rsidRPr="00B95E0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Невьянского</w:t>
      </w:r>
    </w:p>
    <w:p w:rsidR="00486DF2" w:rsidRPr="00B95E04" w:rsidRDefault="00486DF2" w:rsidP="00486DF2">
      <w:pPr>
        <w:pStyle w:val="ConsPlusNormal"/>
        <w:rPr>
          <w:sz w:val="28"/>
          <w:szCs w:val="28"/>
        </w:rPr>
      </w:pPr>
      <w:r w:rsidRPr="00B95E04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</w:t>
      </w:r>
      <w:r w:rsidRPr="00B95E0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Pr="00B95E0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</w:t>
      </w:r>
      <w:r w:rsidRPr="00B95E0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B95E04">
        <w:rPr>
          <w:sz w:val="28"/>
          <w:szCs w:val="28"/>
        </w:rPr>
        <w:t xml:space="preserve">                  А.А.Берчук</w:t>
      </w:r>
    </w:p>
    <w:p w:rsidR="00486DF2" w:rsidRPr="00B95E04" w:rsidRDefault="00486DF2" w:rsidP="00486DF2">
      <w:pPr>
        <w:pStyle w:val="ConsPlusNormal"/>
        <w:jc w:val="center"/>
        <w:rPr>
          <w:sz w:val="28"/>
          <w:szCs w:val="28"/>
        </w:rPr>
      </w:pPr>
    </w:p>
    <w:p w:rsidR="00486DF2" w:rsidRDefault="00486DF2" w:rsidP="00486DF2">
      <w:pPr>
        <w:pStyle w:val="ConsPlusNormal"/>
        <w:jc w:val="center"/>
        <w:rPr>
          <w:sz w:val="28"/>
          <w:szCs w:val="28"/>
        </w:rPr>
      </w:pPr>
    </w:p>
    <w:p w:rsidR="00486DF2" w:rsidRPr="00B95E04" w:rsidRDefault="00486DF2" w:rsidP="00486DF2">
      <w:pPr>
        <w:pStyle w:val="ConsPlusNormal"/>
        <w:jc w:val="center"/>
        <w:rPr>
          <w:sz w:val="28"/>
          <w:szCs w:val="28"/>
        </w:rPr>
      </w:pPr>
    </w:p>
    <w:p w:rsidR="00486DF2" w:rsidRDefault="00486DF2" w:rsidP="00486DF2">
      <w:pPr>
        <w:jc w:val="center"/>
        <w:rPr>
          <w:rFonts w:cs="Times New Roman"/>
          <w:b/>
        </w:rPr>
      </w:pPr>
    </w:p>
    <w:p w:rsidR="00486DF2" w:rsidRDefault="00486DF2" w:rsidP="00486DF2">
      <w:pPr>
        <w:jc w:val="center"/>
        <w:rPr>
          <w:rFonts w:cs="Times New Roman"/>
          <w:b/>
        </w:rPr>
      </w:pPr>
    </w:p>
    <w:p w:rsidR="00486DF2" w:rsidRDefault="00486DF2" w:rsidP="00486DF2">
      <w:pPr>
        <w:jc w:val="center"/>
        <w:rPr>
          <w:rFonts w:cs="Times New Roman"/>
          <w:b/>
        </w:rPr>
      </w:pPr>
    </w:p>
    <w:p w:rsidR="00486DF2" w:rsidRDefault="00486DF2" w:rsidP="00486DF2">
      <w:pPr>
        <w:jc w:val="center"/>
        <w:rPr>
          <w:rFonts w:cs="Times New Roman"/>
          <w:b/>
        </w:rPr>
      </w:pPr>
    </w:p>
    <w:p w:rsidR="00486DF2" w:rsidRDefault="00486DF2" w:rsidP="00486DF2">
      <w:pPr>
        <w:jc w:val="center"/>
        <w:rPr>
          <w:rFonts w:cs="Times New Roman"/>
          <w:b/>
        </w:rPr>
      </w:pPr>
    </w:p>
    <w:p w:rsidR="00486DF2" w:rsidRPr="000E4D33" w:rsidRDefault="00486DF2" w:rsidP="00486DF2">
      <w:pPr>
        <w:pStyle w:val="ConsPlusNormal"/>
        <w:ind w:left="5812"/>
        <w:jc w:val="both"/>
        <w:rPr>
          <w:bCs/>
          <w:sz w:val="25"/>
          <w:szCs w:val="25"/>
        </w:rPr>
      </w:pPr>
      <w:r w:rsidRPr="000E4D33">
        <w:rPr>
          <w:bCs/>
          <w:sz w:val="25"/>
          <w:szCs w:val="25"/>
        </w:rPr>
        <w:lastRenderedPageBreak/>
        <w:t xml:space="preserve">Утверждены </w:t>
      </w:r>
    </w:p>
    <w:p w:rsidR="00486DF2" w:rsidRPr="000E4D33" w:rsidRDefault="00486DF2" w:rsidP="00486DF2">
      <w:pPr>
        <w:pStyle w:val="ConsPlusNormal"/>
        <w:ind w:left="5812"/>
        <w:jc w:val="both"/>
        <w:rPr>
          <w:bCs/>
          <w:sz w:val="25"/>
          <w:szCs w:val="25"/>
        </w:rPr>
      </w:pPr>
      <w:r w:rsidRPr="000E4D33">
        <w:rPr>
          <w:bCs/>
          <w:sz w:val="25"/>
          <w:szCs w:val="25"/>
        </w:rPr>
        <w:t>Постановлением Администрации</w:t>
      </w:r>
    </w:p>
    <w:p w:rsidR="00486DF2" w:rsidRPr="000E4D33" w:rsidRDefault="00486DF2" w:rsidP="00486DF2">
      <w:pPr>
        <w:pStyle w:val="ConsPlusNormal"/>
        <w:ind w:left="5812"/>
        <w:jc w:val="both"/>
        <w:rPr>
          <w:bCs/>
          <w:sz w:val="25"/>
          <w:szCs w:val="25"/>
        </w:rPr>
      </w:pPr>
      <w:r w:rsidRPr="000E4D33">
        <w:rPr>
          <w:bCs/>
          <w:sz w:val="25"/>
          <w:szCs w:val="25"/>
        </w:rPr>
        <w:t>Невьянского городского округа</w:t>
      </w:r>
    </w:p>
    <w:p w:rsidR="00486DF2" w:rsidRPr="000E4D33" w:rsidRDefault="00486DF2" w:rsidP="00486DF2">
      <w:pPr>
        <w:pStyle w:val="ConsPlusNormal"/>
        <w:ind w:left="5812"/>
        <w:jc w:val="both"/>
        <w:rPr>
          <w:bCs/>
          <w:sz w:val="25"/>
          <w:szCs w:val="25"/>
        </w:rPr>
      </w:pPr>
      <w:r w:rsidRPr="000E4D33">
        <w:rPr>
          <w:bCs/>
          <w:sz w:val="25"/>
          <w:szCs w:val="25"/>
        </w:rPr>
        <w:t>от 04.07.2018 г. № 1164-п</w:t>
      </w:r>
    </w:p>
    <w:p w:rsidR="00486DF2" w:rsidRPr="000E4D33" w:rsidRDefault="00486DF2" w:rsidP="00486DF2">
      <w:pPr>
        <w:pStyle w:val="ConsPlusNormal"/>
        <w:ind w:left="5812"/>
        <w:jc w:val="both"/>
        <w:rPr>
          <w:b/>
          <w:bCs/>
          <w:sz w:val="25"/>
          <w:szCs w:val="25"/>
        </w:rPr>
      </w:pPr>
    </w:p>
    <w:p w:rsidR="00486DF2" w:rsidRPr="000E4D33" w:rsidRDefault="00486DF2" w:rsidP="00486DF2">
      <w:pPr>
        <w:pStyle w:val="ConsPlusNormal"/>
        <w:jc w:val="center"/>
        <w:rPr>
          <w:b/>
          <w:bCs/>
          <w:sz w:val="25"/>
          <w:szCs w:val="25"/>
        </w:rPr>
      </w:pPr>
      <w:r w:rsidRPr="000E4D33">
        <w:rPr>
          <w:b/>
          <w:bCs/>
          <w:sz w:val="25"/>
          <w:szCs w:val="25"/>
        </w:rPr>
        <w:t>ПРАВИЛА</w:t>
      </w:r>
    </w:p>
    <w:p w:rsidR="00486DF2" w:rsidRPr="000E4D33" w:rsidRDefault="00486DF2" w:rsidP="00486DF2">
      <w:pPr>
        <w:pStyle w:val="ConsPlusNormal"/>
        <w:jc w:val="center"/>
        <w:rPr>
          <w:b/>
          <w:bCs/>
          <w:sz w:val="25"/>
          <w:szCs w:val="25"/>
        </w:rPr>
      </w:pPr>
      <w:r w:rsidRPr="000E4D33">
        <w:rPr>
          <w:b/>
          <w:bCs/>
          <w:sz w:val="25"/>
          <w:szCs w:val="25"/>
        </w:rPr>
        <w:t>ИСПОЛЬЗОВАНИЯ ВОДНЫХ ОБЪЕКТОВ ОБЩЕГО ПОЛЬЗОВАНИЯ,</w:t>
      </w:r>
    </w:p>
    <w:p w:rsidR="00486DF2" w:rsidRPr="000E4D33" w:rsidRDefault="00486DF2" w:rsidP="00486DF2">
      <w:pPr>
        <w:pStyle w:val="ConsPlusNormal"/>
        <w:jc w:val="center"/>
        <w:rPr>
          <w:b/>
          <w:bCs/>
          <w:sz w:val="25"/>
          <w:szCs w:val="25"/>
        </w:rPr>
      </w:pPr>
      <w:r w:rsidRPr="000E4D33">
        <w:rPr>
          <w:b/>
          <w:bCs/>
          <w:sz w:val="25"/>
          <w:szCs w:val="25"/>
        </w:rPr>
        <w:t xml:space="preserve">РАСПОЛОЖЕННЫХ НА ТЕРРИТОРИИ </w:t>
      </w:r>
    </w:p>
    <w:p w:rsidR="00486DF2" w:rsidRPr="000E4D33" w:rsidRDefault="00486DF2" w:rsidP="00486DF2">
      <w:pPr>
        <w:pStyle w:val="ConsPlusNormal"/>
        <w:jc w:val="center"/>
        <w:rPr>
          <w:b/>
          <w:bCs/>
          <w:sz w:val="25"/>
          <w:szCs w:val="25"/>
        </w:rPr>
      </w:pPr>
      <w:r w:rsidRPr="000E4D33">
        <w:rPr>
          <w:b/>
          <w:bCs/>
          <w:sz w:val="25"/>
          <w:szCs w:val="25"/>
        </w:rPr>
        <w:t xml:space="preserve">НЕВЬЯНСКОГО ГОРОДСКОГО ОКРУГА, </w:t>
      </w:r>
    </w:p>
    <w:p w:rsidR="00486DF2" w:rsidRPr="000E4D33" w:rsidRDefault="00486DF2" w:rsidP="00486DF2">
      <w:pPr>
        <w:pStyle w:val="ConsPlusNormal"/>
        <w:jc w:val="center"/>
        <w:rPr>
          <w:b/>
          <w:bCs/>
          <w:sz w:val="25"/>
          <w:szCs w:val="25"/>
        </w:rPr>
      </w:pPr>
      <w:r w:rsidRPr="000E4D33">
        <w:rPr>
          <w:b/>
          <w:bCs/>
          <w:sz w:val="25"/>
          <w:szCs w:val="25"/>
        </w:rPr>
        <w:t>ДЛЯ ЛИЧНЫХ И БЫТОВЫХ НУЖД</w:t>
      </w:r>
    </w:p>
    <w:p w:rsidR="00486DF2" w:rsidRPr="000E4D33" w:rsidRDefault="00486DF2" w:rsidP="00486DF2">
      <w:pPr>
        <w:pStyle w:val="ConsPlusNormal"/>
        <w:jc w:val="both"/>
        <w:rPr>
          <w:sz w:val="25"/>
          <w:szCs w:val="25"/>
        </w:rPr>
      </w:pPr>
    </w:p>
    <w:p w:rsidR="00486DF2" w:rsidRPr="000E4D33" w:rsidRDefault="00486DF2" w:rsidP="00486DF2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 w:val="25"/>
          <w:szCs w:val="25"/>
        </w:rPr>
      </w:pPr>
      <w:r w:rsidRPr="000E4D33">
        <w:rPr>
          <w:rFonts w:cs="Times New Roman"/>
          <w:bCs/>
          <w:sz w:val="25"/>
          <w:szCs w:val="25"/>
        </w:rPr>
        <w:t>1. ОБЩИЕ ПОЛОЖЕНИЯ</w:t>
      </w:r>
    </w:p>
    <w:p w:rsidR="00486DF2" w:rsidRPr="000E4D33" w:rsidRDefault="00486DF2" w:rsidP="00486DF2">
      <w:pPr>
        <w:autoSpaceDE w:val="0"/>
        <w:autoSpaceDN w:val="0"/>
        <w:adjustRightInd w:val="0"/>
        <w:rPr>
          <w:rFonts w:cs="Times New Roman"/>
          <w:bCs/>
          <w:sz w:val="25"/>
          <w:szCs w:val="25"/>
        </w:rPr>
      </w:pPr>
    </w:p>
    <w:p w:rsidR="00486DF2" w:rsidRPr="000E4D33" w:rsidRDefault="00486DF2" w:rsidP="00486DF2">
      <w:pPr>
        <w:pStyle w:val="ConsPlusNormal"/>
        <w:ind w:firstLine="540"/>
        <w:jc w:val="both"/>
        <w:rPr>
          <w:sz w:val="25"/>
          <w:szCs w:val="25"/>
        </w:rPr>
      </w:pPr>
      <w:r w:rsidRPr="000E4D33">
        <w:rPr>
          <w:sz w:val="25"/>
          <w:szCs w:val="25"/>
        </w:rPr>
        <w:t xml:space="preserve">1.1. Настоящие правила </w:t>
      </w:r>
      <w:r w:rsidRPr="000E4D33">
        <w:rPr>
          <w:bCs/>
          <w:sz w:val="25"/>
          <w:szCs w:val="25"/>
        </w:rPr>
        <w:t xml:space="preserve">использования водных объектов общего пользования для личных и бытовых нужд на территории Невьянского городского округа (далее – Правила) </w:t>
      </w:r>
      <w:r w:rsidRPr="000E4D33">
        <w:rPr>
          <w:sz w:val="25"/>
          <w:szCs w:val="25"/>
        </w:rPr>
        <w:t xml:space="preserve">разработаны в соответствии со </w:t>
      </w:r>
      <w:hyperlink r:id="rId7" w:tooltip="Ссылка на КонсультантПлюс" w:history="1">
        <w:r w:rsidRPr="000E4D33">
          <w:rPr>
            <w:rStyle w:val="a4"/>
            <w:sz w:val="25"/>
            <w:szCs w:val="25"/>
          </w:rPr>
          <w:t>статьями 6</w:t>
        </w:r>
      </w:hyperlink>
      <w:r w:rsidRPr="000E4D33">
        <w:rPr>
          <w:sz w:val="25"/>
          <w:szCs w:val="25"/>
        </w:rPr>
        <w:t xml:space="preserve">, </w:t>
      </w:r>
      <w:hyperlink r:id="rId8" w:tooltip="Ссылка на КонсультантПлюс" w:history="1">
        <w:r w:rsidRPr="000E4D33">
          <w:rPr>
            <w:rStyle w:val="a4"/>
            <w:sz w:val="25"/>
            <w:szCs w:val="25"/>
          </w:rPr>
          <w:t>27</w:t>
        </w:r>
      </w:hyperlink>
      <w:r w:rsidRPr="000E4D33">
        <w:rPr>
          <w:sz w:val="25"/>
          <w:szCs w:val="25"/>
        </w:rPr>
        <w:t xml:space="preserve"> Водного кодекса Российской Федерации, </w:t>
      </w:r>
      <w:hyperlink r:id="rId9" w:tooltip="Ссылка на КонсультантПлюс" w:history="1">
        <w:r w:rsidRPr="000E4D33">
          <w:rPr>
            <w:rStyle w:val="a4"/>
            <w:sz w:val="25"/>
            <w:szCs w:val="25"/>
          </w:rPr>
          <w:t>статьей 16</w:t>
        </w:r>
      </w:hyperlink>
      <w:r w:rsidRPr="000E4D33">
        <w:rPr>
          <w:sz w:val="25"/>
          <w:szCs w:val="25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486DF2" w:rsidRPr="000E4D33" w:rsidRDefault="00486DF2" w:rsidP="00486DF2">
      <w:pPr>
        <w:pStyle w:val="ConsPlusNormal"/>
        <w:ind w:firstLine="540"/>
        <w:jc w:val="both"/>
        <w:rPr>
          <w:sz w:val="25"/>
          <w:szCs w:val="25"/>
        </w:rPr>
      </w:pPr>
      <w:r w:rsidRPr="000E4D33">
        <w:rPr>
          <w:sz w:val="25"/>
          <w:szCs w:val="25"/>
        </w:rPr>
        <w:t xml:space="preserve">1.2. Настоящие Правила регулируют отношения, связанные с использованием гражданами водных объектов общего пользования, находящихся в государственной или муниципальной собственности, расположенных на территории Невьянского городского округа, для личных и бытовых нужд, не связанных с осуществлением предпринимательской деятельности, </w:t>
      </w:r>
      <w:r w:rsidRPr="000E4D33">
        <w:rPr>
          <w:bCs/>
          <w:sz w:val="25"/>
          <w:szCs w:val="25"/>
        </w:rPr>
        <w:t>определяют условия и требования по использованию водных объектов общего пользования, а также порядок информирования населения городского округа об ограничениях использования водных объектов общего пользования.</w:t>
      </w:r>
    </w:p>
    <w:p w:rsidR="00486DF2" w:rsidRPr="000E4D33" w:rsidRDefault="00486DF2" w:rsidP="00486DF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5"/>
          <w:szCs w:val="25"/>
        </w:rPr>
      </w:pPr>
      <w:r w:rsidRPr="000E4D33">
        <w:rPr>
          <w:rFonts w:cs="Times New Roman"/>
          <w:bCs/>
          <w:sz w:val="25"/>
          <w:szCs w:val="25"/>
        </w:rPr>
        <w:t>Требования настоящих Правил обязательны для исполнения гражданами на территории Невьянского городского округа.</w:t>
      </w:r>
    </w:p>
    <w:p w:rsidR="00486DF2" w:rsidRPr="000E4D33" w:rsidRDefault="00486DF2" w:rsidP="00486DF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5"/>
          <w:szCs w:val="25"/>
        </w:rPr>
      </w:pPr>
      <w:r w:rsidRPr="000E4D33">
        <w:rPr>
          <w:rFonts w:cs="Times New Roman"/>
          <w:bCs/>
          <w:sz w:val="25"/>
          <w:szCs w:val="25"/>
        </w:rPr>
        <w:t>1.3. Основные понятия, используемые в настоящих Правилах:</w:t>
      </w:r>
    </w:p>
    <w:p w:rsidR="00486DF2" w:rsidRPr="000E4D33" w:rsidRDefault="00486DF2" w:rsidP="00486DF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5"/>
          <w:szCs w:val="25"/>
        </w:rPr>
      </w:pPr>
      <w:r w:rsidRPr="000E4D33">
        <w:rPr>
          <w:rFonts w:cs="Times New Roman"/>
          <w:bCs/>
          <w:sz w:val="25"/>
          <w:szCs w:val="25"/>
        </w:rPr>
        <w:t>водный объект - природный или искусственный водоем, водоток либо иной объект, постоянное или временное сосредоточение вод, который имеет характерные формы и признаки водного режима;</w:t>
      </w:r>
    </w:p>
    <w:p w:rsidR="00486DF2" w:rsidRPr="000E4D33" w:rsidRDefault="00486DF2" w:rsidP="00486DF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5"/>
          <w:szCs w:val="25"/>
        </w:rPr>
      </w:pPr>
      <w:r w:rsidRPr="000E4D33">
        <w:rPr>
          <w:rFonts w:cs="Times New Roman"/>
          <w:bCs/>
          <w:sz w:val="25"/>
          <w:szCs w:val="25"/>
        </w:rPr>
        <w:t>поверхностный водный объект - расположенные на территории Невьянского городского округа водотоки (реки, ручьи, каналы), водоемы (озера, пруды, обводненные карьеры, водохранилища), болота, природные выходы подземных вод (родники);</w:t>
      </w:r>
    </w:p>
    <w:p w:rsidR="00486DF2" w:rsidRPr="000E4D33" w:rsidRDefault="00486DF2" w:rsidP="00486DF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5"/>
          <w:szCs w:val="25"/>
        </w:rPr>
      </w:pPr>
      <w:r w:rsidRPr="000E4D33">
        <w:rPr>
          <w:rFonts w:cs="Times New Roman"/>
          <w:bCs/>
          <w:sz w:val="25"/>
          <w:szCs w:val="25"/>
        </w:rPr>
        <w:t>водные объекты общего пользования - поверхностные водные объекты, находящиеся в государственной или муниципальной собственности, доступные для бесплатного использования гражданами для удовлетворения личных и бытовых нужд, если иное не предусмотрено законодательством;</w:t>
      </w:r>
    </w:p>
    <w:p w:rsidR="00486DF2" w:rsidRPr="000E4D33" w:rsidRDefault="00486DF2" w:rsidP="00486DF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5"/>
          <w:szCs w:val="25"/>
        </w:rPr>
      </w:pPr>
      <w:r w:rsidRPr="000E4D33">
        <w:rPr>
          <w:rFonts w:cs="Times New Roman"/>
          <w:bCs/>
          <w:sz w:val="25"/>
          <w:szCs w:val="25"/>
        </w:rPr>
        <w:t>использование водных объектов общего пользования для личных и бытовых нужд - использование различными способами водных объектов общего пользования, расположенных на территории Невьянского городского округа, для удовлетворения личных, и бытовых нужд;</w:t>
      </w:r>
    </w:p>
    <w:p w:rsidR="00486DF2" w:rsidRPr="000E4D33" w:rsidRDefault="00486DF2" w:rsidP="00486DF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5"/>
          <w:szCs w:val="25"/>
        </w:rPr>
      </w:pPr>
      <w:r w:rsidRPr="000E4D33">
        <w:rPr>
          <w:rFonts w:cs="Times New Roman"/>
          <w:bCs/>
          <w:sz w:val="25"/>
          <w:szCs w:val="25"/>
        </w:rPr>
        <w:t>береговая линия - граница водного объекта;</w:t>
      </w:r>
    </w:p>
    <w:p w:rsidR="00486DF2" w:rsidRPr="000E4D33" w:rsidRDefault="00486DF2" w:rsidP="00486DF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5"/>
          <w:szCs w:val="25"/>
        </w:rPr>
      </w:pPr>
      <w:r w:rsidRPr="000E4D33">
        <w:rPr>
          <w:rFonts w:cs="Times New Roman"/>
          <w:bCs/>
          <w:sz w:val="25"/>
          <w:szCs w:val="25"/>
        </w:rPr>
        <w:t>береговая полоса водных объектов общего пользования - полоса земли вдоль береговой линии водного объекта (береговая полоса), предназначенная для общего пользования. Ширина береговой полосы водных объектов общего пользования составляет 20 метров, за исключением береговой полосы каналов, а также рек и ручьев, протяженность которых от истока до устья не более чем 10 километров. Ширина береговой полосы каналов, а также рек и ручьев, протяженность которых от истока до устья не более чем 10 километров, составляет 5 метров;</w:t>
      </w:r>
    </w:p>
    <w:p w:rsidR="00486DF2" w:rsidRDefault="00486DF2" w:rsidP="00486DF2">
      <w:pPr>
        <w:pStyle w:val="ConsPlusNormal"/>
        <w:ind w:firstLine="540"/>
        <w:jc w:val="both"/>
        <w:rPr>
          <w:sz w:val="25"/>
          <w:szCs w:val="25"/>
        </w:rPr>
      </w:pPr>
      <w:r w:rsidRPr="000E4D33">
        <w:rPr>
          <w:sz w:val="25"/>
          <w:szCs w:val="25"/>
        </w:rPr>
        <w:t>водоохранная зона - территория, которая примыкает к береговой линии водного, объекта, на которой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среды обитания водных биологических ресурсов и других объектов растительного и животного мира;</w:t>
      </w:r>
    </w:p>
    <w:p w:rsidR="00486DF2" w:rsidRPr="000E4D33" w:rsidRDefault="00486DF2" w:rsidP="00486DF2">
      <w:pPr>
        <w:pStyle w:val="ConsPlusNormal"/>
        <w:jc w:val="center"/>
        <w:rPr>
          <w:sz w:val="25"/>
          <w:szCs w:val="25"/>
        </w:rPr>
      </w:pPr>
      <w:r>
        <w:rPr>
          <w:sz w:val="25"/>
          <w:szCs w:val="25"/>
        </w:rPr>
        <w:lastRenderedPageBreak/>
        <w:t>2</w:t>
      </w:r>
    </w:p>
    <w:p w:rsidR="00486DF2" w:rsidRPr="000E4D33" w:rsidRDefault="00486DF2" w:rsidP="00486DF2">
      <w:pPr>
        <w:pStyle w:val="ConsPlusNormal"/>
        <w:ind w:firstLine="540"/>
        <w:jc w:val="both"/>
        <w:rPr>
          <w:sz w:val="25"/>
          <w:szCs w:val="25"/>
          <w:shd w:val="clear" w:color="auto" w:fill="FFFFFF"/>
        </w:rPr>
      </w:pPr>
      <w:r w:rsidRPr="000E4D33">
        <w:rPr>
          <w:sz w:val="25"/>
          <w:szCs w:val="25"/>
        </w:rPr>
        <w:t xml:space="preserve">маломерное   плавательное   средство -  </w:t>
      </w:r>
      <w:r w:rsidRPr="000E4D33">
        <w:rPr>
          <w:sz w:val="25"/>
          <w:szCs w:val="25"/>
          <w:shd w:val="clear" w:color="auto" w:fill="FFFFFF"/>
        </w:rPr>
        <w:t xml:space="preserve">под   маломерным   судном   следует понимать </w:t>
      </w:r>
    </w:p>
    <w:p w:rsidR="00486DF2" w:rsidRPr="00513271" w:rsidRDefault="00486DF2" w:rsidP="00486DF2">
      <w:pPr>
        <w:pStyle w:val="ConsPlusNormal"/>
        <w:jc w:val="both"/>
        <w:rPr>
          <w:sz w:val="25"/>
          <w:szCs w:val="25"/>
        </w:rPr>
      </w:pPr>
      <w:r w:rsidRPr="000E4D33">
        <w:rPr>
          <w:sz w:val="25"/>
          <w:szCs w:val="25"/>
          <w:shd w:val="clear" w:color="auto" w:fill="FFFFFF"/>
        </w:rPr>
        <w:t xml:space="preserve">судно, длина которого не должна превышать двадцать метров и общее количество людей на </w:t>
      </w:r>
      <w:r w:rsidRPr="00513271">
        <w:rPr>
          <w:sz w:val="25"/>
          <w:szCs w:val="25"/>
        </w:rPr>
        <w:t>котором не должно превышать двенадцать.</w:t>
      </w:r>
    </w:p>
    <w:p w:rsidR="00486DF2" w:rsidRPr="00C456F5" w:rsidRDefault="00486DF2" w:rsidP="00486DF2">
      <w:pPr>
        <w:pStyle w:val="ConsPlusNormal"/>
        <w:ind w:firstLine="540"/>
        <w:jc w:val="both"/>
        <w:rPr>
          <w:sz w:val="25"/>
          <w:szCs w:val="25"/>
        </w:rPr>
      </w:pPr>
      <w:r w:rsidRPr="00C456F5">
        <w:rPr>
          <w:sz w:val="25"/>
          <w:szCs w:val="25"/>
        </w:rPr>
        <w:t>1.4. Исключен</w:t>
      </w:r>
      <w:r w:rsidRPr="00C456F5">
        <w:rPr>
          <w:bCs/>
          <w:sz w:val="25"/>
          <w:szCs w:val="25"/>
        </w:rPr>
        <w:t>.</w:t>
      </w:r>
    </w:p>
    <w:p w:rsidR="00486DF2" w:rsidRPr="000E4D33" w:rsidRDefault="00486DF2" w:rsidP="00486DF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5"/>
          <w:szCs w:val="25"/>
        </w:rPr>
      </w:pPr>
      <w:r w:rsidRPr="000E4D33">
        <w:rPr>
          <w:rFonts w:cs="Times New Roman"/>
          <w:bCs/>
          <w:sz w:val="25"/>
          <w:szCs w:val="25"/>
        </w:rPr>
        <w:t>1.5. Использование водных объектов общего пользования, расположенных на территории Невьянского городского округа, осуществляется в соответствии с требованиями водного законодательства, законодательства в области охраны окружающей среды и законодательства о санитарно-эпидемиологическом благополучии населения и настоящими Правилами.</w:t>
      </w:r>
    </w:p>
    <w:p w:rsidR="00486DF2" w:rsidRPr="000E4D33" w:rsidRDefault="00486DF2" w:rsidP="00486DF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5"/>
          <w:szCs w:val="25"/>
        </w:rPr>
      </w:pPr>
    </w:p>
    <w:p w:rsidR="00486DF2" w:rsidRPr="000E4D33" w:rsidRDefault="00486DF2" w:rsidP="00486DF2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 w:val="25"/>
          <w:szCs w:val="25"/>
        </w:rPr>
      </w:pPr>
      <w:r w:rsidRPr="000E4D33">
        <w:rPr>
          <w:rFonts w:cs="Times New Roman"/>
          <w:bCs/>
          <w:sz w:val="25"/>
          <w:szCs w:val="25"/>
        </w:rPr>
        <w:t>2. УСЛОВИЯ ИСПОЛЬЗОВАНИЯ ВОДНЫХ ОБЪЕКТОВ</w:t>
      </w:r>
    </w:p>
    <w:p w:rsidR="00486DF2" w:rsidRPr="000E4D33" w:rsidRDefault="00486DF2" w:rsidP="00486DF2">
      <w:pPr>
        <w:autoSpaceDE w:val="0"/>
        <w:autoSpaceDN w:val="0"/>
        <w:adjustRightInd w:val="0"/>
        <w:jc w:val="center"/>
        <w:rPr>
          <w:rFonts w:cs="Times New Roman"/>
          <w:bCs/>
          <w:sz w:val="25"/>
          <w:szCs w:val="25"/>
        </w:rPr>
      </w:pPr>
      <w:r w:rsidRPr="000E4D33">
        <w:rPr>
          <w:rFonts w:cs="Times New Roman"/>
          <w:bCs/>
          <w:sz w:val="25"/>
          <w:szCs w:val="25"/>
        </w:rPr>
        <w:t>ОБЩЕГО ПОЛЬЗОВАНИЯ ДЛЯ ЛИЧНЫХ И БЫТОВЫХ НУЖД</w:t>
      </w:r>
    </w:p>
    <w:p w:rsidR="00486DF2" w:rsidRPr="000E4D33" w:rsidRDefault="00486DF2" w:rsidP="00486DF2">
      <w:pPr>
        <w:autoSpaceDE w:val="0"/>
        <w:autoSpaceDN w:val="0"/>
        <w:adjustRightInd w:val="0"/>
        <w:rPr>
          <w:rFonts w:cs="Times New Roman"/>
          <w:bCs/>
          <w:sz w:val="25"/>
          <w:szCs w:val="25"/>
        </w:rPr>
      </w:pPr>
    </w:p>
    <w:p w:rsidR="00486DF2" w:rsidRPr="00305296" w:rsidRDefault="00486DF2" w:rsidP="00486DF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5"/>
          <w:szCs w:val="25"/>
        </w:rPr>
      </w:pPr>
      <w:r w:rsidRPr="00305296">
        <w:rPr>
          <w:rFonts w:cs="Times New Roman"/>
          <w:bCs/>
          <w:sz w:val="25"/>
          <w:szCs w:val="25"/>
        </w:rPr>
        <w:t xml:space="preserve">2.1. Каждый гражданин вправе иметь свободный доступ к водным объектам и бесплатно использовать их для личных и бытовых нужд, если иное не установлено Водным </w:t>
      </w:r>
      <w:hyperlink r:id="rId10" w:history="1">
        <w:r w:rsidRPr="00305296">
          <w:rPr>
            <w:rFonts w:cs="Times New Roman"/>
            <w:bCs/>
            <w:sz w:val="25"/>
            <w:szCs w:val="25"/>
          </w:rPr>
          <w:t>кодексом</w:t>
        </w:r>
      </w:hyperlink>
      <w:r w:rsidRPr="00305296">
        <w:rPr>
          <w:rFonts w:cs="Times New Roman"/>
          <w:bCs/>
          <w:sz w:val="25"/>
          <w:szCs w:val="25"/>
        </w:rPr>
        <w:t xml:space="preserve"> Российской Федерации, другими федеральными законами, а также пользоваться (без использования механических транспортных средств) береговой полосой таких водных объектов для передвижения и пребывания около них.</w:t>
      </w:r>
    </w:p>
    <w:p w:rsidR="00486DF2" w:rsidRPr="00305296" w:rsidRDefault="00486DF2" w:rsidP="00486DF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5"/>
          <w:szCs w:val="25"/>
        </w:rPr>
      </w:pPr>
      <w:r w:rsidRPr="00305296">
        <w:rPr>
          <w:rFonts w:cs="Times New Roman"/>
          <w:bCs/>
          <w:sz w:val="25"/>
          <w:szCs w:val="25"/>
        </w:rPr>
        <w:t>2.2. Водные объекты общего пользования используются гражданами в целях удовлетворения личных и бытовых нужд, а именно:</w:t>
      </w:r>
    </w:p>
    <w:p w:rsidR="00486DF2" w:rsidRPr="00305296" w:rsidRDefault="00486DF2" w:rsidP="00486DF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5"/>
          <w:szCs w:val="25"/>
        </w:rPr>
      </w:pPr>
      <w:r w:rsidRPr="00305296">
        <w:rPr>
          <w:rFonts w:cs="Times New Roman"/>
          <w:bCs/>
          <w:sz w:val="25"/>
          <w:szCs w:val="25"/>
        </w:rPr>
        <w:t>а) плавания и причаливания плавучих средств, в том числе маломерных судов, водных мотоциклов и других технических средств, предназначенных для отдыха на водных объектах, находящихся в частной собственности граждан и не используемых для осуществления предпринимательской деятельности;</w:t>
      </w:r>
    </w:p>
    <w:p w:rsidR="00486DF2" w:rsidRPr="007A5436" w:rsidRDefault="00486DF2" w:rsidP="00486DF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color w:val="FF0000"/>
          <w:sz w:val="25"/>
          <w:szCs w:val="25"/>
        </w:rPr>
      </w:pPr>
      <w:r w:rsidRPr="007A5436">
        <w:rPr>
          <w:rFonts w:cs="Times New Roman"/>
          <w:bCs/>
          <w:color w:val="FF0000"/>
          <w:sz w:val="25"/>
          <w:szCs w:val="25"/>
          <w:highlight w:val="yellow"/>
        </w:rPr>
        <w:t>б) любительского рыболовства в соответствии с законодательством;</w:t>
      </w:r>
    </w:p>
    <w:p w:rsidR="00486DF2" w:rsidRPr="00305296" w:rsidRDefault="00486DF2" w:rsidP="00486DF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5"/>
          <w:szCs w:val="25"/>
        </w:rPr>
      </w:pPr>
      <w:r w:rsidRPr="00305296">
        <w:rPr>
          <w:rFonts w:cs="Times New Roman"/>
          <w:bCs/>
          <w:sz w:val="25"/>
          <w:szCs w:val="25"/>
        </w:rPr>
        <w:t>в) забора водных ресурсов для полива садовых, огородных, дачных земельных участков, предоставленных или приобретенных для ведения личного подсобного хозяйства, а также водопоя скота;</w:t>
      </w:r>
      <w:bookmarkStart w:id="0" w:name="_GoBack"/>
      <w:bookmarkEnd w:id="0"/>
    </w:p>
    <w:p w:rsidR="00486DF2" w:rsidRPr="00305296" w:rsidRDefault="00486DF2" w:rsidP="00486DF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5"/>
          <w:szCs w:val="25"/>
        </w:rPr>
      </w:pPr>
      <w:r w:rsidRPr="00305296">
        <w:rPr>
          <w:rFonts w:cs="Times New Roman"/>
          <w:bCs/>
          <w:sz w:val="25"/>
          <w:szCs w:val="25"/>
        </w:rPr>
        <w:t>г) купания, отдыха, туризма, занятия спортом.</w:t>
      </w:r>
    </w:p>
    <w:p w:rsidR="00486DF2" w:rsidRPr="007A5436" w:rsidRDefault="00486DF2" w:rsidP="00486DF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436">
        <w:rPr>
          <w:rFonts w:ascii="Times New Roman" w:hAnsi="Times New Roman" w:cs="Times New Roman"/>
          <w:sz w:val="28"/>
          <w:szCs w:val="28"/>
        </w:rPr>
        <w:t xml:space="preserve">2.3. </w:t>
      </w:r>
      <w:r w:rsidRPr="007A5436">
        <w:rPr>
          <w:rFonts w:ascii="Times New Roman" w:hAnsi="Times New Roman" w:cs="Times New Roman"/>
          <w:bCs/>
          <w:sz w:val="28"/>
          <w:szCs w:val="28"/>
        </w:rPr>
        <w:t>При использовании водных объектов общего пользования гражданам запрещается:</w:t>
      </w:r>
    </w:p>
    <w:p w:rsidR="00486DF2" w:rsidRPr="007A5436" w:rsidRDefault="00486DF2" w:rsidP="00486DF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7A5436">
        <w:rPr>
          <w:rFonts w:cs="Times New Roman"/>
          <w:sz w:val="28"/>
          <w:szCs w:val="28"/>
        </w:rPr>
        <w:t>а) осуществлять выход на лед в местах, где выставлены запрещающие знаки и аншлаги;</w:t>
      </w:r>
    </w:p>
    <w:p w:rsidR="00486DF2" w:rsidRPr="007A5436" w:rsidRDefault="00486DF2" w:rsidP="00486DF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7A5436">
        <w:rPr>
          <w:rFonts w:cs="Times New Roman"/>
          <w:sz w:val="28"/>
          <w:szCs w:val="28"/>
        </w:rPr>
        <w:t>б) размещение на водных объектах и на территории их водоохранных зон и прибрежных защитных полос средств и оборудования, влекущих за собой загрязнение и засорение водных объектов, а также чрезвычайные ситуации;</w:t>
      </w:r>
    </w:p>
    <w:p w:rsidR="00486DF2" w:rsidRPr="007A5436" w:rsidRDefault="00486DF2" w:rsidP="00486DF2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7A5436">
        <w:rPr>
          <w:rFonts w:cs="Times New Roman"/>
          <w:sz w:val="28"/>
          <w:szCs w:val="28"/>
        </w:rPr>
        <w:t>в) снятие и самовольная установка оборудования и средств обозначения участков водных объектов, установленных на законных основаниях;</w:t>
      </w:r>
    </w:p>
    <w:p w:rsidR="00486DF2" w:rsidRPr="007A5436" w:rsidRDefault="00486DF2" w:rsidP="00486DF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7A5436">
        <w:rPr>
          <w:rFonts w:ascii="Times New Roman" w:hAnsi="Times New Roman" w:cs="Times New Roman"/>
          <w:sz w:val="28"/>
          <w:szCs w:val="28"/>
        </w:rPr>
        <w:t>г) допускать действия, нарушающие права и законные интересы других лиц или наносящие вред состоянию водных объектов.</w:t>
      </w:r>
    </w:p>
    <w:p w:rsidR="00486DF2" w:rsidRPr="007A5436" w:rsidRDefault="00486DF2" w:rsidP="00486DF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5"/>
          <w:szCs w:val="25"/>
        </w:rPr>
      </w:pPr>
      <w:r w:rsidRPr="007A5436">
        <w:rPr>
          <w:rFonts w:cs="Times New Roman"/>
          <w:bCs/>
          <w:sz w:val="25"/>
          <w:szCs w:val="25"/>
        </w:rPr>
        <w:t>На водных объектах общего пользования могут быть установлены иные запреты и ограничения в случаях, предусмотренных законодательством Российской Федерации и законодательством Свердловской области.</w:t>
      </w:r>
    </w:p>
    <w:p w:rsidR="00486DF2" w:rsidRPr="00305296" w:rsidRDefault="00486DF2" w:rsidP="00486DF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5"/>
          <w:szCs w:val="25"/>
        </w:rPr>
      </w:pPr>
      <w:r w:rsidRPr="00305296">
        <w:rPr>
          <w:rFonts w:cs="Times New Roman"/>
          <w:bCs/>
          <w:sz w:val="25"/>
          <w:szCs w:val="25"/>
        </w:rPr>
        <w:t xml:space="preserve">2.4. Использование водных объектов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</w:t>
      </w:r>
      <w:hyperlink r:id="rId11" w:history="1">
        <w:r w:rsidRPr="00305296">
          <w:rPr>
            <w:rFonts w:cs="Times New Roman"/>
            <w:bCs/>
            <w:sz w:val="25"/>
            <w:szCs w:val="25"/>
          </w:rPr>
          <w:t>кодексом</w:t>
        </w:r>
      </w:hyperlink>
      <w:r w:rsidRPr="00305296">
        <w:rPr>
          <w:rFonts w:cs="Times New Roman"/>
          <w:bCs/>
          <w:sz w:val="25"/>
          <w:szCs w:val="25"/>
        </w:rPr>
        <w:t xml:space="preserve"> Российской Федерации.</w:t>
      </w:r>
    </w:p>
    <w:p w:rsidR="00486DF2" w:rsidRPr="00305296" w:rsidRDefault="00486DF2" w:rsidP="00486DF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5"/>
          <w:szCs w:val="25"/>
        </w:rPr>
      </w:pPr>
      <w:r w:rsidRPr="00305296">
        <w:rPr>
          <w:rFonts w:cs="Times New Roman"/>
          <w:bCs/>
          <w:sz w:val="25"/>
          <w:szCs w:val="25"/>
        </w:rPr>
        <w:t>2.5. При использовании водных объектов общего пользования граждане обязаны:</w:t>
      </w:r>
    </w:p>
    <w:p w:rsidR="00486DF2" w:rsidRPr="00305296" w:rsidRDefault="00486DF2" w:rsidP="00486DF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5"/>
          <w:szCs w:val="25"/>
        </w:rPr>
      </w:pPr>
      <w:r w:rsidRPr="00305296">
        <w:rPr>
          <w:rFonts w:cs="Times New Roman"/>
          <w:bCs/>
          <w:sz w:val="25"/>
          <w:szCs w:val="25"/>
        </w:rPr>
        <w:t>а) соблюдать настоящие Правила;</w:t>
      </w:r>
    </w:p>
    <w:p w:rsidR="00486DF2" w:rsidRDefault="00486DF2" w:rsidP="00486DF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5"/>
          <w:szCs w:val="25"/>
        </w:rPr>
      </w:pPr>
      <w:r w:rsidRPr="00305296">
        <w:rPr>
          <w:rFonts w:cs="Times New Roman"/>
          <w:bCs/>
          <w:sz w:val="25"/>
          <w:szCs w:val="25"/>
        </w:rPr>
        <w:t>б) выполнять предписания должностных лиц, осуществляющих государственный контроль и надзор за использованием и охраной водных объектов, а также должностных лиц, осуществляющих муниципальный контроль за благоустройством, санитарным и экологическим состоянием территории Невьянского городского округа;</w:t>
      </w:r>
    </w:p>
    <w:p w:rsidR="00486DF2" w:rsidRPr="00305296" w:rsidRDefault="00486DF2" w:rsidP="00486DF2">
      <w:pPr>
        <w:autoSpaceDE w:val="0"/>
        <w:autoSpaceDN w:val="0"/>
        <w:adjustRightInd w:val="0"/>
        <w:jc w:val="center"/>
        <w:rPr>
          <w:rFonts w:cs="Times New Roman"/>
          <w:bCs/>
          <w:sz w:val="25"/>
          <w:szCs w:val="25"/>
        </w:rPr>
      </w:pPr>
      <w:r>
        <w:rPr>
          <w:rFonts w:cs="Times New Roman"/>
          <w:bCs/>
          <w:sz w:val="25"/>
          <w:szCs w:val="25"/>
        </w:rPr>
        <w:lastRenderedPageBreak/>
        <w:t>3</w:t>
      </w:r>
    </w:p>
    <w:p w:rsidR="00486DF2" w:rsidRPr="00305296" w:rsidRDefault="00486DF2" w:rsidP="00486DF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5"/>
          <w:szCs w:val="25"/>
        </w:rPr>
      </w:pPr>
      <w:r w:rsidRPr="00305296">
        <w:rPr>
          <w:rFonts w:cs="Times New Roman"/>
          <w:bCs/>
          <w:sz w:val="25"/>
          <w:szCs w:val="25"/>
        </w:rPr>
        <w:t>в) выполнять требования, установленные водным законодательством, законодательством в области охраны окружающей среды, в том числе о санитарно-эпидемиологическом благополучии населения и водных биоресурсов.</w:t>
      </w:r>
    </w:p>
    <w:p w:rsidR="00486DF2" w:rsidRPr="00305296" w:rsidRDefault="00486DF2" w:rsidP="00486DF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5"/>
          <w:szCs w:val="25"/>
        </w:rPr>
      </w:pPr>
    </w:p>
    <w:p w:rsidR="00486DF2" w:rsidRPr="00305296" w:rsidRDefault="00486DF2" w:rsidP="00486DF2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 w:val="25"/>
          <w:szCs w:val="25"/>
        </w:rPr>
      </w:pPr>
      <w:r w:rsidRPr="00305296">
        <w:rPr>
          <w:rFonts w:cs="Times New Roman"/>
          <w:bCs/>
          <w:sz w:val="25"/>
          <w:szCs w:val="25"/>
        </w:rPr>
        <w:t>3. ПРЕДОСТАВЛЕНИЕ ИНФОРМАЦИИ ОБ ОГРАНИЧЕНИИ</w:t>
      </w:r>
    </w:p>
    <w:p w:rsidR="00486DF2" w:rsidRPr="00305296" w:rsidRDefault="00486DF2" w:rsidP="00486DF2">
      <w:pPr>
        <w:autoSpaceDE w:val="0"/>
        <w:autoSpaceDN w:val="0"/>
        <w:adjustRightInd w:val="0"/>
        <w:jc w:val="center"/>
        <w:rPr>
          <w:rFonts w:cs="Times New Roman"/>
          <w:bCs/>
          <w:sz w:val="25"/>
          <w:szCs w:val="25"/>
        </w:rPr>
      </w:pPr>
      <w:r w:rsidRPr="00305296">
        <w:rPr>
          <w:rFonts w:cs="Times New Roman"/>
          <w:bCs/>
          <w:sz w:val="25"/>
          <w:szCs w:val="25"/>
        </w:rPr>
        <w:t>ВОДОПОЛЬЗОВАНИЯ ВОДНЫМ ОБЪЕКТОМ ОБЩЕГО ПОЛЬЗОВАНИЯ</w:t>
      </w:r>
    </w:p>
    <w:p w:rsidR="00486DF2" w:rsidRPr="00305296" w:rsidRDefault="00486DF2" w:rsidP="00486DF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5"/>
          <w:szCs w:val="25"/>
        </w:rPr>
      </w:pPr>
    </w:p>
    <w:p w:rsidR="00486DF2" w:rsidRPr="00305296" w:rsidRDefault="00486DF2" w:rsidP="00486DF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5"/>
          <w:szCs w:val="25"/>
        </w:rPr>
      </w:pPr>
      <w:r w:rsidRPr="00305296">
        <w:rPr>
          <w:rFonts w:cs="Times New Roman"/>
          <w:bCs/>
          <w:sz w:val="25"/>
          <w:szCs w:val="25"/>
        </w:rPr>
        <w:t>3.1. Предоставление гражданам информации об ограничении пользования водными объектами осуществляется администрацией Невьянского городского округа в форме:</w:t>
      </w:r>
    </w:p>
    <w:p w:rsidR="00486DF2" w:rsidRPr="00305296" w:rsidRDefault="00486DF2" w:rsidP="00486DF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5"/>
          <w:szCs w:val="25"/>
        </w:rPr>
      </w:pPr>
      <w:r w:rsidRPr="00305296">
        <w:rPr>
          <w:rFonts w:cs="Times New Roman"/>
          <w:bCs/>
          <w:sz w:val="25"/>
          <w:szCs w:val="25"/>
        </w:rPr>
        <w:t>а) размещения информации в печатных изданиях и на официальном сайте администрации Невьянского городского округа в сети «Интернет»;</w:t>
      </w:r>
    </w:p>
    <w:p w:rsidR="00486DF2" w:rsidRPr="00305296" w:rsidRDefault="00486DF2" w:rsidP="00486DF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5"/>
          <w:szCs w:val="25"/>
        </w:rPr>
      </w:pPr>
      <w:r w:rsidRPr="00305296">
        <w:rPr>
          <w:rFonts w:cs="Times New Roman"/>
          <w:bCs/>
          <w:sz w:val="25"/>
          <w:szCs w:val="25"/>
        </w:rPr>
        <w:t>б) установки специальных информационных знаков вдоль берегов водных объектов;</w:t>
      </w:r>
    </w:p>
    <w:p w:rsidR="00486DF2" w:rsidRPr="00305296" w:rsidRDefault="00486DF2" w:rsidP="00486DF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5"/>
          <w:szCs w:val="25"/>
        </w:rPr>
      </w:pPr>
      <w:r w:rsidRPr="00305296">
        <w:rPr>
          <w:rFonts w:cs="Times New Roman"/>
          <w:bCs/>
          <w:sz w:val="25"/>
          <w:szCs w:val="25"/>
        </w:rPr>
        <w:t>в) иными способами.</w:t>
      </w:r>
    </w:p>
    <w:p w:rsidR="00486DF2" w:rsidRPr="00305296" w:rsidRDefault="00486DF2" w:rsidP="00486DF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5"/>
          <w:szCs w:val="25"/>
        </w:rPr>
      </w:pPr>
    </w:p>
    <w:p w:rsidR="00486DF2" w:rsidRPr="00305296" w:rsidRDefault="00486DF2" w:rsidP="00486DF2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 w:val="25"/>
          <w:szCs w:val="25"/>
        </w:rPr>
      </w:pPr>
      <w:r w:rsidRPr="00305296">
        <w:rPr>
          <w:rFonts w:cs="Times New Roman"/>
          <w:bCs/>
          <w:sz w:val="25"/>
          <w:szCs w:val="25"/>
        </w:rPr>
        <w:t>4. ОТВЕТСТВЕННОСТЬ ЗА НАРУШЕНИЕ НАСТОЯЩИХ ПРАВИЛ</w:t>
      </w:r>
    </w:p>
    <w:p w:rsidR="00486DF2" w:rsidRPr="00305296" w:rsidRDefault="00486DF2" w:rsidP="00486DF2">
      <w:pPr>
        <w:autoSpaceDE w:val="0"/>
        <w:autoSpaceDN w:val="0"/>
        <w:adjustRightInd w:val="0"/>
        <w:rPr>
          <w:rFonts w:cs="Times New Roman"/>
          <w:bCs/>
          <w:sz w:val="25"/>
          <w:szCs w:val="25"/>
        </w:rPr>
      </w:pPr>
    </w:p>
    <w:p w:rsidR="00486DF2" w:rsidRPr="00305296" w:rsidRDefault="00486DF2" w:rsidP="00486DF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5"/>
          <w:szCs w:val="25"/>
        </w:rPr>
      </w:pPr>
      <w:r w:rsidRPr="00305296">
        <w:rPr>
          <w:rFonts w:cs="Times New Roman"/>
          <w:bCs/>
          <w:sz w:val="25"/>
          <w:szCs w:val="25"/>
        </w:rPr>
        <w:t>4.1. Использование водных объектов общего пользования, расположенных на территории Невьянского городского округа с нарушением требований настоящих Правил влечет за собой ответственность в соответствии с законодательством Российской Федерации и Свердловской области.</w:t>
      </w:r>
    </w:p>
    <w:p w:rsidR="00486DF2" w:rsidRPr="005271EF" w:rsidRDefault="00486DF2" w:rsidP="00486DF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5"/>
          <w:szCs w:val="25"/>
        </w:rPr>
      </w:pPr>
      <w:r w:rsidRPr="00305296">
        <w:rPr>
          <w:rFonts w:cs="Times New Roman"/>
          <w:bCs/>
          <w:sz w:val="25"/>
          <w:szCs w:val="25"/>
        </w:rPr>
        <w:t>4.2. Привлечение к ответственности не освобождает виновных лиц от обязанности устранить допущенное нарушение и возместить причиненный ущерб в порядке, установленном законодательством Российской Федерации.</w:t>
      </w:r>
    </w:p>
    <w:p w:rsidR="00873C23" w:rsidRPr="00486DF2" w:rsidRDefault="00873C23" w:rsidP="00486DF2"/>
    <w:sectPr w:rsidR="00873C23" w:rsidRPr="00486DF2" w:rsidSect="005008FF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6476E"/>
    <w:multiLevelType w:val="hybridMultilevel"/>
    <w:tmpl w:val="0BE2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28"/>
    <w:rsid w:val="000E4D33"/>
    <w:rsid w:val="00256BED"/>
    <w:rsid w:val="0027680A"/>
    <w:rsid w:val="00305296"/>
    <w:rsid w:val="00360DED"/>
    <w:rsid w:val="003B038F"/>
    <w:rsid w:val="003C3328"/>
    <w:rsid w:val="00486DF2"/>
    <w:rsid w:val="00513271"/>
    <w:rsid w:val="00655C32"/>
    <w:rsid w:val="007A5436"/>
    <w:rsid w:val="00824590"/>
    <w:rsid w:val="00873C23"/>
    <w:rsid w:val="009C5F6F"/>
    <w:rsid w:val="009D1E4B"/>
    <w:rsid w:val="00AB0A81"/>
    <w:rsid w:val="00AD6FD6"/>
    <w:rsid w:val="00B5077C"/>
    <w:rsid w:val="00C070E2"/>
    <w:rsid w:val="00C456F5"/>
    <w:rsid w:val="00CB7C71"/>
    <w:rsid w:val="00CC789A"/>
    <w:rsid w:val="00D174C3"/>
    <w:rsid w:val="00D454E3"/>
    <w:rsid w:val="00D52046"/>
    <w:rsid w:val="00F83D4F"/>
    <w:rsid w:val="00FC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241F65"/>
  <w15:chartTrackingRefBased/>
  <w15:docId w15:val="{BD6EE28A-883D-418B-AEA8-9527B689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7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07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7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B507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507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507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077C"/>
    <w:rPr>
      <w:color w:val="0000FF"/>
      <w:u w:val="single"/>
    </w:rPr>
  </w:style>
  <w:style w:type="paragraph" w:customStyle="1" w:styleId="Default">
    <w:name w:val="Default"/>
    <w:rsid w:val="00B507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17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74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513271"/>
    <w:pPr>
      <w:ind w:firstLine="540"/>
    </w:pPr>
    <w:rPr>
      <w:rFonts w:eastAsia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51327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38EA765ECDA4376C97D7DF77A6564BC8D01AD65F767267FBE5ECE6B477092C038AAE4F5E5C2q4o8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438EA765ECDA4376C97D7DF77A6564BC8D01AD65F767267FBE5ECE6B477092C038qAo9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FCD6837DE4F59FABCA5FD4ED297DDB27F09CCB92C6FCB27ABC20A106HCyFH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FCD6837DE4F59FABCA5FD4ED297DDB27F09CCB92C6FCB27ABC20A106HCy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438EA765ECDA4376C97D7DF77A6564BD830DAE6BF767267FBE5ECE6B477092C038AAE4F5EEC3q4o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N. Abizov</dc:creator>
  <cp:keywords/>
  <dc:description/>
  <cp:lastModifiedBy>Stanislav N. Abizov</cp:lastModifiedBy>
  <cp:revision>2</cp:revision>
  <dcterms:created xsi:type="dcterms:W3CDTF">2022-07-08T04:00:00Z</dcterms:created>
  <dcterms:modified xsi:type="dcterms:W3CDTF">2022-07-08T04:00:00Z</dcterms:modified>
</cp:coreProperties>
</file>