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6EA1DA21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2C963BB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1A7E92F6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04D89DEB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52EFCD8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6A68DFB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2694-п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ACD8616" w14:textId="77777777" w:rsidTr="00FA0F5D">
        <w:tc>
          <w:tcPr>
            <w:tcW w:w="9747" w:type="dxa"/>
            <w:gridSpan w:val="6"/>
          </w:tcPr>
          <w:p w14:paraId="523A1F3F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99DB76F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1292F511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планов мероприятий по устранению недостатков, выявленных в ходе проведения в 2023 году независимой оценки качества условий осуществления образовательной деятельности организациями в области культуры, расположенными на территории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2AD05B8D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165509EA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38ACD5B3" w14:textId="77777777" w:rsidR="006019E8" w:rsidRPr="00733E78" w:rsidRDefault="006019E8" w:rsidP="006019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000000"/>
          <w:shd w:val="clear" w:color="auto" w:fill="FFFFFF"/>
        </w:rPr>
      </w:pPr>
      <w:r w:rsidRPr="00733E78">
        <w:rPr>
          <w:rFonts w:ascii="Liberation Serif" w:hAnsi="Liberation Serif"/>
          <w:color w:val="000000"/>
          <w:shd w:val="clear" w:color="auto" w:fill="FFFFFF"/>
        </w:rPr>
        <w:t>В соответствии со статьей 95 Федерального закона</w:t>
      </w:r>
      <w:r w:rsidRPr="00733E78">
        <w:rPr>
          <w:rFonts w:ascii="Liberation Serif" w:hAnsi="Liberation Serif"/>
          <w:color w:val="000000"/>
          <w:shd w:val="clear" w:color="auto" w:fill="FFFFFF"/>
        </w:rPr>
        <w:br/>
        <w:t xml:space="preserve">от 29 декабря 2012 года № 273-ФЗ «Об образовании в Российской Федерации», </w:t>
      </w:r>
      <w:r w:rsidRPr="00CF12A6">
        <w:rPr>
          <w:rFonts w:ascii="Liberation Serif" w:hAnsi="Liberation Serif"/>
          <w:color w:val="000000"/>
          <w:shd w:val="clear" w:color="auto" w:fill="FFFFFF"/>
        </w:rPr>
        <w:t>протоколом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</w:t>
      </w:r>
      <w:r w:rsidRPr="00CF12A6">
        <w:rPr>
          <w:rFonts w:ascii="Liberation Serif" w:hAnsi="Liberation Serif"/>
          <w:color w:val="000000"/>
        </w:rPr>
        <w:t xml:space="preserve"> </w:t>
      </w:r>
      <w:r w:rsidRPr="00CF12A6">
        <w:rPr>
          <w:rFonts w:ascii="Liberation Serif" w:hAnsi="Liberation Serif"/>
          <w:color w:val="000000"/>
          <w:shd w:val="clear" w:color="auto" w:fill="FFFFFF"/>
        </w:rPr>
        <w:t xml:space="preserve">от 22.11.2023 № 5 </w:t>
      </w:r>
    </w:p>
    <w:p w14:paraId="598F1835" w14:textId="77777777" w:rsidR="006019E8" w:rsidRPr="00A35816" w:rsidRDefault="006019E8" w:rsidP="006019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5"/>
          <w:szCs w:val="25"/>
        </w:rPr>
      </w:pPr>
    </w:p>
    <w:p w14:paraId="61A07D79" w14:textId="77777777" w:rsidR="006019E8" w:rsidRPr="00A35816" w:rsidRDefault="006019E8" w:rsidP="006019E8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5"/>
          <w:szCs w:val="25"/>
        </w:rPr>
      </w:pPr>
      <w:r w:rsidRPr="00A35816">
        <w:rPr>
          <w:rFonts w:ascii="Liberation Serif" w:hAnsi="Liberation Serif"/>
          <w:b/>
          <w:sz w:val="25"/>
          <w:szCs w:val="25"/>
        </w:rPr>
        <w:t>ПОСТАНОВЛЯЕТ:</w:t>
      </w:r>
    </w:p>
    <w:p w14:paraId="64FA6B17" w14:textId="77777777" w:rsidR="006019E8" w:rsidRPr="00A35816" w:rsidRDefault="006019E8" w:rsidP="006019E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5"/>
          <w:szCs w:val="25"/>
        </w:rPr>
      </w:pPr>
    </w:p>
    <w:p w14:paraId="75EB2CEA" w14:textId="77777777" w:rsidR="006019E8" w:rsidRPr="00B036E6" w:rsidRDefault="006019E8" w:rsidP="006019E8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Liberation Serif" w:hAnsi="Liberation Serif"/>
        </w:rPr>
      </w:pPr>
      <w:r w:rsidRPr="00B036E6">
        <w:rPr>
          <w:rFonts w:ascii="Liberation Serif" w:hAnsi="Liberation Serif"/>
        </w:rPr>
        <w:t xml:space="preserve">Утвердить план </w:t>
      </w:r>
      <w:bookmarkStart w:id="4" w:name="_Hlk152746496"/>
      <w:r w:rsidRPr="00B036E6">
        <w:rPr>
          <w:rFonts w:ascii="Liberation Serif" w:hAnsi="Liberation Serif"/>
        </w:rPr>
        <w:t>мероприятий по устранению недостатков, выявленных в ходе проведения в 202</w:t>
      </w:r>
      <w:r>
        <w:rPr>
          <w:rFonts w:ascii="Liberation Serif" w:hAnsi="Liberation Serif"/>
        </w:rPr>
        <w:t>3</w:t>
      </w:r>
      <w:r w:rsidRPr="00B036E6">
        <w:rPr>
          <w:rFonts w:ascii="Liberation Serif" w:hAnsi="Liberation Serif"/>
        </w:rPr>
        <w:t xml:space="preserve"> году независимой оценки качества условий </w:t>
      </w:r>
      <w:bookmarkEnd w:id="4"/>
      <w:r w:rsidRPr="00B036E6">
        <w:rPr>
          <w:rFonts w:ascii="Liberation Serif" w:hAnsi="Liberation Serif"/>
        </w:rPr>
        <w:t>осуществления образовательной деятельности в муниципальном бюджетном учреждении дополнительного образования «Невьянская детская музыкальная школа»</w:t>
      </w:r>
      <w:r>
        <w:rPr>
          <w:rFonts w:ascii="Liberation Serif" w:hAnsi="Liberation Serif"/>
        </w:rPr>
        <w:t xml:space="preserve"> (далее – МБУДО «НДМШ»)</w:t>
      </w:r>
      <w:r w:rsidRPr="00B036E6">
        <w:rPr>
          <w:rFonts w:ascii="Liberation Serif" w:hAnsi="Liberation Serif"/>
        </w:rPr>
        <w:t xml:space="preserve"> (Приложение № 1).</w:t>
      </w:r>
    </w:p>
    <w:p w14:paraId="5A270BDC" w14:textId="77777777" w:rsidR="006019E8" w:rsidRPr="00B036E6" w:rsidRDefault="006019E8" w:rsidP="006019E8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Liberation Serif" w:hAnsi="Liberation Serif"/>
        </w:rPr>
      </w:pPr>
      <w:r w:rsidRPr="00B036E6">
        <w:rPr>
          <w:rFonts w:ascii="Liberation Serif" w:hAnsi="Liberation Serif"/>
        </w:rPr>
        <w:t>Утвердить план мероприятий по устранению недостатков, выявленных в ходе проведения в 202</w:t>
      </w:r>
      <w:r>
        <w:rPr>
          <w:rFonts w:ascii="Liberation Serif" w:hAnsi="Liberation Serif"/>
        </w:rPr>
        <w:t>3</w:t>
      </w:r>
      <w:r w:rsidRPr="00B036E6">
        <w:rPr>
          <w:rFonts w:ascii="Liberation Serif" w:hAnsi="Liberation Serif"/>
        </w:rPr>
        <w:t xml:space="preserve"> году независимой оценки качества условий</w:t>
      </w:r>
      <w:r>
        <w:rPr>
          <w:rFonts w:ascii="Liberation Serif" w:hAnsi="Liberation Serif"/>
        </w:rPr>
        <w:t xml:space="preserve"> (далее – план)</w:t>
      </w:r>
      <w:r w:rsidRPr="00B036E6">
        <w:rPr>
          <w:rFonts w:ascii="Liberation Serif" w:hAnsi="Liberation Serif"/>
        </w:rPr>
        <w:t xml:space="preserve"> осуществления образовательной деятельности в муниципальном бюджетном учреждении дополнительного образования «Невьянская детская художественная школа» </w:t>
      </w:r>
      <w:r>
        <w:rPr>
          <w:rFonts w:ascii="Liberation Serif" w:hAnsi="Liberation Serif"/>
        </w:rPr>
        <w:t xml:space="preserve">(далее – </w:t>
      </w:r>
      <w:bookmarkStart w:id="5" w:name="_Hlk152744900"/>
      <w:r>
        <w:rPr>
          <w:rFonts w:ascii="Liberation Serif" w:hAnsi="Liberation Serif"/>
        </w:rPr>
        <w:t>МБУДО «НДХШ»</w:t>
      </w:r>
      <w:bookmarkEnd w:id="5"/>
      <w:r>
        <w:rPr>
          <w:rFonts w:ascii="Liberation Serif" w:hAnsi="Liberation Serif"/>
        </w:rPr>
        <w:t xml:space="preserve">) </w:t>
      </w:r>
      <w:r w:rsidRPr="00B036E6">
        <w:rPr>
          <w:rFonts w:ascii="Liberation Serif" w:hAnsi="Liberation Serif"/>
        </w:rPr>
        <w:t>(Приложение № 2).</w:t>
      </w:r>
    </w:p>
    <w:p w14:paraId="26FEE4B2" w14:textId="77777777" w:rsidR="006019E8" w:rsidRPr="00B036E6" w:rsidRDefault="006019E8" w:rsidP="006019E8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Liberation Serif" w:hAnsi="Liberation Serif"/>
        </w:rPr>
      </w:pPr>
      <w:r w:rsidRPr="00B036E6">
        <w:rPr>
          <w:rFonts w:ascii="Liberation Serif" w:hAnsi="Liberation Serif"/>
        </w:rPr>
        <w:t>Утвердить план мероприятий по устранению недостатков, выявленных в ходе проведения в 202</w:t>
      </w:r>
      <w:r>
        <w:rPr>
          <w:rFonts w:ascii="Liberation Serif" w:hAnsi="Liberation Serif"/>
        </w:rPr>
        <w:t>3</w:t>
      </w:r>
      <w:r w:rsidRPr="00B036E6">
        <w:rPr>
          <w:rFonts w:ascii="Liberation Serif" w:hAnsi="Liberation Serif"/>
        </w:rPr>
        <w:t xml:space="preserve"> году независимой оценки качества условий осуществления образовательной деятельности в муниципальном бюджетном учреждении дополнительного образования «Детская школа искусств </w:t>
      </w:r>
      <w:r>
        <w:rPr>
          <w:rFonts w:ascii="Liberation Serif" w:hAnsi="Liberation Serif"/>
        </w:rPr>
        <w:t xml:space="preserve">                       </w:t>
      </w:r>
      <w:r w:rsidRPr="00B036E6">
        <w:rPr>
          <w:rFonts w:ascii="Liberation Serif" w:hAnsi="Liberation Serif"/>
        </w:rPr>
        <w:t xml:space="preserve">п. Калиново» </w:t>
      </w:r>
      <w:r>
        <w:rPr>
          <w:rFonts w:ascii="Liberation Serif" w:hAnsi="Liberation Serif"/>
        </w:rPr>
        <w:t xml:space="preserve">(далее – </w:t>
      </w:r>
      <w:bookmarkStart w:id="6" w:name="_Hlk152744920"/>
      <w:r>
        <w:rPr>
          <w:rFonts w:ascii="Liberation Serif" w:hAnsi="Liberation Serif"/>
        </w:rPr>
        <w:t xml:space="preserve">МБУДО «ДШИ </w:t>
      </w:r>
      <w:proofErr w:type="spellStart"/>
      <w:r>
        <w:rPr>
          <w:rFonts w:ascii="Liberation Serif" w:hAnsi="Liberation Serif"/>
        </w:rPr>
        <w:t>п.Калиново</w:t>
      </w:r>
      <w:proofErr w:type="spellEnd"/>
      <w:r>
        <w:rPr>
          <w:rFonts w:ascii="Liberation Serif" w:hAnsi="Liberation Serif"/>
        </w:rPr>
        <w:t>»</w:t>
      </w:r>
      <w:bookmarkEnd w:id="6"/>
      <w:r>
        <w:rPr>
          <w:rFonts w:ascii="Liberation Serif" w:hAnsi="Liberation Serif"/>
        </w:rPr>
        <w:t xml:space="preserve">) </w:t>
      </w:r>
      <w:r w:rsidRPr="00B036E6">
        <w:rPr>
          <w:rFonts w:ascii="Liberation Serif" w:hAnsi="Liberation Serif"/>
        </w:rPr>
        <w:t>(Приложение № 3).</w:t>
      </w:r>
    </w:p>
    <w:p w14:paraId="1B98381D" w14:textId="77777777" w:rsidR="006019E8" w:rsidRDefault="006019E8" w:rsidP="006019E8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Liberation Serif" w:hAnsi="Liberation Serif"/>
        </w:rPr>
      </w:pPr>
      <w:r w:rsidRPr="00B036E6">
        <w:rPr>
          <w:rFonts w:ascii="Liberation Serif" w:hAnsi="Liberation Serif"/>
        </w:rPr>
        <w:t>Утвердить план мероприятий по устранению недостатков, выявленных в ходе проведения в 202</w:t>
      </w:r>
      <w:r>
        <w:rPr>
          <w:rFonts w:ascii="Liberation Serif" w:hAnsi="Liberation Serif"/>
        </w:rPr>
        <w:t>3</w:t>
      </w:r>
      <w:r w:rsidRPr="00B036E6">
        <w:rPr>
          <w:rFonts w:ascii="Liberation Serif" w:hAnsi="Liberation Serif"/>
        </w:rPr>
        <w:t xml:space="preserve"> году независимой оценки качества условий осуществления образовательной деятельности в муниципальном бюджетном учреждении дополнительного образования «Детская школа </w:t>
      </w:r>
      <w:proofErr w:type="gramStart"/>
      <w:r w:rsidRPr="00B036E6">
        <w:rPr>
          <w:rFonts w:ascii="Liberation Serif" w:hAnsi="Liberation Serif"/>
        </w:rPr>
        <w:t xml:space="preserve">искусств» </w:t>
      </w:r>
      <w:r>
        <w:rPr>
          <w:rFonts w:ascii="Liberation Serif" w:hAnsi="Liberation Serif"/>
        </w:rPr>
        <w:t xml:space="preserve">  </w:t>
      </w:r>
      <w:proofErr w:type="gramEnd"/>
      <w:r>
        <w:rPr>
          <w:rFonts w:ascii="Liberation Serif" w:hAnsi="Liberation Serif"/>
        </w:rPr>
        <w:t xml:space="preserve">                   </w:t>
      </w:r>
      <w:r w:rsidRPr="00B036E6">
        <w:rPr>
          <w:rFonts w:ascii="Liberation Serif" w:hAnsi="Liberation Serif"/>
        </w:rPr>
        <w:t xml:space="preserve">п. Цементный </w:t>
      </w:r>
      <w:r>
        <w:rPr>
          <w:rFonts w:ascii="Liberation Serif" w:hAnsi="Liberation Serif"/>
        </w:rPr>
        <w:t xml:space="preserve">(далее – </w:t>
      </w:r>
      <w:bookmarkStart w:id="7" w:name="_Hlk152744930"/>
      <w:r>
        <w:rPr>
          <w:rFonts w:ascii="Liberation Serif" w:hAnsi="Liberation Serif"/>
        </w:rPr>
        <w:t xml:space="preserve">МБУДО «ДШИ» </w:t>
      </w:r>
      <w:proofErr w:type="spellStart"/>
      <w:r>
        <w:rPr>
          <w:rFonts w:ascii="Liberation Serif" w:hAnsi="Liberation Serif"/>
        </w:rPr>
        <w:t>п.Цементный</w:t>
      </w:r>
      <w:bookmarkEnd w:id="7"/>
      <w:proofErr w:type="spellEnd"/>
      <w:r>
        <w:rPr>
          <w:rFonts w:ascii="Liberation Serif" w:hAnsi="Liberation Serif"/>
        </w:rPr>
        <w:t xml:space="preserve">) </w:t>
      </w:r>
      <w:r w:rsidRPr="00B036E6">
        <w:rPr>
          <w:rFonts w:ascii="Liberation Serif" w:hAnsi="Liberation Serif"/>
        </w:rPr>
        <w:t>(Приложение № 4).</w:t>
      </w:r>
    </w:p>
    <w:p w14:paraId="39AD73E5" w14:textId="77777777" w:rsidR="006019E8" w:rsidRDefault="006019E8" w:rsidP="006019E8">
      <w:pPr>
        <w:numPr>
          <w:ilvl w:val="0"/>
          <w:numId w:val="1"/>
        </w:numPr>
        <w:tabs>
          <w:tab w:val="left" w:pos="1134"/>
        </w:tabs>
        <w:ind w:left="0" w:firstLine="567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Руководителям МБУДО «НДМШ», МБУДО «НДХШ», МБУДО «ДШИ </w:t>
      </w:r>
      <w:proofErr w:type="spellStart"/>
      <w:r>
        <w:rPr>
          <w:rFonts w:ascii="Liberation Serif" w:hAnsi="Liberation Serif"/>
        </w:rPr>
        <w:t>п.Калиново</w:t>
      </w:r>
      <w:proofErr w:type="spellEnd"/>
      <w:r>
        <w:rPr>
          <w:rFonts w:ascii="Liberation Serif" w:hAnsi="Liberation Serif"/>
        </w:rPr>
        <w:t xml:space="preserve">», МБУДО «ДШИ» </w:t>
      </w:r>
      <w:proofErr w:type="spellStart"/>
      <w:r>
        <w:rPr>
          <w:rFonts w:ascii="Liberation Serif" w:hAnsi="Liberation Serif"/>
        </w:rPr>
        <w:t>п.Цементный</w:t>
      </w:r>
      <w:proofErr w:type="spellEnd"/>
      <w:r>
        <w:rPr>
          <w:rFonts w:ascii="Liberation Serif" w:hAnsi="Liberation Serif"/>
        </w:rPr>
        <w:t xml:space="preserve"> обеспечить:</w:t>
      </w:r>
    </w:p>
    <w:p w14:paraId="4E43FD58" w14:textId="77777777" w:rsidR="006019E8" w:rsidRPr="007164A9" w:rsidRDefault="006019E8" w:rsidP="006019E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bookmarkStart w:id="8" w:name="_Hlk152745855"/>
      <w:r>
        <w:rPr>
          <w:rFonts w:ascii="Liberation Serif" w:hAnsi="Liberation Serif"/>
          <w:sz w:val="28"/>
          <w:szCs w:val="28"/>
        </w:rPr>
        <w:lastRenderedPageBreak/>
        <w:t>своевременное размещение планов на официальных сайтах организаций</w:t>
      </w:r>
      <w:bookmarkEnd w:id="8"/>
      <w:r>
        <w:rPr>
          <w:rFonts w:ascii="Liberation Serif" w:hAnsi="Liberation Serif"/>
          <w:sz w:val="28"/>
          <w:szCs w:val="28"/>
        </w:rPr>
        <w:t>;</w:t>
      </w:r>
    </w:p>
    <w:p w14:paraId="215AFB0D" w14:textId="77777777" w:rsidR="006019E8" w:rsidRPr="000B5AF6" w:rsidRDefault="006019E8" w:rsidP="006019E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выполнение планов мероприятий в указанные сроки;</w:t>
      </w:r>
    </w:p>
    <w:p w14:paraId="3A5DF2A5" w14:textId="77777777" w:rsidR="006019E8" w:rsidRPr="00E20D21" w:rsidRDefault="006019E8" w:rsidP="006019E8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своевременное размещение отчетов о реализации планов мероприятий на официальных сайтах организаций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1328460" w14:textId="77777777" w:rsidR="006019E8" w:rsidRPr="00E20D21" w:rsidRDefault="006019E8" w:rsidP="006019E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Исполняющему обязанности директора муниципального казенного учреждения «Управление культуры Невьянского городского округа» обеспечить контроль за выполнением утвержденных планов</w:t>
      </w:r>
      <w:r w:rsidRPr="00414E8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14E85">
        <w:rPr>
          <w:rFonts w:ascii="Liberation Serif" w:hAnsi="Liberation Serif" w:cs="Times New Roman"/>
          <w:sz w:val="28"/>
          <w:szCs w:val="28"/>
        </w:rPr>
        <w:t>мероприятий по устранению недостатков, выявленных в ходе проведения в 2023 году независимой оценки качества условий</w:t>
      </w:r>
      <w:r>
        <w:rPr>
          <w:rFonts w:ascii="Liberation Serif" w:hAnsi="Liberation Serif" w:cs="Times New Roman"/>
          <w:sz w:val="28"/>
          <w:szCs w:val="28"/>
        </w:rPr>
        <w:t xml:space="preserve"> осуществления образовательных услуг муниципальными учреждениями дополнительного образования, подведомственных Управлению культуры.</w:t>
      </w:r>
    </w:p>
    <w:p w14:paraId="4A0D27F2" w14:textId="77777777" w:rsidR="006019E8" w:rsidRPr="00D715F1" w:rsidRDefault="006019E8" w:rsidP="006019E8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E7971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2E7971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2E7971">
        <w:rPr>
          <w:rFonts w:ascii="Liberation Serif" w:hAnsi="Liberation Serif"/>
          <w:sz w:val="28"/>
          <w:szCs w:val="28"/>
        </w:rPr>
        <w:t>.</w:t>
      </w:r>
    </w:p>
    <w:p w14:paraId="1C6A6FA8" w14:textId="3A8C3EFD" w:rsidR="007525FC" w:rsidRDefault="006019E8" w:rsidP="006019E8">
      <w:pPr>
        <w:ind w:firstLine="709"/>
        <w:jc w:val="both"/>
        <w:rPr>
          <w:rFonts w:ascii="Liberation Serif" w:hAnsi="Liberation Serif"/>
        </w:rPr>
      </w:pPr>
      <w:r w:rsidRPr="00B036E6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3A4A4D82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4F8C4706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14:paraId="569BE55A" w14:textId="77777777" w:rsidTr="004A2D97">
        <w:tc>
          <w:tcPr>
            <w:tcW w:w="3374" w:type="dxa"/>
            <w:gridSpan w:val="2"/>
          </w:tcPr>
          <w:p w14:paraId="538D8001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7674837F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14:paraId="6EE596DF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78D9CD0A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14:paraId="16C73CF4" w14:textId="77777777" w:rsidTr="004A2D97">
        <w:trPr>
          <w:gridBefore w:val="1"/>
          <w:wBefore w:w="142" w:type="dxa"/>
        </w:trPr>
        <w:tc>
          <w:tcPr>
            <w:tcW w:w="3232" w:type="dxa"/>
          </w:tcPr>
          <w:p w14:paraId="35BA9D1D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14:paraId="532A3F32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14:paraId="747A23AB" w14:textId="77777777" w:rsidR="00DD6C9E" w:rsidRDefault="00DD6C9E" w:rsidP="00DE2B81">
      <w:pPr>
        <w:spacing w:after="200" w:line="276" w:lineRule="auto"/>
      </w:pPr>
    </w:p>
    <w:p w14:paraId="0CB75ED2" w14:textId="77777777" w:rsidR="0042467D" w:rsidRDefault="0042467D" w:rsidP="00DE2B81">
      <w:pPr>
        <w:spacing w:after="200" w:line="276" w:lineRule="auto"/>
      </w:pPr>
    </w:p>
    <w:p w14:paraId="71BD4FF7" w14:textId="77777777" w:rsidR="0042467D" w:rsidRDefault="0042467D" w:rsidP="00DE2B81">
      <w:pPr>
        <w:spacing w:after="200" w:line="276" w:lineRule="auto"/>
      </w:pPr>
    </w:p>
    <w:p w14:paraId="06B1A0FC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67798689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3C2B2F4E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5FC28EA3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3FE6" w14:textId="77777777" w:rsidR="0076012D" w:rsidRDefault="0076012D" w:rsidP="00485EDB">
      <w:r>
        <w:separator/>
      </w:r>
    </w:p>
  </w:endnote>
  <w:endnote w:type="continuationSeparator" w:id="0">
    <w:p w14:paraId="641B8A99" w14:textId="77777777" w:rsidR="0076012D" w:rsidRDefault="0076012D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97E9" w14:textId="77777777" w:rsidR="0076012D" w:rsidRDefault="0076012D" w:rsidP="00485EDB">
      <w:r>
        <w:separator/>
      </w:r>
    </w:p>
  </w:footnote>
  <w:footnote w:type="continuationSeparator" w:id="0">
    <w:p w14:paraId="4448E24D" w14:textId="77777777" w:rsidR="0076012D" w:rsidRDefault="0076012D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061B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5D4F260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05635267" w14:textId="6E8B7F97" w:rsidR="00DE2B81" w:rsidRPr="00DE2B81" w:rsidRDefault="0076012D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23F5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CF38E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2A5E337F" wp14:editId="7AEA58C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86F2B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641DA3A1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01B3D9D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D2C6E" wp14:editId="107E32EF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cid="http://schemas.microsoft.com/office/word/2016/wordml/cid" xmlns:w16cex="http://schemas.microsoft.com/office/word/2018/wordml/cex" xmlns:w16="http://schemas.microsoft.com/office/word/2018/wordml" xmlns:oel="http://schemas.microsoft.com/office/2019/extlst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F87"/>
    <w:multiLevelType w:val="hybridMultilevel"/>
    <w:tmpl w:val="349EF778"/>
    <w:lvl w:ilvl="0" w:tplc="7FE27F5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7590D"/>
    <w:multiLevelType w:val="hybridMultilevel"/>
    <w:tmpl w:val="925E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5890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3F5F"/>
    <w:rsid w:val="0042467D"/>
    <w:rsid w:val="00426BF7"/>
    <w:rsid w:val="00474566"/>
    <w:rsid w:val="00485EDB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19E8"/>
    <w:rsid w:val="006072DD"/>
    <w:rsid w:val="00610F70"/>
    <w:rsid w:val="0062553F"/>
    <w:rsid w:val="0062652F"/>
    <w:rsid w:val="0065717B"/>
    <w:rsid w:val="00674058"/>
    <w:rsid w:val="006A1713"/>
    <w:rsid w:val="006E2FC9"/>
    <w:rsid w:val="00706F32"/>
    <w:rsid w:val="007525FC"/>
    <w:rsid w:val="0076012D"/>
    <w:rsid w:val="007A24A2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7B4E1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9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2024-01-11T04:23:00Z</dcterms:created>
  <dcterms:modified xsi:type="dcterms:W3CDTF">2024-01-11T04:23:00Z</dcterms:modified>
</cp:coreProperties>
</file>