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7"/>
        <w:gridCol w:w="2388"/>
        <w:gridCol w:w="513"/>
        <w:gridCol w:w="1391"/>
        <w:gridCol w:w="526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992529" w:rsidRDefault="00992529" w:rsidP="00796DA4">
            <w:pPr>
              <w:rPr>
                <w:rFonts w:ascii="Liberation Serif" w:hAnsi="Liberation Serif"/>
              </w:rPr>
            </w:pPr>
          </w:p>
          <w:p w:rsidR="0009583E" w:rsidRDefault="00EC454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25.07.2022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992529" w:rsidRDefault="00992529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29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</w:p>
          <w:p w:rsidR="0009583E" w:rsidRDefault="00992529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 w:rsidR="00EC4547">
              <w:rPr>
                <w:rFonts w:ascii="Liberation Serif" w:hAnsi="Liberation Serif"/>
              </w:rPr>
              <w:t>1287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992529" w:rsidRDefault="00992529" w:rsidP="0009583E">
            <w:pPr>
              <w:jc w:val="right"/>
              <w:rPr>
                <w:rFonts w:ascii="Liberation Serif" w:hAnsi="Liberation Serif"/>
              </w:rPr>
            </w:pPr>
          </w:p>
          <w:p w:rsidR="0009583E" w:rsidRDefault="00992529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C4547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B2ADC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 xml:space="preserve">О предоставлении разрешения на отклонение от предельных параметров </w:t>
      </w:r>
      <w:bookmarkStart w:id="0" w:name="_GoBack"/>
      <w:bookmarkEnd w:id="0"/>
      <w:r w:rsidRPr="00B056B8">
        <w:rPr>
          <w:rFonts w:ascii="Liberation Serif" w:hAnsi="Liberation Serif"/>
          <w:b/>
        </w:rPr>
        <w:t>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</w:t>
      </w:r>
      <w:r w:rsidR="00C302C0">
        <w:rPr>
          <w:rFonts w:ascii="Liberation Serif" w:hAnsi="Liberation Serif"/>
        </w:rPr>
        <w:t xml:space="preserve">   </w:t>
      </w:r>
      <w:r w:rsidRPr="00B056B8">
        <w:rPr>
          <w:rFonts w:ascii="Liberation Serif" w:hAnsi="Liberation Serif"/>
        </w:rPr>
        <w:t xml:space="preserve">от предельных параметров разрешенного строительства </w:t>
      </w:r>
      <w:r w:rsidR="008477C1">
        <w:rPr>
          <w:rFonts w:ascii="Liberation Serif" w:hAnsi="Liberation Serif"/>
        </w:rPr>
        <w:t xml:space="preserve">от </w:t>
      </w:r>
      <w:r w:rsidR="005D0B60">
        <w:rPr>
          <w:rFonts w:ascii="Liberation Serif" w:hAnsi="Liberation Serif"/>
        </w:rPr>
        <w:t>11.07</w:t>
      </w:r>
      <w:r w:rsidR="00C63AE3">
        <w:rPr>
          <w:rFonts w:ascii="Liberation Serif" w:hAnsi="Liberation Serif"/>
        </w:rPr>
        <w:t>.2022</w:t>
      </w:r>
      <w:r w:rsidR="008477C1">
        <w:rPr>
          <w:rFonts w:ascii="Liberation Serif" w:hAnsi="Liberation Serif"/>
        </w:rPr>
        <w:t>, протокола</w:t>
      </w:r>
      <w:r w:rsidR="00B056B8" w:rsidRPr="00B056B8">
        <w:rPr>
          <w:rFonts w:ascii="Liberation Serif" w:hAnsi="Liberation Serif"/>
        </w:rPr>
        <w:t xml:space="preserve"> заседания комиссии по землепользованию и застройке Невьянского городского округа от </w:t>
      </w:r>
      <w:r w:rsidR="00D516FF">
        <w:rPr>
          <w:rFonts w:ascii="Liberation Serif" w:hAnsi="Liberation Serif"/>
        </w:rPr>
        <w:t>21</w:t>
      </w:r>
      <w:r w:rsidR="005D0B60">
        <w:rPr>
          <w:rFonts w:ascii="Liberation Serif" w:hAnsi="Liberation Serif"/>
        </w:rPr>
        <w:t>.07</w:t>
      </w:r>
      <w:r w:rsidR="000B1DB6">
        <w:rPr>
          <w:rFonts w:ascii="Liberation Serif" w:hAnsi="Liberation Serif"/>
        </w:rPr>
        <w:t>.2022</w:t>
      </w:r>
      <w:r w:rsidR="00B056B8" w:rsidRPr="00B056B8">
        <w:rPr>
          <w:rFonts w:ascii="Liberation Serif" w:hAnsi="Liberation Serif"/>
        </w:rPr>
        <w:t xml:space="preserve"> № </w:t>
      </w:r>
      <w:r w:rsidR="00C302C0">
        <w:rPr>
          <w:rFonts w:ascii="Liberation Serif" w:hAnsi="Liberation Serif"/>
        </w:rPr>
        <w:t>5</w:t>
      </w:r>
      <w:r w:rsidR="00B056B8" w:rsidRPr="00B056B8">
        <w:rPr>
          <w:rFonts w:ascii="Liberation Serif" w:hAnsi="Liberation Serif"/>
        </w:rPr>
        <w:t xml:space="preserve"> 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5D0B60" w:rsidRDefault="0058544E" w:rsidP="00F571FC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5D0B60">
        <w:rPr>
          <w:rFonts w:ascii="Liberation Serif" w:hAnsi="Liberation Serif"/>
        </w:rPr>
        <w:t xml:space="preserve">Предоставить разрешение на отклонение от предельных параметров разрешенного строительства </w:t>
      </w:r>
      <w:r w:rsidR="00B912DC" w:rsidRPr="005D0B60">
        <w:rPr>
          <w:rFonts w:ascii="Liberation Serif" w:hAnsi="Liberation Serif"/>
        </w:rPr>
        <w:t xml:space="preserve">в части уменьшения минимального отступа за пределами которого запрещается строительство </w:t>
      </w:r>
      <w:r w:rsidR="00AC2DEE">
        <w:rPr>
          <w:rFonts w:ascii="Liberation Serif" w:hAnsi="Liberation Serif"/>
        </w:rPr>
        <w:t>магазина</w:t>
      </w:r>
      <w:r w:rsidR="00B912DC" w:rsidRPr="005D0B60">
        <w:rPr>
          <w:rFonts w:ascii="Liberation Serif" w:hAnsi="Liberation Serif"/>
        </w:rPr>
        <w:t xml:space="preserve"> на земельном участке с к</w:t>
      </w:r>
      <w:r w:rsidR="002B5F1A" w:rsidRPr="005D0B60">
        <w:rPr>
          <w:rFonts w:ascii="Liberation Serif" w:hAnsi="Liberation Serif"/>
        </w:rPr>
        <w:t xml:space="preserve">адастровым номером </w:t>
      </w:r>
      <w:r w:rsidR="005D0B60" w:rsidRPr="005D0B60">
        <w:rPr>
          <w:rFonts w:ascii="Liberation Serif" w:hAnsi="Liberation Serif"/>
        </w:rPr>
        <w:t>66:15:1501020:216</w:t>
      </w:r>
      <w:r w:rsidR="00B912DC" w:rsidRPr="005D0B60">
        <w:rPr>
          <w:rFonts w:ascii="Liberation Serif" w:hAnsi="Liberation Serif"/>
        </w:rPr>
        <w:t xml:space="preserve">, расположенном по адресу: </w:t>
      </w:r>
      <w:r w:rsidR="005D0B60" w:rsidRPr="00CC163A">
        <w:rPr>
          <w:rFonts w:ascii="Liberation Serif" w:hAnsi="Liberation Serif"/>
        </w:rPr>
        <w:t>Российская Федерация, Свердловская область, Невьянский городской окр</w:t>
      </w:r>
      <w:r w:rsidR="005D0B60">
        <w:rPr>
          <w:rFonts w:ascii="Liberation Serif" w:hAnsi="Liberation Serif"/>
        </w:rPr>
        <w:t>уг, город Невьянск, улица Ленина, дом 7а, с северной стороны земельного участка с 3 м до 0</w:t>
      </w:r>
      <w:r w:rsidR="005D0B60" w:rsidRPr="00CC163A">
        <w:rPr>
          <w:rFonts w:ascii="Liberation Serif" w:hAnsi="Liberation Serif"/>
        </w:rPr>
        <w:t xml:space="preserve"> м</w:t>
      </w:r>
      <w:r w:rsidR="005D0B60">
        <w:rPr>
          <w:rFonts w:ascii="Liberation Serif" w:hAnsi="Liberation Serif"/>
        </w:rPr>
        <w:t xml:space="preserve">, с западной с 3 м до 0 м, с южной с 3 м до 0 м, с восточной с 5 м      до 0 м. </w:t>
      </w:r>
    </w:p>
    <w:p w:rsidR="0058544E" w:rsidRPr="005D0B60" w:rsidRDefault="0058544E" w:rsidP="00F571FC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5D0B60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5D0B60">
        <w:rPr>
          <w:rFonts w:ascii="Liberation Serif" w:hAnsi="Liberation Serif"/>
        </w:rPr>
        <w:t>А</w:t>
      </w:r>
      <w:r w:rsidR="007D4F3A" w:rsidRPr="005D0B60">
        <w:rPr>
          <w:rFonts w:ascii="Liberation Serif" w:hAnsi="Liberation Serif"/>
        </w:rPr>
        <w:t xml:space="preserve">.В. </w:t>
      </w:r>
      <w:r w:rsidR="000C5FB2" w:rsidRPr="005D0B60">
        <w:rPr>
          <w:rFonts w:ascii="Liberation Serif" w:hAnsi="Liberation Serif"/>
        </w:rPr>
        <w:t>Сур</w:t>
      </w:r>
      <w:r w:rsidR="007D4F3A" w:rsidRPr="005D0B60">
        <w:rPr>
          <w:rFonts w:ascii="Liberation Serif" w:hAnsi="Liberation Serif"/>
        </w:rPr>
        <w:t>кова</w:t>
      </w:r>
      <w:r w:rsidRPr="005D0B60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>Глава Невьянского</w:t>
      </w: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C726D" w:rsidRPr="00B056B8">
        <w:rPr>
          <w:rFonts w:ascii="Liberation Serif" w:hAnsi="Liberation Serif"/>
        </w:rPr>
        <w:t xml:space="preserve">      </w:t>
      </w:r>
      <w:r w:rsidR="005871B8" w:rsidRPr="00B056B8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4531C1" w:rsidRDefault="004531C1" w:rsidP="0015339D"/>
    <w:sectPr w:rsidR="004531C1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1DB6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4750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5F1A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0B60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477C1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8E5332"/>
    <w:rsid w:val="00943A4B"/>
    <w:rsid w:val="00976784"/>
    <w:rsid w:val="0099003D"/>
    <w:rsid w:val="00992529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2DEE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12DC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302C0"/>
    <w:rsid w:val="00C63AE3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16FF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4547"/>
    <w:rsid w:val="00EC753E"/>
    <w:rsid w:val="00ED1F95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AD9C9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46BD2-3E09-4AFE-894E-A12E1AFA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V. Mohova</cp:lastModifiedBy>
  <cp:revision>3</cp:revision>
  <cp:lastPrinted>2022-07-21T08:56:00Z</cp:lastPrinted>
  <dcterms:created xsi:type="dcterms:W3CDTF">2022-07-27T03:21:00Z</dcterms:created>
  <dcterms:modified xsi:type="dcterms:W3CDTF">2022-07-27T03:22:00Z</dcterms:modified>
</cp:coreProperties>
</file>