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F" w:rsidRDefault="00DD759F" w:rsidP="00DD759F">
      <w:pPr>
        <w:jc w:val="right"/>
      </w:pPr>
    </w:p>
    <w:p w:rsidR="00DD759F" w:rsidRDefault="00CF1E26" w:rsidP="00DD759F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9pt;width:72.05pt;height:62.95pt;z-index:251660288">
            <v:imagedata r:id="rId7" o:title=""/>
          </v:shape>
          <o:OLEObject Type="Embed" ProgID="Word.Picture.8" ShapeID="_x0000_s1027" DrawAspect="Content" ObjectID="_1669792720" r:id="rId8"/>
        </w:object>
      </w:r>
    </w:p>
    <w:p w:rsidR="00DD759F" w:rsidRDefault="00DD759F" w:rsidP="00DD759F">
      <w:pPr>
        <w:jc w:val="right"/>
      </w:pPr>
    </w:p>
    <w:p w:rsidR="00DD759F" w:rsidRPr="00810833" w:rsidRDefault="00DD759F" w:rsidP="00DD759F">
      <w:pPr>
        <w:jc w:val="right"/>
      </w:pPr>
    </w:p>
    <w:p w:rsidR="00A71A7F" w:rsidRDefault="00A71A7F" w:rsidP="00DD759F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D759F" w:rsidRPr="00256B57" w:rsidRDefault="005864E2" w:rsidP="00DD759F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DD759F" w:rsidRPr="00256B57">
        <w:rPr>
          <w:rFonts w:ascii="Liberation Serif" w:hAnsi="Liberation Serif"/>
          <w:b/>
          <w:sz w:val="32"/>
          <w:szCs w:val="32"/>
        </w:rPr>
        <w:t xml:space="preserve"> НЕВЬЯНСКОГО</w:t>
      </w:r>
      <w:r w:rsidR="00256B57">
        <w:rPr>
          <w:rFonts w:ascii="Liberation Serif" w:hAnsi="Liberation Serif"/>
          <w:b/>
          <w:sz w:val="32"/>
          <w:szCs w:val="32"/>
        </w:rPr>
        <w:t xml:space="preserve"> </w:t>
      </w:r>
      <w:r w:rsidR="00DD759F" w:rsidRPr="00256B57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DD759F" w:rsidRPr="00256B57" w:rsidRDefault="00DD759F" w:rsidP="00DD759F">
      <w:pPr>
        <w:jc w:val="center"/>
        <w:rPr>
          <w:rFonts w:ascii="Liberation Serif" w:hAnsi="Liberation Serif"/>
          <w:b/>
          <w:sz w:val="36"/>
          <w:szCs w:val="36"/>
        </w:rPr>
      </w:pPr>
      <w:r w:rsidRPr="00256B57">
        <w:rPr>
          <w:rFonts w:ascii="Liberation Serif" w:hAnsi="Liberation Serif"/>
          <w:b/>
          <w:sz w:val="36"/>
          <w:szCs w:val="36"/>
        </w:rPr>
        <w:t>ПОСТАНОВЛЕНИЕ</w:t>
      </w:r>
    </w:p>
    <w:p w:rsidR="00DD759F" w:rsidRPr="00912D55" w:rsidRDefault="00DD759F" w:rsidP="00DD759F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735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D759F" w:rsidRPr="0018401F" w:rsidRDefault="00510809" w:rsidP="00DD759F">
      <w:r w:rsidRPr="00510809">
        <w:rPr>
          <w:b/>
          <w:u w:val="single"/>
        </w:rPr>
        <w:t>14.12.2020</w:t>
      </w:r>
      <w:r w:rsidR="00DD759F">
        <w:rPr>
          <w:b/>
        </w:rPr>
        <w:t xml:space="preserve">    </w:t>
      </w:r>
      <w:r w:rsidR="00DD759F" w:rsidRPr="00810833">
        <w:rPr>
          <w:b/>
        </w:rPr>
        <w:t xml:space="preserve">                                                            </w:t>
      </w:r>
      <w:r w:rsidR="00DD759F">
        <w:rPr>
          <w:b/>
        </w:rPr>
        <w:t xml:space="preserve">                               </w:t>
      </w:r>
      <w:r w:rsidR="00DD759F" w:rsidRPr="00810833">
        <w:rPr>
          <w:b/>
        </w:rPr>
        <w:t xml:space="preserve"> </w:t>
      </w:r>
      <w:r w:rsidR="00DD759F">
        <w:rPr>
          <w:b/>
        </w:rPr>
        <w:t xml:space="preserve">                </w:t>
      </w:r>
      <w:r>
        <w:rPr>
          <w:b/>
        </w:rPr>
        <w:t xml:space="preserve">          </w:t>
      </w:r>
      <w:r w:rsidR="00DD759F">
        <w:rPr>
          <w:b/>
        </w:rPr>
        <w:t xml:space="preserve">  </w:t>
      </w:r>
      <w:r w:rsidR="00DD759F" w:rsidRPr="00510809">
        <w:rPr>
          <w:b/>
          <w:u w:val="single"/>
        </w:rPr>
        <w:t xml:space="preserve">№ </w:t>
      </w:r>
      <w:r w:rsidRPr="00510809">
        <w:rPr>
          <w:b/>
          <w:u w:val="single"/>
        </w:rPr>
        <w:t>127</w:t>
      </w:r>
      <w:r w:rsidR="0018401F" w:rsidRPr="00510809">
        <w:rPr>
          <w:b/>
          <w:u w:val="single"/>
        </w:rPr>
        <w:t>-</w:t>
      </w:r>
      <w:r w:rsidR="00204704" w:rsidRPr="00510809">
        <w:rPr>
          <w:b/>
          <w:u w:val="single"/>
        </w:rPr>
        <w:t xml:space="preserve"> </w:t>
      </w:r>
      <w:proofErr w:type="spellStart"/>
      <w:r w:rsidR="00204704" w:rsidRPr="00510809">
        <w:rPr>
          <w:b/>
          <w:u w:val="single"/>
        </w:rPr>
        <w:t>г</w:t>
      </w:r>
      <w:r w:rsidR="0018401F" w:rsidRPr="00510809">
        <w:rPr>
          <w:b/>
          <w:u w:val="single"/>
        </w:rPr>
        <w:t>п</w:t>
      </w:r>
      <w:proofErr w:type="spellEnd"/>
    </w:p>
    <w:p w:rsidR="00DD759F" w:rsidRDefault="00DD759F" w:rsidP="000A52C0">
      <w:pPr>
        <w:jc w:val="center"/>
      </w:pPr>
      <w:r w:rsidRPr="00673F43">
        <w:t>г.</w:t>
      </w:r>
      <w:r w:rsidR="007E29AB">
        <w:t xml:space="preserve"> </w:t>
      </w:r>
      <w:r w:rsidRPr="00673F43">
        <w:t>Невьянск</w:t>
      </w:r>
    </w:p>
    <w:p w:rsidR="00DD759F" w:rsidRPr="00F0710F" w:rsidRDefault="00DD759F" w:rsidP="00DD759F">
      <w:pPr>
        <w:ind w:firstLine="540"/>
        <w:jc w:val="center"/>
        <w:rPr>
          <w:b/>
          <w:i/>
          <w:sz w:val="25"/>
          <w:szCs w:val="25"/>
        </w:rPr>
      </w:pPr>
    </w:p>
    <w:p w:rsidR="0013219F" w:rsidRPr="002C0AD5" w:rsidRDefault="0013219F" w:rsidP="00627322">
      <w:pPr>
        <w:pStyle w:val="ConsPlusTitle"/>
        <w:jc w:val="center"/>
        <w:rPr>
          <w:rFonts w:ascii="Liberation Serif" w:hAnsi="Liberation Serif" w:cs="Arial"/>
          <w:sz w:val="27"/>
          <w:szCs w:val="27"/>
        </w:rPr>
      </w:pPr>
      <w:r w:rsidRPr="002C0AD5">
        <w:rPr>
          <w:rFonts w:ascii="Liberation Serif" w:hAnsi="Liberation Serif" w:cs="Arial"/>
          <w:sz w:val="27"/>
          <w:szCs w:val="27"/>
        </w:rPr>
        <w:t>Об утверждении методики осуществления контроля за выполнением требований к</w:t>
      </w:r>
      <w:r w:rsidR="00467FC0" w:rsidRPr="002C0AD5">
        <w:rPr>
          <w:rFonts w:ascii="Liberation Serif" w:hAnsi="Liberation Serif" w:cs="Arial"/>
          <w:sz w:val="27"/>
          <w:szCs w:val="27"/>
        </w:rPr>
        <w:t xml:space="preserve"> </w:t>
      </w:r>
      <w:r w:rsidRPr="002C0AD5">
        <w:rPr>
          <w:rFonts w:ascii="Liberation Serif" w:hAnsi="Liberation Serif" w:cs="Arial"/>
          <w:sz w:val="27"/>
          <w:szCs w:val="27"/>
        </w:rPr>
        <w:t>антитеррористической защищенности объектов (территорий), находящихся в</w:t>
      </w:r>
      <w:r w:rsidR="00467FC0" w:rsidRPr="002C0AD5">
        <w:rPr>
          <w:rFonts w:ascii="Liberation Serif" w:hAnsi="Liberation Serif" w:cs="Arial"/>
          <w:sz w:val="27"/>
          <w:szCs w:val="27"/>
        </w:rPr>
        <w:t xml:space="preserve"> </w:t>
      </w:r>
      <w:r w:rsidRPr="002C0AD5">
        <w:rPr>
          <w:rFonts w:ascii="Liberation Serif" w:hAnsi="Liberation Serif" w:cs="Arial"/>
          <w:sz w:val="27"/>
          <w:szCs w:val="27"/>
        </w:rPr>
        <w:t xml:space="preserve">муниципальной собственности или в ведении органов местного </w:t>
      </w:r>
      <w:r w:rsidR="005864E2" w:rsidRPr="002C0AD5">
        <w:rPr>
          <w:rFonts w:ascii="Liberation Serif" w:hAnsi="Liberation Serif" w:cs="Arial"/>
          <w:sz w:val="27"/>
          <w:szCs w:val="27"/>
        </w:rPr>
        <w:t xml:space="preserve">Невьянского </w:t>
      </w:r>
      <w:r w:rsidRPr="002C0AD5">
        <w:rPr>
          <w:rFonts w:ascii="Liberation Serif" w:hAnsi="Liberation Serif" w:cs="Arial"/>
          <w:sz w:val="27"/>
          <w:szCs w:val="27"/>
        </w:rPr>
        <w:t>городского округа</w:t>
      </w:r>
    </w:p>
    <w:p w:rsidR="005864E2" w:rsidRPr="002C0AD5" w:rsidRDefault="005864E2" w:rsidP="005864E2">
      <w:pPr>
        <w:pStyle w:val="ConsPlusTitle"/>
        <w:jc w:val="center"/>
        <w:rPr>
          <w:rFonts w:ascii="Liberation Serif" w:hAnsi="Liberation Serif" w:cs="Arial"/>
          <w:sz w:val="27"/>
          <w:szCs w:val="27"/>
        </w:rPr>
      </w:pPr>
    </w:p>
    <w:p w:rsidR="00456C42" w:rsidRPr="002C0AD5" w:rsidRDefault="00B539DA" w:rsidP="006F2D9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2C0AD5">
        <w:rPr>
          <w:rFonts w:ascii="Liberation Serif" w:hAnsi="Liberation Serif" w:cs="Arial"/>
          <w:sz w:val="27"/>
          <w:szCs w:val="27"/>
        </w:rPr>
        <w:t xml:space="preserve">В соответствии со статьёй 5.2 Федерального закона от 06 марта 2006 года </w:t>
      </w:r>
      <w:r w:rsidR="006F2D91" w:rsidRPr="002C0AD5">
        <w:rPr>
          <w:rFonts w:ascii="Liberation Serif" w:hAnsi="Liberation Serif" w:cs="Arial"/>
          <w:b/>
          <w:sz w:val="27"/>
          <w:szCs w:val="27"/>
        </w:rPr>
        <w:t xml:space="preserve"> </w:t>
      </w:r>
      <w:r w:rsidR="00BF4AEB" w:rsidRPr="002C0AD5">
        <w:rPr>
          <w:rFonts w:ascii="Liberation Serif" w:hAnsi="Liberation Serif" w:cs="Arial"/>
          <w:sz w:val="27"/>
          <w:szCs w:val="27"/>
        </w:rPr>
        <w:t>№</w:t>
      </w:r>
      <w:r w:rsidRPr="002C0AD5">
        <w:rPr>
          <w:rFonts w:ascii="Liberation Serif" w:hAnsi="Liberation Serif" w:cs="Arial"/>
          <w:sz w:val="27"/>
          <w:szCs w:val="27"/>
        </w:rPr>
        <w:t xml:space="preserve"> 35-ФЗ «О противодействии терроризму»,</w:t>
      </w:r>
      <w:r w:rsidR="006F2D91" w:rsidRPr="002C0AD5">
        <w:rPr>
          <w:rFonts w:ascii="Liberation Serif" w:hAnsi="Liberation Serif"/>
          <w:sz w:val="27"/>
          <w:szCs w:val="27"/>
        </w:rPr>
        <w:t xml:space="preserve"> </w:t>
      </w:r>
      <w:r w:rsidR="00F8106D" w:rsidRPr="002C0AD5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спорта», </w:t>
      </w:r>
      <w:r w:rsidR="00F8106D" w:rsidRPr="002C0AD5">
        <w:rPr>
          <w:rFonts w:ascii="Liberation Serif" w:hAnsi="Liberation Serif"/>
          <w:sz w:val="27"/>
          <w:szCs w:val="27"/>
        </w:rPr>
        <w:t>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="001907DD" w:rsidRPr="002C0AD5">
        <w:rPr>
          <w:rFonts w:ascii="Liberation Serif" w:hAnsi="Liberation Serif"/>
          <w:sz w:val="27"/>
          <w:szCs w:val="27"/>
        </w:rPr>
        <w:t xml:space="preserve">, постановлением Правительства Российской Федерации от 02.08.2019 № 1006 </w:t>
      </w:r>
      <w:r w:rsidR="001907DD" w:rsidRPr="002C0AD5">
        <w:rPr>
          <w:rFonts w:ascii="Liberation Serif" w:hAnsi="Liberation Serif" w:cs="Liberation Serif"/>
          <w:sz w:val="27"/>
          <w:szCs w:val="27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</w:t>
      </w:r>
      <w:r w:rsidR="006F2D91" w:rsidRPr="002C0AD5">
        <w:rPr>
          <w:rFonts w:ascii="Liberation Serif" w:hAnsi="Liberation Serif"/>
          <w:sz w:val="27"/>
          <w:szCs w:val="27"/>
        </w:rPr>
        <w:t xml:space="preserve"> </w:t>
      </w:r>
      <w:r w:rsidR="00C65A8F" w:rsidRPr="002C0AD5">
        <w:rPr>
          <w:rFonts w:ascii="Liberation Serif" w:hAnsi="Liberation Serif" w:cs="Arial"/>
          <w:sz w:val="27"/>
          <w:szCs w:val="27"/>
        </w:rPr>
        <w:t>подпунктом 38 пункта 1 статьи 6, подпунктом 71 статьи 31 Устава Невьянского городского округа,</w:t>
      </w:r>
      <w:r w:rsidR="00D44FC5" w:rsidRPr="002C0AD5">
        <w:rPr>
          <w:rFonts w:ascii="Liberation Serif" w:hAnsi="Liberation Serif" w:cs="Arial"/>
          <w:sz w:val="27"/>
          <w:szCs w:val="27"/>
        </w:rPr>
        <w:t xml:space="preserve"> </w:t>
      </w:r>
      <w:r w:rsidR="006F2D91" w:rsidRPr="002C0AD5">
        <w:rPr>
          <w:rFonts w:ascii="Liberation Serif" w:hAnsi="Liberation Serif"/>
          <w:sz w:val="27"/>
          <w:szCs w:val="27"/>
        </w:rPr>
        <w:t>в целях исполнения подпункта 3 пункта 3 распоряжения Губернатора Свердловской области от 01.10.2020 № 191-РГ</w:t>
      </w:r>
      <w:r w:rsidR="00E747D7" w:rsidRPr="002C0AD5">
        <w:rPr>
          <w:rFonts w:ascii="Liberation Serif" w:hAnsi="Liberation Serif"/>
          <w:sz w:val="27"/>
          <w:szCs w:val="27"/>
        </w:rPr>
        <w:t xml:space="preserve"> </w:t>
      </w:r>
      <w:r w:rsidR="006F2D91" w:rsidRPr="002C0AD5">
        <w:rPr>
          <w:rFonts w:ascii="Liberation Serif" w:hAnsi="Liberation Serif"/>
          <w:sz w:val="27"/>
          <w:szCs w:val="27"/>
        </w:rPr>
        <w:t xml:space="preserve">«О реализации решений антитеррористической комиссии в Свердловской области», </w:t>
      </w:r>
      <w:r w:rsidR="00E747D7" w:rsidRPr="002C0AD5">
        <w:rPr>
          <w:rFonts w:ascii="Liberation Serif" w:hAnsi="Liberation Serif"/>
          <w:sz w:val="27"/>
          <w:szCs w:val="27"/>
        </w:rPr>
        <w:t>и</w:t>
      </w:r>
      <w:r w:rsidR="00456C42" w:rsidRPr="002C0AD5">
        <w:rPr>
          <w:rFonts w:ascii="Liberation Serif" w:hAnsi="Liberation Serif" w:cs="Arial"/>
          <w:sz w:val="27"/>
          <w:szCs w:val="27"/>
        </w:rPr>
        <w:t xml:space="preserve"> осуществления контроля антитеррористической защищенности объектов (территорий)</w:t>
      </w:r>
      <w:r w:rsidR="00E747D7" w:rsidRPr="002C0AD5">
        <w:rPr>
          <w:rFonts w:ascii="Liberation Serif" w:hAnsi="Liberation Serif" w:cs="Arial"/>
          <w:sz w:val="27"/>
          <w:szCs w:val="27"/>
        </w:rPr>
        <w:t>,</w:t>
      </w:r>
      <w:r w:rsidR="00D97FCE" w:rsidRPr="002C0AD5">
        <w:rPr>
          <w:rFonts w:ascii="Liberation Serif" w:hAnsi="Liberation Serif" w:cs="Arial"/>
          <w:sz w:val="27"/>
          <w:szCs w:val="27"/>
        </w:rPr>
        <w:t xml:space="preserve"> </w:t>
      </w:r>
      <w:r w:rsidR="00456C42" w:rsidRPr="002C0AD5">
        <w:rPr>
          <w:rFonts w:ascii="Liberation Serif" w:hAnsi="Liberation Serif" w:cs="Arial"/>
          <w:sz w:val="27"/>
          <w:szCs w:val="27"/>
        </w:rPr>
        <w:t xml:space="preserve">находящихся в муниципальной собственности или в ведении органов местного самоуправления </w:t>
      </w:r>
      <w:r w:rsidR="00D97FCE" w:rsidRPr="002C0AD5">
        <w:rPr>
          <w:rFonts w:ascii="Liberation Serif" w:hAnsi="Liberation Serif" w:cs="Arial"/>
          <w:sz w:val="27"/>
          <w:szCs w:val="27"/>
        </w:rPr>
        <w:t xml:space="preserve">Невьянского </w:t>
      </w:r>
      <w:r w:rsidR="00456C42" w:rsidRPr="002C0AD5">
        <w:rPr>
          <w:rFonts w:ascii="Liberation Serif" w:hAnsi="Liberation Serif" w:cs="Arial"/>
          <w:sz w:val="27"/>
          <w:szCs w:val="27"/>
        </w:rPr>
        <w:t xml:space="preserve">городского округа </w:t>
      </w:r>
    </w:p>
    <w:p w:rsidR="00456C42" w:rsidRPr="002C0AD5" w:rsidRDefault="00456C42" w:rsidP="006F2D9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DD759F" w:rsidRPr="002C0AD5" w:rsidRDefault="00DD759F" w:rsidP="007B07D8">
      <w:pPr>
        <w:pStyle w:val="a3"/>
        <w:jc w:val="both"/>
        <w:rPr>
          <w:b/>
          <w:sz w:val="27"/>
          <w:szCs w:val="27"/>
        </w:rPr>
      </w:pPr>
      <w:r w:rsidRPr="002C0AD5">
        <w:rPr>
          <w:b/>
          <w:sz w:val="27"/>
          <w:szCs w:val="27"/>
        </w:rPr>
        <w:t>ПОСТАНОВЛЯ</w:t>
      </w:r>
      <w:r w:rsidR="00B514F6" w:rsidRPr="002C0AD5">
        <w:rPr>
          <w:b/>
          <w:sz w:val="27"/>
          <w:szCs w:val="27"/>
        </w:rPr>
        <w:t>Ю</w:t>
      </w:r>
      <w:r w:rsidRPr="002C0AD5">
        <w:rPr>
          <w:b/>
          <w:sz w:val="27"/>
          <w:szCs w:val="27"/>
        </w:rPr>
        <w:t>:</w:t>
      </w:r>
    </w:p>
    <w:p w:rsidR="007E29AB" w:rsidRPr="002C0AD5" w:rsidRDefault="007E29AB" w:rsidP="00DD759F">
      <w:pPr>
        <w:pStyle w:val="a3"/>
        <w:ind w:firstLine="567"/>
        <w:jc w:val="both"/>
        <w:rPr>
          <w:b/>
          <w:sz w:val="27"/>
          <w:szCs w:val="27"/>
        </w:rPr>
      </w:pPr>
    </w:p>
    <w:p w:rsidR="0051753F" w:rsidRPr="002C0AD5" w:rsidRDefault="00121B52" w:rsidP="00094037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C0AD5">
        <w:rPr>
          <w:sz w:val="27"/>
          <w:szCs w:val="27"/>
        </w:rPr>
        <w:t xml:space="preserve">1. </w:t>
      </w:r>
      <w:r w:rsidR="00D2025B" w:rsidRPr="002C0AD5">
        <w:rPr>
          <w:rFonts w:ascii="Liberation Serif" w:hAnsi="Liberation Serif"/>
          <w:sz w:val="27"/>
          <w:szCs w:val="27"/>
        </w:rPr>
        <w:t>Утвердить</w:t>
      </w:r>
      <w:r w:rsidR="0051753F" w:rsidRPr="002C0AD5">
        <w:rPr>
          <w:rFonts w:ascii="Liberation Serif" w:hAnsi="Liberation Serif"/>
          <w:sz w:val="27"/>
          <w:szCs w:val="27"/>
        </w:rPr>
        <w:t xml:space="preserve"> </w:t>
      </w:r>
      <w:r w:rsidR="00B514F6" w:rsidRPr="002C0AD5">
        <w:rPr>
          <w:rFonts w:ascii="Liberation Serif" w:hAnsi="Liberation Serif"/>
          <w:sz w:val="27"/>
          <w:szCs w:val="27"/>
        </w:rPr>
        <w:t>м</w:t>
      </w:r>
      <w:r w:rsidR="00D2025B" w:rsidRPr="002C0AD5">
        <w:rPr>
          <w:rFonts w:ascii="Liberation Serif" w:hAnsi="Liberation Serif"/>
          <w:sz w:val="27"/>
          <w:szCs w:val="27"/>
        </w:rPr>
        <w:t>етодику</w:t>
      </w:r>
      <w:r w:rsidR="0051753F" w:rsidRPr="002C0AD5">
        <w:rPr>
          <w:rFonts w:ascii="Liberation Serif" w:hAnsi="Liberation Serif"/>
          <w:sz w:val="27"/>
          <w:szCs w:val="27"/>
        </w:rPr>
        <w:t xml:space="preserve"> </w:t>
      </w:r>
      <w:r w:rsidR="00D2025B" w:rsidRPr="002C0AD5">
        <w:rPr>
          <w:rFonts w:ascii="Liberation Serif" w:hAnsi="Liberation Serif"/>
          <w:sz w:val="27"/>
          <w:szCs w:val="27"/>
        </w:rPr>
        <w:t>осуществления контроля за выполнением требований к</w:t>
      </w:r>
      <w:r w:rsidR="0051753F" w:rsidRPr="002C0AD5">
        <w:rPr>
          <w:rFonts w:ascii="Liberation Serif" w:hAnsi="Liberation Serif"/>
          <w:sz w:val="27"/>
          <w:szCs w:val="27"/>
        </w:rPr>
        <w:t xml:space="preserve"> </w:t>
      </w:r>
      <w:r w:rsidR="00D2025B" w:rsidRPr="002C0AD5">
        <w:rPr>
          <w:rFonts w:ascii="Liberation Serif" w:hAnsi="Liberation Serif"/>
          <w:sz w:val="27"/>
          <w:szCs w:val="27"/>
        </w:rPr>
        <w:t>антитеррористической защищенности объектов (территорий), находящихся в</w:t>
      </w:r>
      <w:r w:rsidR="0051753F" w:rsidRPr="002C0AD5">
        <w:rPr>
          <w:rFonts w:ascii="Liberation Serif" w:hAnsi="Liberation Serif"/>
          <w:sz w:val="27"/>
          <w:szCs w:val="27"/>
        </w:rPr>
        <w:t xml:space="preserve"> </w:t>
      </w:r>
      <w:r w:rsidR="00D2025B" w:rsidRPr="002C0AD5">
        <w:rPr>
          <w:rFonts w:ascii="Liberation Serif" w:hAnsi="Liberation Serif"/>
          <w:sz w:val="27"/>
          <w:szCs w:val="27"/>
        </w:rPr>
        <w:t>муниципальной собственности или в ведении органов местного самоуправления</w:t>
      </w:r>
      <w:r w:rsidR="0051753F" w:rsidRPr="002C0AD5">
        <w:rPr>
          <w:rFonts w:ascii="Liberation Serif" w:hAnsi="Liberation Serif"/>
          <w:sz w:val="27"/>
          <w:szCs w:val="27"/>
        </w:rPr>
        <w:t xml:space="preserve"> </w:t>
      </w:r>
      <w:r w:rsidR="001A319E" w:rsidRPr="002C0AD5">
        <w:rPr>
          <w:rFonts w:ascii="Liberation Serif" w:hAnsi="Liberation Serif"/>
          <w:sz w:val="27"/>
          <w:szCs w:val="27"/>
        </w:rPr>
        <w:t xml:space="preserve">Невьянского </w:t>
      </w:r>
      <w:r w:rsidR="00D2025B" w:rsidRPr="002C0AD5">
        <w:rPr>
          <w:rFonts w:ascii="Liberation Serif" w:hAnsi="Liberation Serif"/>
          <w:sz w:val="27"/>
          <w:szCs w:val="27"/>
        </w:rPr>
        <w:t>городского округа (прилагается).</w:t>
      </w:r>
    </w:p>
    <w:p w:rsidR="00035A1F" w:rsidRPr="002C0AD5" w:rsidRDefault="00035A1F" w:rsidP="00094037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C0AD5">
        <w:rPr>
          <w:rFonts w:ascii="Liberation Serif" w:hAnsi="Liberation Serif"/>
          <w:sz w:val="27"/>
          <w:szCs w:val="27"/>
        </w:rPr>
        <w:t xml:space="preserve">2. </w:t>
      </w:r>
      <w:r w:rsidR="00360EBC" w:rsidRPr="002C0AD5">
        <w:rPr>
          <w:rFonts w:ascii="Liberation Serif" w:hAnsi="Liberation Serif"/>
          <w:sz w:val="27"/>
          <w:szCs w:val="27"/>
        </w:rPr>
        <w:t xml:space="preserve">Начальнику </w:t>
      </w:r>
      <w:r w:rsidR="00930FBC" w:rsidRPr="002C0AD5">
        <w:rPr>
          <w:rFonts w:ascii="Liberation Serif" w:hAnsi="Liberation Serif"/>
          <w:sz w:val="27"/>
          <w:szCs w:val="27"/>
        </w:rPr>
        <w:t>Управления</w:t>
      </w:r>
      <w:r w:rsidRPr="002C0AD5">
        <w:rPr>
          <w:rFonts w:ascii="Liberation Serif" w:hAnsi="Liberation Serif"/>
          <w:sz w:val="27"/>
          <w:szCs w:val="27"/>
        </w:rPr>
        <w:t xml:space="preserve"> образования </w:t>
      </w:r>
      <w:r w:rsidR="007D6281" w:rsidRPr="002C0AD5">
        <w:rPr>
          <w:rFonts w:ascii="Liberation Serif" w:hAnsi="Liberation Serif"/>
          <w:sz w:val="27"/>
          <w:szCs w:val="27"/>
        </w:rPr>
        <w:t xml:space="preserve">Невьянского </w:t>
      </w:r>
      <w:r w:rsidRPr="002C0AD5">
        <w:rPr>
          <w:rFonts w:ascii="Liberation Serif" w:hAnsi="Liberation Serif"/>
          <w:sz w:val="27"/>
          <w:szCs w:val="27"/>
        </w:rPr>
        <w:t xml:space="preserve">городского округа </w:t>
      </w:r>
      <w:r w:rsidR="00E747D7" w:rsidRPr="002C0AD5">
        <w:rPr>
          <w:rFonts w:ascii="Liberation Serif" w:hAnsi="Liberation Serif"/>
          <w:sz w:val="27"/>
          <w:szCs w:val="27"/>
        </w:rPr>
        <w:t xml:space="preserve">Н.В. </w:t>
      </w:r>
      <w:r w:rsidR="007D6281" w:rsidRPr="002C0AD5">
        <w:rPr>
          <w:rFonts w:ascii="Liberation Serif" w:hAnsi="Liberation Serif"/>
          <w:sz w:val="27"/>
          <w:szCs w:val="27"/>
        </w:rPr>
        <w:t>Головневой</w:t>
      </w:r>
      <w:r w:rsidR="00360EBC" w:rsidRPr="002C0AD5">
        <w:rPr>
          <w:rFonts w:ascii="Liberation Serif" w:hAnsi="Liberation Serif"/>
          <w:sz w:val="27"/>
          <w:szCs w:val="27"/>
        </w:rPr>
        <w:t>, заведующему о</w:t>
      </w:r>
      <w:r w:rsidR="002217AB" w:rsidRPr="002C0AD5">
        <w:rPr>
          <w:rFonts w:ascii="Liberation Serif" w:hAnsi="Liberation Serif"/>
          <w:sz w:val="27"/>
          <w:szCs w:val="27"/>
        </w:rPr>
        <w:t>тделом</w:t>
      </w:r>
      <w:r w:rsidR="00BB2A53" w:rsidRPr="002C0AD5">
        <w:rPr>
          <w:rFonts w:ascii="Liberation Serif" w:hAnsi="Liberation Serif"/>
          <w:sz w:val="27"/>
          <w:szCs w:val="27"/>
        </w:rPr>
        <w:t xml:space="preserve"> </w:t>
      </w:r>
      <w:r w:rsidRPr="002C0AD5">
        <w:rPr>
          <w:rFonts w:ascii="Liberation Serif" w:hAnsi="Liberation Serif"/>
          <w:sz w:val="27"/>
          <w:szCs w:val="27"/>
        </w:rPr>
        <w:t>по физической культур</w:t>
      </w:r>
      <w:r w:rsidR="002217AB" w:rsidRPr="002C0AD5">
        <w:rPr>
          <w:rFonts w:ascii="Liberation Serif" w:hAnsi="Liberation Serif"/>
          <w:sz w:val="27"/>
          <w:szCs w:val="27"/>
        </w:rPr>
        <w:t>ы</w:t>
      </w:r>
      <w:r w:rsidR="00BB2A53" w:rsidRPr="002C0AD5">
        <w:rPr>
          <w:rFonts w:ascii="Liberation Serif" w:hAnsi="Liberation Serif"/>
          <w:sz w:val="27"/>
          <w:szCs w:val="27"/>
        </w:rPr>
        <w:t xml:space="preserve">, </w:t>
      </w:r>
      <w:r w:rsidRPr="002C0AD5">
        <w:rPr>
          <w:rFonts w:ascii="Liberation Serif" w:hAnsi="Liberation Serif"/>
          <w:sz w:val="27"/>
          <w:szCs w:val="27"/>
        </w:rPr>
        <w:t>спорт</w:t>
      </w:r>
      <w:r w:rsidR="002217AB" w:rsidRPr="002C0AD5">
        <w:rPr>
          <w:rFonts w:ascii="Liberation Serif" w:hAnsi="Liberation Serif"/>
          <w:sz w:val="27"/>
          <w:szCs w:val="27"/>
        </w:rPr>
        <w:t>а</w:t>
      </w:r>
      <w:r w:rsidR="00BB2A53" w:rsidRPr="002C0AD5">
        <w:rPr>
          <w:rFonts w:ascii="Liberation Serif" w:hAnsi="Liberation Serif"/>
          <w:sz w:val="27"/>
          <w:szCs w:val="27"/>
        </w:rPr>
        <w:t xml:space="preserve"> и молодежной политик</w:t>
      </w:r>
      <w:r w:rsidR="002217AB" w:rsidRPr="002C0AD5">
        <w:rPr>
          <w:rFonts w:ascii="Liberation Serif" w:hAnsi="Liberation Serif"/>
          <w:sz w:val="27"/>
          <w:szCs w:val="27"/>
        </w:rPr>
        <w:t>и администрации</w:t>
      </w:r>
      <w:r w:rsidR="00BB2A53" w:rsidRPr="002C0AD5">
        <w:rPr>
          <w:rFonts w:ascii="Liberation Serif" w:hAnsi="Liberation Serif"/>
          <w:sz w:val="27"/>
          <w:szCs w:val="27"/>
        </w:rPr>
        <w:t xml:space="preserve"> Невьянского </w:t>
      </w:r>
      <w:r w:rsidRPr="002C0AD5">
        <w:rPr>
          <w:rFonts w:ascii="Liberation Serif" w:hAnsi="Liberation Serif"/>
          <w:sz w:val="27"/>
          <w:szCs w:val="27"/>
        </w:rPr>
        <w:t xml:space="preserve">городского округа </w:t>
      </w:r>
      <w:r w:rsidR="00352947" w:rsidRPr="002C0AD5">
        <w:rPr>
          <w:rFonts w:ascii="Liberation Serif" w:hAnsi="Liberation Serif"/>
          <w:sz w:val="27"/>
          <w:szCs w:val="27"/>
        </w:rPr>
        <w:t xml:space="preserve">В.П. </w:t>
      </w:r>
      <w:r w:rsidR="00121B52" w:rsidRPr="002C0AD5">
        <w:rPr>
          <w:rFonts w:ascii="Liberation Serif" w:hAnsi="Liberation Serif"/>
          <w:sz w:val="27"/>
          <w:szCs w:val="27"/>
        </w:rPr>
        <w:t>Ступин</w:t>
      </w:r>
      <w:r w:rsidR="00BB2A53" w:rsidRPr="002C0AD5">
        <w:rPr>
          <w:rFonts w:ascii="Liberation Serif" w:hAnsi="Liberation Serif"/>
          <w:sz w:val="27"/>
          <w:szCs w:val="27"/>
        </w:rPr>
        <w:t>у</w:t>
      </w:r>
      <w:r w:rsidRPr="002C0AD5">
        <w:rPr>
          <w:rFonts w:ascii="Liberation Serif" w:hAnsi="Liberation Serif"/>
          <w:sz w:val="27"/>
          <w:szCs w:val="27"/>
        </w:rPr>
        <w:t>,</w:t>
      </w:r>
      <w:r w:rsidR="00360EBC" w:rsidRPr="002C0AD5">
        <w:rPr>
          <w:rFonts w:ascii="Liberation Serif" w:hAnsi="Liberation Serif"/>
          <w:sz w:val="27"/>
          <w:szCs w:val="27"/>
        </w:rPr>
        <w:t xml:space="preserve"> директору </w:t>
      </w:r>
      <w:r w:rsidR="002217AB" w:rsidRPr="002C0AD5">
        <w:rPr>
          <w:rFonts w:ascii="Liberation Serif" w:hAnsi="Liberation Serif"/>
          <w:sz w:val="27"/>
          <w:szCs w:val="27"/>
        </w:rPr>
        <w:t>М</w:t>
      </w:r>
      <w:r w:rsidR="00360EBC" w:rsidRPr="002C0AD5">
        <w:rPr>
          <w:rFonts w:ascii="Liberation Serif" w:hAnsi="Liberation Serif"/>
          <w:sz w:val="27"/>
          <w:szCs w:val="27"/>
        </w:rPr>
        <w:t>униципального казенного учреждени</w:t>
      </w:r>
      <w:r w:rsidR="00A826DA" w:rsidRPr="002C0AD5">
        <w:rPr>
          <w:rFonts w:ascii="Liberation Serif" w:hAnsi="Liberation Serif"/>
          <w:sz w:val="27"/>
          <w:szCs w:val="27"/>
        </w:rPr>
        <w:t>я</w:t>
      </w:r>
      <w:r w:rsidR="00360EBC" w:rsidRPr="002C0AD5">
        <w:rPr>
          <w:rFonts w:ascii="Liberation Serif" w:hAnsi="Liberation Serif"/>
          <w:sz w:val="27"/>
          <w:szCs w:val="27"/>
        </w:rPr>
        <w:t xml:space="preserve"> </w:t>
      </w:r>
      <w:r w:rsidR="001D0DD5" w:rsidRPr="002C0AD5">
        <w:rPr>
          <w:rFonts w:ascii="Liberation Serif" w:hAnsi="Liberation Serif"/>
          <w:sz w:val="27"/>
          <w:szCs w:val="27"/>
        </w:rPr>
        <w:t>«Управлени</w:t>
      </w:r>
      <w:r w:rsidR="00A826DA" w:rsidRPr="002C0AD5">
        <w:rPr>
          <w:rFonts w:ascii="Liberation Serif" w:hAnsi="Liberation Serif"/>
          <w:sz w:val="27"/>
          <w:szCs w:val="27"/>
        </w:rPr>
        <w:t>е</w:t>
      </w:r>
      <w:r w:rsidR="001D0DD5" w:rsidRPr="002C0AD5">
        <w:rPr>
          <w:rFonts w:ascii="Liberation Serif" w:hAnsi="Liberation Serif"/>
          <w:sz w:val="27"/>
          <w:szCs w:val="27"/>
        </w:rPr>
        <w:t xml:space="preserve"> культуры </w:t>
      </w:r>
      <w:r w:rsidR="00635597" w:rsidRPr="002C0AD5">
        <w:rPr>
          <w:rFonts w:ascii="Liberation Serif" w:hAnsi="Liberation Serif"/>
          <w:sz w:val="27"/>
          <w:szCs w:val="27"/>
        </w:rPr>
        <w:t>Невьянского городского округа</w:t>
      </w:r>
      <w:r w:rsidR="00A826DA" w:rsidRPr="002C0AD5">
        <w:rPr>
          <w:rFonts w:ascii="Liberation Serif" w:hAnsi="Liberation Serif"/>
          <w:sz w:val="27"/>
          <w:szCs w:val="27"/>
        </w:rPr>
        <w:t>»</w:t>
      </w:r>
      <w:r w:rsidR="00635597" w:rsidRPr="002C0AD5">
        <w:rPr>
          <w:rFonts w:ascii="Liberation Serif" w:hAnsi="Liberation Serif"/>
          <w:sz w:val="27"/>
          <w:szCs w:val="27"/>
        </w:rPr>
        <w:t xml:space="preserve"> </w:t>
      </w:r>
      <w:r w:rsidR="00352947" w:rsidRPr="002C0AD5">
        <w:rPr>
          <w:rFonts w:ascii="Liberation Serif" w:hAnsi="Liberation Serif"/>
          <w:sz w:val="27"/>
          <w:szCs w:val="27"/>
        </w:rPr>
        <w:t xml:space="preserve">Л.А. </w:t>
      </w:r>
      <w:r w:rsidR="001D0DD5" w:rsidRPr="002C0AD5">
        <w:rPr>
          <w:rFonts w:ascii="Liberation Serif" w:hAnsi="Liberation Serif"/>
          <w:sz w:val="27"/>
          <w:szCs w:val="27"/>
        </w:rPr>
        <w:t>Сергеевой</w:t>
      </w:r>
      <w:r w:rsidR="00635597" w:rsidRPr="002C0AD5">
        <w:rPr>
          <w:rFonts w:ascii="Liberation Serif" w:hAnsi="Liberation Serif"/>
          <w:sz w:val="27"/>
          <w:szCs w:val="27"/>
        </w:rPr>
        <w:t>,</w:t>
      </w:r>
      <w:r w:rsidRPr="002C0AD5">
        <w:rPr>
          <w:rFonts w:ascii="Liberation Serif" w:hAnsi="Liberation Serif"/>
          <w:sz w:val="27"/>
          <w:szCs w:val="27"/>
        </w:rPr>
        <w:t xml:space="preserve"> организовать контроль за выполнением </w:t>
      </w:r>
      <w:r w:rsidRPr="002C0AD5">
        <w:rPr>
          <w:rFonts w:ascii="Liberation Serif" w:hAnsi="Liberation Serif"/>
          <w:sz w:val="27"/>
          <w:szCs w:val="27"/>
        </w:rPr>
        <w:lastRenderedPageBreak/>
        <w:t xml:space="preserve">требований к антитеррористической защищенности подведомственных объектов (территорий), находящихся в муниципальной собственности </w:t>
      </w:r>
      <w:r w:rsidR="00130BDF" w:rsidRPr="002C0AD5">
        <w:rPr>
          <w:rFonts w:ascii="Liberation Serif" w:hAnsi="Liberation Serif"/>
          <w:sz w:val="27"/>
          <w:szCs w:val="27"/>
        </w:rPr>
        <w:t xml:space="preserve">Невьянского </w:t>
      </w:r>
      <w:r w:rsidRPr="002C0AD5">
        <w:rPr>
          <w:rFonts w:ascii="Liberation Serif" w:hAnsi="Liberation Serif"/>
          <w:sz w:val="27"/>
          <w:szCs w:val="27"/>
        </w:rPr>
        <w:t xml:space="preserve">городского округа, исходя из требований </w:t>
      </w:r>
      <w:r w:rsidR="00247A2B" w:rsidRPr="002C0AD5">
        <w:rPr>
          <w:rFonts w:ascii="Liberation Serif" w:hAnsi="Liberation Serif"/>
          <w:sz w:val="27"/>
          <w:szCs w:val="27"/>
        </w:rPr>
        <w:t>м</w:t>
      </w:r>
      <w:r w:rsidRPr="002C0AD5">
        <w:rPr>
          <w:rFonts w:ascii="Liberation Serif" w:hAnsi="Liberation Serif"/>
          <w:sz w:val="27"/>
          <w:szCs w:val="27"/>
        </w:rPr>
        <w:t>етодики.</w:t>
      </w:r>
    </w:p>
    <w:p w:rsidR="001B4B79" w:rsidRPr="002C0AD5" w:rsidRDefault="00D2025B" w:rsidP="00094037">
      <w:pPr>
        <w:pStyle w:val="a3"/>
        <w:ind w:firstLine="709"/>
        <w:jc w:val="both"/>
        <w:rPr>
          <w:rFonts w:ascii="Liberation Serif" w:hAnsi="Liberation Serif" w:cs="Arial"/>
          <w:sz w:val="27"/>
          <w:szCs w:val="27"/>
        </w:rPr>
      </w:pPr>
      <w:r w:rsidRPr="002C0AD5">
        <w:rPr>
          <w:rFonts w:ascii="Liberation Serif" w:hAnsi="Liberation Serif" w:cs="Arial"/>
          <w:sz w:val="27"/>
          <w:szCs w:val="27"/>
        </w:rPr>
        <w:t>3.</w:t>
      </w:r>
      <w:r w:rsidR="00F174E1" w:rsidRPr="002C0AD5">
        <w:rPr>
          <w:rFonts w:ascii="Liberation Serif" w:hAnsi="Liberation Serif" w:cs="Arial"/>
          <w:sz w:val="27"/>
          <w:szCs w:val="27"/>
        </w:rPr>
        <w:t xml:space="preserve"> </w:t>
      </w:r>
      <w:r w:rsidRPr="002C0AD5">
        <w:rPr>
          <w:rFonts w:ascii="Liberation Serif" w:hAnsi="Liberation Serif" w:cs="Arial"/>
          <w:sz w:val="27"/>
          <w:szCs w:val="27"/>
        </w:rPr>
        <w:t>Контроль за исполнение настоящего постановления возложить на заместителя главы</w:t>
      </w:r>
      <w:r w:rsidR="00247A2B" w:rsidRPr="002C0AD5">
        <w:rPr>
          <w:rFonts w:ascii="Liberation Serif" w:hAnsi="Liberation Serif" w:cs="Arial"/>
          <w:sz w:val="27"/>
          <w:szCs w:val="27"/>
        </w:rPr>
        <w:t xml:space="preserve"> администрации </w:t>
      </w:r>
      <w:r w:rsidR="00D32A1F" w:rsidRPr="002C0AD5">
        <w:rPr>
          <w:rFonts w:ascii="Liberation Serif" w:hAnsi="Liberation Serif" w:cs="Arial"/>
          <w:sz w:val="27"/>
          <w:szCs w:val="27"/>
        </w:rPr>
        <w:t xml:space="preserve">Невьянского </w:t>
      </w:r>
      <w:r w:rsidRPr="002C0AD5">
        <w:rPr>
          <w:rFonts w:ascii="Liberation Serif" w:hAnsi="Liberation Serif" w:cs="Arial"/>
          <w:sz w:val="27"/>
          <w:szCs w:val="27"/>
        </w:rPr>
        <w:t xml:space="preserve">городского округа </w:t>
      </w:r>
      <w:r w:rsidR="00D32A1F" w:rsidRPr="002C0AD5">
        <w:rPr>
          <w:rFonts w:ascii="Liberation Serif" w:hAnsi="Liberation Serif" w:cs="Arial"/>
          <w:sz w:val="27"/>
          <w:szCs w:val="27"/>
        </w:rPr>
        <w:t xml:space="preserve">по социальным вопросам </w:t>
      </w:r>
      <w:r w:rsidR="00583953" w:rsidRPr="002C0AD5">
        <w:rPr>
          <w:rFonts w:ascii="Liberation Serif" w:hAnsi="Liberation Serif" w:cs="Arial"/>
          <w:sz w:val="27"/>
          <w:szCs w:val="27"/>
        </w:rPr>
        <w:t>С</w:t>
      </w:r>
      <w:r w:rsidRPr="002C0AD5">
        <w:rPr>
          <w:rFonts w:ascii="Liberation Serif" w:hAnsi="Liberation Serif" w:cs="Arial"/>
          <w:sz w:val="27"/>
          <w:szCs w:val="27"/>
        </w:rPr>
        <w:t>.</w:t>
      </w:r>
      <w:r w:rsidR="00346BC6" w:rsidRPr="002C0AD5">
        <w:rPr>
          <w:rFonts w:ascii="Liberation Serif" w:hAnsi="Liberation Serif" w:cs="Arial"/>
          <w:sz w:val="27"/>
          <w:szCs w:val="27"/>
        </w:rPr>
        <w:t>Л</w:t>
      </w:r>
      <w:r w:rsidRPr="002C0AD5">
        <w:rPr>
          <w:rFonts w:ascii="Liberation Serif" w:hAnsi="Liberation Serif" w:cs="Arial"/>
          <w:sz w:val="27"/>
          <w:szCs w:val="27"/>
        </w:rPr>
        <w:t xml:space="preserve">. </w:t>
      </w:r>
      <w:r w:rsidR="00346BC6" w:rsidRPr="002C0AD5">
        <w:rPr>
          <w:rFonts w:ascii="Liberation Serif" w:hAnsi="Liberation Serif" w:cs="Arial"/>
          <w:sz w:val="27"/>
          <w:szCs w:val="27"/>
        </w:rPr>
        <w:t>Делидова</w:t>
      </w:r>
      <w:r w:rsidRPr="002C0AD5">
        <w:rPr>
          <w:rFonts w:ascii="Liberation Serif" w:hAnsi="Liberation Serif" w:cs="Arial"/>
          <w:sz w:val="27"/>
          <w:szCs w:val="27"/>
        </w:rPr>
        <w:t>.</w:t>
      </w:r>
    </w:p>
    <w:p w:rsidR="001B4B79" w:rsidRPr="002C0AD5" w:rsidRDefault="00F174E1" w:rsidP="00094037">
      <w:pPr>
        <w:pStyle w:val="a3"/>
        <w:ind w:firstLine="709"/>
        <w:jc w:val="both"/>
        <w:rPr>
          <w:rFonts w:ascii="Liberation Serif" w:hAnsi="Liberation Serif" w:cs="Arial"/>
          <w:sz w:val="27"/>
          <w:szCs w:val="27"/>
        </w:rPr>
      </w:pPr>
      <w:r w:rsidRPr="002C0AD5">
        <w:rPr>
          <w:rFonts w:ascii="Liberation Serif" w:hAnsi="Liberation Serif" w:cs="Arial"/>
          <w:sz w:val="27"/>
          <w:szCs w:val="27"/>
        </w:rPr>
        <w:t xml:space="preserve">4. </w:t>
      </w:r>
      <w:r w:rsidRPr="002C0AD5">
        <w:rPr>
          <w:rFonts w:ascii="Liberation Serif" w:hAnsi="Liberation Serif"/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1B4B79" w:rsidRPr="002C0AD5" w:rsidRDefault="001B4B79" w:rsidP="002042A8">
      <w:pPr>
        <w:pStyle w:val="a3"/>
        <w:ind w:firstLine="567"/>
        <w:jc w:val="both"/>
        <w:rPr>
          <w:rFonts w:ascii="Liberation Serif" w:hAnsi="Liberation Serif" w:cs="Arial"/>
          <w:sz w:val="27"/>
          <w:szCs w:val="27"/>
        </w:rPr>
      </w:pPr>
    </w:p>
    <w:p w:rsidR="004F5221" w:rsidRPr="002C0AD5" w:rsidRDefault="00D2025B" w:rsidP="002042A8">
      <w:pPr>
        <w:pStyle w:val="a3"/>
        <w:jc w:val="both"/>
        <w:rPr>
          <w:rFonts w:ascii="Liberation Serif" w:hAnsi="Liberation Serif" w:cs="Arial"/>
          <w:sz w:val="27"/>
          <w:szCs w:val="27"/>
        </w:rPr>
      </w:pPr>
      <w:r w:rsidRPr="002C0AD5">
        <w:rPr>
          <w:rFonts w:ascii="Liberation Serif" w:hAnsi="Liberation Serif" w:cs="Arial"/>
          <w:sz w:val="27"/>
          <w:szCs w:val="27"/>
        </w:rPr>
        <w:t xml:space="preserve">Глава </w:t>
      </w:r>
      <w:r w:rsidR="001B4B79" w:rsidRPr="002C0AD5">
        <w:rPr>
          <w:rFonts w:ascii="Liberation Serif" w:hAnsi="Liberation Serif" w:cs="Arial"/>
          <w:sz w:val="27"/>
          <w:szCs w:val="27"/>
        </w:rPr>
        <w:t>Невьянск</w:t>
      </w:r>
      <w:r w:rsidR="004F5221" w:rsidRPr="002C0AD5">
        <w:rPr>
          <w:rFonts w:ascii="Liberation Serif" w:hAnsi="Liberation Serif" w:cs="Arial"/>
          <w:sz w:val="27"/>
          <w:szCs w:val="27"/>
        </w:rPr>
        <w:t>ого</w:t>
      </w:r>
    </w:p>
    <w:p w:rsidR="00DD759F" w:rsidRPr="002C0AD5" w:rsidRDefault="004F5221" w:rsidP="002042A8">
      <w:pPr>
        <w:pStyle w:val="a3"/>
        <w:jc w:val="both"/>
        <w:rPr>
          <w:rFonts w:ascii="Liberation Serif" w:hAnsi="Liberation Serif" w:cs="Arial"/>
          <w:sz w:val="27"/>
          <w:szCs w:val="27"/>
        </w:rPr>
      </w:pPr>
      <w:r w:rsidRPr="002C0AD5">
        <w:rPr>
          <w:rFonts w:ascii="Liberation Serif" w:hAnsi="Liberation Serif" w:cs="Arial"/>
          <w:sz w:val="27"/>
          <w:szCs w:val="27"/>
        </w:rPr>
        <w:t xml:space="preserve">городского округа                            </w:t>
      </w:r>
      <w:r w:rsidR="001B4B79" w:rsidRPr="002C0AD5">
        <w:rPr>
          <w:rFonts w:ascii="Liberation Serif" w:hAnsi="Liberation Serif" w:cs="Arial"/>
          <w:sz w:val="27"/>
          <w:szCs w:val="27"/>
        </w:rPr>
        <w:t xml:space="preserve">                                                     </w:t>
      </w:r>
      <w:r w:rsidR="008234C5" w:rsidRPr="002C0AD5">
        <w:rPr>
          <w:rFonts w:ascii="Liberation Serif" w:hAnsi="Liberation Serif" w:cs="Arial"/>
          <w:sz w:val="27"/>
          <w:szCs w:val="27"/>
        </w:rPr>
        <w:t xml:space="preserve"> </w:t>
      </w:r>
      <w:r w:rsidR="002C0AD5">
        <w:rPr>
          <w:rFonts w:ascii="Liberation Serif" w:hAnsi="Liberation Serif" w:cs="Arial"/>
          <w:sz w:val="27"/>
          <w:szCs w:val="27"/>
        </w:rPr>
        <w:t xml:space="preserve">     </w:t>
      </w:r>
      <w:r w:rsidR="008234C5" w:rsidRPr="002C0AD5">
        <w:rPr>
          <w:rFonts w:ascii="Liberation Serif" w:hAnsi="Liberation Serif" w:cs="Arial"/>
          <w:sz w:val="27"/>
          <w:szCs w:val="27"/>
        </w:rPr>
        <w:t xml:space="preserve">  </w:t>
      </w:r>
      <w:r w:rsidR="001B4B79" w:rsidRPr="002C0AD5">
        <w:rPr>
          <w:rFonts w:ascii="Liberation Serif" w:hAnsi="Liberation Serif" w:cs="Arial"/>
          <w:sz w:val="27"/>
          <w:szCs w:val="27"/>
        </w:rPr>
        <w:t xml:space="preserve"> А.А. Берчук </w:t>
      </w:r>
    </w:p>
    <w:p w:rsidR="00E31948" w:rsidRPr="002C0AD5" w:rsidRDefault="00E31948" w:rsidP="002042A8">
      <w:pPr>
        <w:pStyle w:val="a3"/>
        <w:jc w:val="both"/>
        <w:rPr>
          <w:rFonts w:ascii="Liberation Serif" w:hAnsi="Liberation Serif" w:cs="Arial"/>
          <w:sz w:val="27"/>
          <w:szCs w:val="27"/>
        </w:rPr>
      </w:pPr>
    </w:p>
    <w:p w:rsidR="00D32A1F" w:rsidRPr="002C0AD5" w:rsidRDefault="00E31948" w:rsidP="00E31948">
      <w:pPr>
        <w:tabs>
          <w:tab w:val="left" w:pos="5529"/>
        </w:tabs>
        <w:rPr>
          <w:rFonts w:ascii="Liberation Serif" w:hAnsi="Liberation Serif" w:cs="Arial"/>
          <w:sz w:val="27"/>
          <w:szCs w:val="27"/>
        </w:rPr>
      </w:pPr>
      <w:r w:rsidRPr="002C0AD5">
        <w:rPr>
          <w:rFonts w:ascii="Liberation Serif" w:hAnsi="Liberation Serif" w:cs="Arial"/>
          <w:sz w:val="27"/>
          <w:szCs w:val="27"/>
        </w:rPr>
        <w:t xml:space="preserve">                                                                              </w:t>
      </w:r>
    </w:p>
    <w:p w:rsidR="00D32A1F" w:rsidRDefault="00D32A1F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530EF2" w:rsidRPr="002E02E8" w:rsidRDefault="007B07D8" w:rsidP="00E31948">
      <w:pPr>
        <w:tabs>
          <w:tab w:val="left" w:pos="5529"/>
        </w:tabs>
        <w:rPr>
          <w:rFonts w:ascii="Liberation Serif" w:hAnsi="Liberation Serif" w:cs="Arial"/>
          <w:sz w:val="27"/>
          <w:szCs w:val="27"/>
        </w:rPr>
      </w:pPr>
      <w:r w:rsidRPr="002E02E8">
        <w:rPr>
          <w:rFonts w:ascii="Liberation Serif" w:hAnsi="Liberation Serif" w:cs="Arial"/>
          <w:sz w:val="27"/>
          <w:szCs w:val="27"/>
        </w:rPr>
        <w:lastRenderedPageBreak/>
        <w:t xml:space="preserve">                                                                           </w:t>
      </w:r>
      <w:r w:rsidR="004C1E76" w:rsidRPr="002E02E8">
        <w:rPr>
          <w:rFonts w:ascii="Liberation Serif" w:hAnsi="Liberation Serif" w:cs="Arial"/>
          <w:sz w:val="27"/>
          <w:szCs w:val="27"/>
        </w:rPr>
        <w:t xml:space="preserve">       </w:t>
      </w:r>
      <w:r w:rsidR="00187DEC">
        <w:rPr>
          <w:rFonts w:ascii="Liberation Serif" w:hAnsi="Liberation Serif" w:cs="Arial"/>
          <w:sz w:val="27"/>
          <w:szCs w:val="27"/>
        </w:rPr>
        <w:t xml:space="preserve">  </w:t>
      </w:r>
      <w:r w:rsidR="00352947" w:rsidRPr="002E02E8">
        <w:rPr>
          <w:rFonts w:ascii="Liberation Serif" w:hAnsi="Liberation Serif" w:cs="Arial"/>
          <w:sz w:val="27"/>
          <w:szCs w:val="27"/>
        </w:rPr>
        <w:t xml:space="preserve"> УТВЕРЖДЕН</w:t>
      </w:r>
      <w:r w:rsidR="005352C6" w:rsidRPr="002E02E8">
        <w:rPr>
          <w:rFonts w:ascii="Liberation Serif" w:hAnsi="Liberation Serif" w:cs="Arial"/>
          <w:sz w:val="27"/>
          <w:szCs w:val="27"/>
        </w:rPr>
        <w:t>А</w:t>
      </w:r>
    </w:p>
    <w:p w:rsidR="00530EF2" w:rsidRPr="002E02E8" w:rsidRDefault="00530EF2" w:rsidP="008862B0">
      <w:pPr>
        <w:tabs>
          <w:tab w:val="left" w:pos="5387"/>
          <w:tab w:val="left" w:pos="5670"/>
          <w:tab w:val="left" w:pos="5812"/>
        </w:tabs>
        <w:jc w:val="center"/>
        <w:rPr>
          <w:rFonts w:ascii="Liberation Serif" w:hAnsi="Liberation Serif" w:cs="Arial"/>
          <w:sz w:val="27"/>
          <w:szCs w:val="27"/>
        </w:rPr>
      </w:pPr>
      <w:r w:rsidRPr="002E02E8">
        <w:rPr>
          <w:rFonts w:ascii="Liberation Serif" w:hAnsi="Liberation Serif" w:cs="Arial"/>
          <w:sz w:val="27"/>
          <w:szCs w:val="27"/>
        </w:rPr>
        <w:t xml:space="preserve">                                                                   </w:t>
      </w:r>
      <w:r w:rsidR="00176867" w:rsidRPr="002E02E8">
        <w:rPr>
          <w:rFonts w:ascii="Liberation Serif" w:hAnsi="Liberation Serif" w:cs="Arial"/>
          <w:sz w:val="27"/>
          <w:szCs w:val="27"/>
        </w:rPr>
        <w:t>постановлени</w:t>
      </w:r>
      <w:r w:rsidR="00352947" w:rsidRPr="002E02E8">
        <w:rPr>
          <w:rFonts w:ascii="Liberation Serif" w:hAnsi="Liberation Serif" w:cs="Arial"/>
          <w:sz w:val="27"/>
          <w:szCs w:val="27"/>
        </w:rPr>
        <w:t>ем</w:t>
      </w:r>
      <w:r w:rsidR="00176867" w:rsidRPr="002E02E8">
        <w:rPr>
          <w:rFonts w:ascii="Liberation Serif" w:hAnsi="Liberation Serif" w:cs="Arial"/>
          <w:sz w:val="27"/>
          <w:szCs w:val="27"/>
        </w:rPr>
        <w:t xml:space="preserve"> </w:t>
      </w:r>
      <w:r w:rsidR="00352947" w:rsidRPr="002E02E8">
        <w:rPr>
          <w:rFonts w:ascii="Liberation Serif" w:hAnsi="Liberation Serif" w:cs="Arial"/>
          <w:sz w:val="27"/>
          <w:szCs w:val="27"/>
        </w:rPr>
        <w:t>г</w:t>
      </w:r>
      <w:r w:rsidR="007B07D8" w:rsidRPr="002E02E8">
        <w:rPr>
          <w:rFonts w:ascii="Liberation Serif" w:hAnsi="Liberation Serif" w:cs="Arial"/>
          <w:sz w:val="27"/>
          <w:szCs w:val="27"/>
        </w:rPr>
        <w:t xml:space="preserve">лавы </w:t>
      </w:r>
    </w:p>
    <w:p w:rsidR="00530EF2" w:rsidRPr="002E02E8" w:rsidRDefault="002042A8" w:rsidP="0011523C">
      <w:pPr>
        <w:tabs>
          <w:tab w:val="left" w:pos="5387"/>
          <w:tab w:val="left" w:pos="5670"/>
        </w:tabs>
        <w:jc w:val="center"/>
        <w:rPr>
          <w:rFonts w:ascii="Liberation Serif" w:hAnsi="Liberation Serif" w:cs="Arial"/>
          <w:sz w:val="27"/>
          <w:szCs w:val="27"/>
        </w:rPr>
      </w:pPr>
      <w:r w:rsidRPr="002E02E8">
        <w:rPr>
          <w:rFonts w:ascii="Liberation Serif" w:hAnsi="Liberation Serif" w:cs="Arial"/>
          <w:sz w:val="27"/>
          <w:szCs w:val="27"/>
        </w:rPr>
        <w:t xml:space="preserve">                                       </w:t>
      </w:r>
      <w:r w:rsidR="0011523C" w:rsidRPr="002E02E8">
        <w:rPr>
          <w:rFonts w:ascii="Liberation Serif" w:hAnsi="Liberation Serif" w:cs="Arial"/>
          <w:sz w:val="27"/>
          <w:szCs w:val="27"/>
        </w:rPr>
        <w:t xml:space="preserve">                             </w:t>
      </w:r>
      <w:r w:rsidRPr="002E02E8">
        <w:rPr>
          <w:rFonts w:ascii="Liberation Serif" w:hAnsi="Liberation Serif" w:cs="Arial"/>
          <w:sz w:val="27"/>
          <w:szCs w:val="27"/>
        </w:rPr>
        <w:t xml:space="preserve"> </w:t>
      </w:r>
      <w:r w:rsidR="0011523C" w:rsidRPr="002E02E8">
        <w:rPr>
          <w:rFonts w:ascii="Liberation Serif" w:hAnsi="Liberation Serif" w:cs="Arial"/>
          <w:sz w:val="27"/>
          <w:szCs w:val="27"/>
        </w:rPr>
        <w:t xml:space="preserve">            </w:t>
      </w:r>
      <w:r w:rsidR="007B07D8" w:rsidRPr="002E02E8">
        <w:rPr>
          <w:rFonts w:ascii="Liberation Serif" w:hAnsi="Liberation Serif" w:cs="Arial"/>
          <w:sz w:val="27"/>
          <w:szCs w:val="27"/>
        </w:rPr>
        <w:t>Невьянского</w:t>
      </w:r>
      <w:r w:rsidR="0011523C" w:rsidRPr="002E02E8">
        <w:rPr>
          <w:rFonts w:ascii="Liberation Serif" w:hAnsi="Liberation Serif" w:cs="Arial"/>
          <w:sz w:val="27"/>
          <w:szCs w:val="27"/>
        </w:rPr>
        <w:t xml:space="preserve"> </w:t>
      </w:r>
      <w:r w:rsidR="00176867" w:rsidRPr="002E02E8">
        <w:rPr>
          <w:rFonts w:ascii="Liberation Serif" w:hAnsi="Liberation Serif" w:cs="Arial"/>
          <w:sz w:val="27"/>
          <w:szCs w:val="27"/>
        </w:rPr>
        <w:t xml:space="preserve">городского округа </w:t>
      </w:r>
    </w:p>
    <w:p w:rsidR="00176867" w:rsidRPr="002E02E8" w:rsidRDefault="00797284" w:rsidP="004C1E76">
      <w:pPr>
        <w:tabs>
          <w:tab w:val="left" w:pos="6237"/>
        </w:tabs>
        <w:jc w:val="center"/>
        <w:rPr>
          <w:rFonts w:ascii="Liberation Serif" w:hAnsi="Liberation Serif" w:cs="Arial"/>
          <w:sz w:val="27"/>
          <w:szCs w:val="27"/>
        </w:rPr>
      </w:pPr>
      <w:r w:rsidRPr="002E02E8">
        <w:rPr>
          <w:rFonts w:ascii="Liberation Serif" w:hAnsi="Liberation Serif" w:cs="Arial"/>
          <w:sz w:val="27"/>
          <w:szCs w:val="27"/>
        </w:rPr>
        <w:t xml:space="preserve">                                          </w:t>
      </w:r>
      <w:r w:rsidR="00CF1E26">
        <w:rPr>
          <w:rFonts w:ascii="Liberation Serif" w:hAnsi="Liberation Serif" w:cs="Arial"/>
          <w:sz w:val="27"/>
          <w:szCs w:val="27"/>
        </w:rPr>
        <w:t xml:space="preserve">                             </w:t>
      </w:r>
      <w:bookmarkStart w:id="0" w:name="_GoBack"/>
      <w:bookmarkEnd w:id="0"/>
      <w:r w:rsidR="00F174E1" w:rsidRPr="002E02E8">
        <w:rPr>
          <w:rFonts w:ascii="Liberation Serif" w:hAnsi="Liberation Serif" w:cs="Arial"/>
          <w:sz w:val="27"/>
          <w:szCs w:val="27"/>
        </w:rPr>
        <w:t xml:space="preserve">от </w:t>
      </w:r>
      <w:proofErr w:type="gramStart"/>
      <w:r w:rsidR="00510809">
        <w:rPr>
          <w:rFonts w:ascii="Liberation Serif" w:hAnsi="Liberation Serif" w:cs="Arial"/>
          <w:sz w:val="27"/>
          <w:szCs w:val="27"/>
        </w:rPr>
        <w:t xml:space="preserve">14.12.2020 </w:t>
      </w:r>
      <w:r w:rsidR="00F174E1" w:rsidRPr="002E02E8">
        <w:rPr>
          <w:rFonts w:ascii="Liberation Serif" w:hAnsi="Liberation Serif" w:cs="Arial"/>
          <w:sz w:val="27"/>
          <w:szCs w:val="27"/>
        </w:rPr>
        <w:t xml:space="preserve"> №</w:t>
      </w:r>
      <w:proofErr w:type="gramEnd"/>
      <w:r w:rsidR="00510809">
        <w:rPr>
          <w:rFonts w:ascii="Liberation Serif" w:hAnsi="Liberation Serif" w:cs="Arial"/>
          <w:sz w:val="27"/>
          <w:szCs w:val="27"/>
        </w:rPr>
        <w:t xml:space="preserve"> 127</w:t>
      </w:r>
      <w:r w:rsidR="00F174E1" w:rsidRPr="002E02E8">
        <w:rPr>
          <w:rFonts w:ascii="Liberation Serif" w:hAnsi="Liberation Serif" w:cs="Arial"/>
          <w:sz w:val="27"/>
          <w:szCs w:val="27"/>
        </w:rPr>
        <w:t>-</w:t>
      </w:r>
      <w:r w:rsidR="005352C6" w:rsidRPr="002E02E8">
        <w:rPr>
          <w:rFonts w:ascii="Liberation Serif" w:hAnsi="Liberation Serif" w:cs="Arial"/>
          <w:sz w:val="27"/>
          <w:szCs w:val="27"/>
        </w:rPr>
        <w:t xml:space="preserve"> </w:t>
      </w:r>
      <w:proofErr w:type="spellStart"/>
      <w:r w:rsidR="005352C6" w:rsidRPr="002E02E8">
        <w:rPr>
          <w:rFonts w:ascii="Liberation Serif" w:hAnsi="Liberation Serif" w:cs="Arial"/>
          <w:sz w:val="27"/>
          <w:szCs w:val="27"/>
        </w:rPr>
        <w:t>г</w:t>
      </w:r>
      <w:r w:rsidR="00F174E1" w:rsidRPr="002E02E8">
        <w:rPr>
          <w:rFonts w:ascii="Liberation Serif" w:hAnsi="Liberation Serif" w:cs="Arial"/>
          <w:sz w:val="27"/>
          <w:szCs w:val="27"/>
        </w:rPr>
        <w:t>п</w:t>
      </w:r>
      <w:proofErr w:type="spellEnd"/>
      <w:r w:rsidR="00E31948" w:rsidRPr="002E02E8">
        <w:rPr>
          <w:rFonts w:ascii="Liberation Serif" w:hAnsi="Liberation Serif" w:cs="Arial"/>
          <w:sz w:val="27"/>
          <w:szCs w:val="27"/>
        </w:rPr>
        <w:t xml:space="preserve"> </w:t>
      </w:r>
    </w:p>
    <w:p w:rsidR="00176867" w:rsidRPr="002E02E8" w:rsidRDefault="00176867" w:rsidP="00176867">
      <w:pPr>
        <w:jc w:val="both"/>
        <w:rPr>
          <w:rFonts w:ascii="Liberation Serif" w:hAnsi="Liberation Serif" w:cs="Arial"/>
          <w:sz w:val="27"/>
          <w:szCs w:val="27"/>
        </w:rPr>
      </w:pPr>
    </w:p>
    <w:p w:rsidR="00176867" w:rsidRPr="002E02E8" w:rsidRDefault="00176867" w:rsidP="00176867">
      <w:pPr>
        <w:jc w:val="both"/>
        <w:rPr>
          <w:rFonts w:ascii="Liberation Serif" w:hAnsi="Liberation Serif" w:cs="Arial"/>
          <w:sz w:val="27"/>
          <w:szCs w:val="27"/>
        </w:rPr>
      </w:pPr>
    </w:p>
    <w:p w:rsidR="00797284" w:rsidRPr="002E02E8" w:rsidRDefault="00176867" w:rsidP="0066699D">
      <w:pPr>
        <w:ind w:firstLine="567"/>
        <w:jc w:val="center"/>
        <w:rPr>
          <w:rFonts w:ascii="Liberation Serif" w:hAnsi="Liberation Serif" w:cs="Arial"/>
          <w:sz w:val="27"/>
          <w:szCs w:val="27"/>
        </w:rPr>
      </w:pPr>
      <w:r w:rsidRPr="002E02E8">
        <w:rPr>
          <w:rFonts w:ascii="Liberation Serif" w:hAnsi="Liberation Serif" w:cs="Arial"/>
          <w:sz w:val="27"/>
          <w:szCs w:val="27"/>
        </w:rPr>
        <w:t>Методика осуществления контроля за выполнением требований к</w:t>
      </w:r>
      <w:r w:rsidR="00797284" w:rsidRPr="002E02E8">
        <w:rPr>
          <w:rFonts w:ascii="Liberation Serif" w:hAnsi="Liberation Serif" w:cs="Arial"/>
          <w:sz w:val="27"/>
          <w:szCs w:val="27"/>
        </w:rPr>
        <w:t xml:space="preserve"> </w:t>
      </w:r>
      <w:r w:rsidRPr="002E02E8">
        <w:rPr>
          <w:rFonts w:ascii="Liberation Serif" w:hAnsi="Liberation Serif" w:cs="Arial"/>
          <w:sz w:val="27"/>
          <w:szCs w:val="27"/>
        </w:rPr>
        <w:t>антитеррористической защищенности объектов (территорий), находящихся в</w:t>
      </w:r>
      <w:r w:rsidR="00797284" w:rsidRPr="002E02E8">
        <w:rPr>
          <w:rFonts w:ascii="Liberation Serif" w:hAnsi="Liberation Serif" w:cs="Arial"/>
          <w:sz w:val="27"/>
          <w:szCs w:val="27"/>
        </w:rPr>
        <w:t xml:space="preserve"> </w:t>
      </w:r>
      <w:r w:rsidRPr="002E02E8">
        <w:rPr>
          <w:rFonts w:ascii="Liberation Serif" w:hAnsi="Liberation Serif" w:cs="Arial"/>
          <w:sz w:val="27"/>
          <w:szCs w:val="27"/>
        </w:rPr>
        <w:t>муниципальной собственности или в ведении органов местного самоуправления</w:t>
      </w:r>
      <w:r w:rsidR="00797284" w:rsidRPr="002E02E8">
        <w:rPr>
          <w:rFonts w:ascii="Liberation Serif" w:hAnsi="Liberation Serif" w:cs="Arial"/>
          <w:sz w:val="27"/>
          <w:szCs w:val="27"/>
        </w:rPr>
        <w:t xml:space="preserve"> </w:t>
      </w:r>
      <w:r w:rsidR="00872E94" w:rsidRPr="002E02E8">
        <w:rPr>
          <w:rFonts w:ascii="Liberation Serif" w:hAnsi="Liberation Serif" w:cs="Arial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 w:cs="Arial"/>
          <w:sz w:val="27"/>
          <w:szCs w:val="27"/>
        </w:rPr>
        <w:t xml:space="preserve">городского округа </w:t>
      </w:r>
    </w:p>
    <w:p w:rsidR="00797284" w:rsidRPr="002E02E8" w:rsidRDefault="00797284" w:rsidP="00176867">
      <w:pPr>
        <w:jc w:val="both"/>
        <w:rPr>
          <w:rFonts w:ascii="Liberation Serif" w:hAnsi="Liberation Serif" w:cs="Arial"/>
          <w:sz w:val="27"/>
          <w:szCs w:val="27"/>
        </w:rPr>
      </w:pPr>
    </w:p>
    <w:p w:rsidR="00E21105" w:rsidRPr="002E02E8" w:rsidRDefault="00E21105" w:rsidP="00176867">
      <w:pPr>
        <w:jc w:val="both"/>
        <w:rPr>
          <w:rFonts w:ascii="Liberation Serif" w:hAnsi="Liberation Serif" w:cs="Arial"/>
          <w:sz w:val="27"/>
          <w:szCs w:val="27"/>
        </w:rPr>
      </w:pPr>
    </w:p>
    <w:p w:rsidR="00797284" w:rsidRPr="002E02E8" w:rsidRDefault="00F22E87" w:rsidP="00F22E87">
      <w:pPr>
        <w:jc w:val="center"/>
        <w:rPr>
          <w:rFonts w:ascii="Liberation Serif" w:hAnsi="Liberation Serif" w:cs="Arial"/>
          <w:sz w:val="27"/>
          <w:szCs w:val="27"/>
        </w:rPr>
      </w:pPr>
      <w:r w:rsidRPr="002E02E8">
        <w:rPr>
          <w:rFonts w:ascii="Liberation Serif" w:hAnsi="Liberation Serif" w:cs="Arial"/>
          <w:sz w:val="27"/>
          <w:szCs w:val="27"/>
          <w:lang w:val="en-US"/>
        </w:rPr>
        <w:t>I</w:t>
      </w:r>
      <w:r w:rsidR="00176867" w:rsidRPr="002E02E8">
        <w:rPr>
          <w:rFonts w:ascii="Liberation Serif" w:hAnsi="Liberation Serif" w:cs="Arial"/>
          <w:sz w:val="27"/>
          <w:szCs w:val="27"/>
        </w:rPr>
        <w:t>. Общие положения</w:t>
      </w:r>
      <w:r w:rsidR="00DF7522" w:rsidRPr="002E02E8">
        <w:rPr>
          <w:rFonts w:ascii="Liberation Serif" w:hAnsi="Liberation Serif" w:cs="Arial"/>
          <w:sz w:val="27"/>
          <w:szCs w:val="27"/>
        </w:rPr>
        <w:t>.</w:t>
      </w:r>
    </w:p>
    <w:p w:rsidR="001E407C" w:rsidRPr="002E02E8" w:rsidRDefault="00176867" w:rsidP="00DA41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E02E8">
        <w:rPr>
          <w:rFonts w:ascii="Liberation Serif" w:hAnsi="Liberation Serif" w:cs="Arial"/>
          <w:sz w:val="27"/>
          <w:szCs w:val="27"/>
        </w:rPr>
        <w:t>1.</w:t>
      </w:r>
      <w:r w:rsidR="00891A4F" w:rsidRPr="002E02E8">
        <w:rPr>
          <w:rFonts w:ascii="Liberation Serif" w:hAnsi="Liberation Serif" w:cs="Arial"/>
          <w:sz w:val="27"/>
          <w:szCs w:val="27"/>
        </w:rPr>
        <w:t xml:space="preserve"> </w:t>
      </w:r>
      <w:r w:rsidRPr="002E02E8">
        <w:rPr>
          <w:rFonts w:ascii="Liberation Serif" w:hAnsi="Liberation Serif" w:cs="Arial"/>
          <w:sz w:val="27"/>
          <w:szCs w:val="27"/>
        </w:rPr>
        <w:t>Настоящая Методика осуществления контроля за выполнением требований к антитеррористической защищенности объектов (территорий)</w:t>
      </w:r>
      <w:r w:rsidR="008862B0" w:rsidRPr="002E02E8">
        <w:rPr>
          <w:rFonts w:ascii="Liberation Serif" w:hAnsi="Liberation Serif" w:cs="Arial"/>
          <w:sz w:val="27"/>
          <w:szCs w:val="27"/>
        </w:rPr>
        <w:t>,</w:t>
      </w:r>
      <w:r w:rsidRPr="002E02E8">
        <w:rPr>
          <w:rFonts w:ascii="Liberation Serif" w:hAnsi="Liberation Serif" w:cs="Arial"/>
          <w:sz w:val="27"/>
          <w:szCs w:val="27"/>
        </w:rPr>
        <w:t xml:space="preserve"> </w:t>
      </w:r>
      <w:r w:rsidR="00872E94" w:rsidRPr="002E02E8">
        <w:rPr>
          <w:rFonts w:ascii="Liberation Serif" w:hAnsi="Liberation Serif" w:cs="Arial"/>
          <w:sz w:val="27"/>
          <w:szCs w:val="27"/>
        </w:rPr>
        <w:t>находящихся в муниципальной собственности или в ведении органов местного самоуправления Невьянского городского округа</w:t>
      </w:r>
      <w:r w:rsidRPr="002E02E8">
        <w:rPr>
          <w:rFonts w:ascii="Liberation Serif" w:hAnsi="Liberation Serif" w:cs="Arial"/>
          <w:sz w:val="27"/>
          <w:szCs w:val="27"/>
        </w:rPr>
        <w:t xml:space="preserve"> (далее</w:t>
      </w:r>
      <w:r w:rsidR="004C1E76" w:rsidRPr="002E02E8">
        <w:rPr>
          <w:rFonts w:ascii="Liberation Serif" w:hAnsi="Liberation Serif" w:cs="Arial"/>
          <w:sz w:val="27"/>
          <w:szCs w:val="27"/>
        </w:rPr>
        <w:t>-</w:t>
      </w:r>
      <w:r w:rsidRPr="002E02E8">
        <w:rPr>
          <w:rFonts w:ascii="Liberation Serif" w:hAnsi="Liberation Serif" w:cs="Arial"/>
          <w:sz w:val="27"/>
          <w:szCs w:val="27"/>
        </w:rPr>
        <w:t>Методика</w:t>
      </w:r>
      <w:r w:rsidR="000A2A51" w:rsidRPr="002E02E8">
        <w:rPr>
          <w:rFonts w:ascii="Liberation Serif" w:hAnsi="Liberation Serif" w:cs="Arial"/>
          <w:sz w:val="27"/>
          <w:szCs w:val="27"/>
        </w:rPr>
        <w:t>,</w:t>
      </w:r>
      <w:r w:rsidR="001E407C" w:rsidRPr="002E02E8">
        <w:rPr>
          <w:rFonts w:ascii="Liberation Serif" w:hAnsi="Liberation Serif" w:cs="Arial"/>
          <w:sz w:val="27"/>
          <w:szCs w:val="27"/>
        </w:rPr>
        <w:t xml:space="preserve"> также</w:t>
      </w:r>
      <w:r w:rsidR="00D92B56" w:rsidRPr="002E02E8">
        <w:rPr>
          <w:rFonts w:ascii="Liberation Serif" w:hAnsi="Liberation Serif" w:cs="Arial"/>
          <w:sz w:val="27"/>
          <w:szCs w:val="27"/>
        </w:rPr>
        <w:t>-</w:t>
      </w:r>
      <w:r w:rsidR="001E407C" w:rsidRPr="002E02E8">
        <w:rPr>
          <w:rFonts w:ascii="Liberation Serif" w:hAnsi="Liberation Serif" w:cs="Arial"/>
          <w:sz w:val="27"/>
          <w:szCs w:val="27"/>
        </w:rPr>
        <w:t xml:space="preserve"> контроль</w:t>
      </w:r>
      <w:r w:rsidRPr="002E02E8">
        <w:rPr>
          <w:rFonts w:ascii="Liberation Serif" w:hAnsi="Liberation Serif" w:cs="Arial"/>
          <w:sz w:val="27"/>
          <w:szCs w:val="27"/>
        </w:rPr>
        <w:t>)</w:t>
      </w:r>
      <w:r w:rsidR="008862B0" w:rsidRPr="002E02E8">
        <w:rPr>
          <w:rFonts w:ascii="Liberation Serif" w:hAnsi="Liberation Serif" w:cs="Arial"/>
          <w:sz w:val="27"/>
          <w:szCs w:val="27"/>
        </w:rPr>
        <w:t>,</w:t>
      </w:r>
      <w:r w:rsidRPr="002E02E8">
        <w:rPr>
          <w:rFonts w:ascii="Liberation Serif" w:hAnsi="Liberation Serif" w:cs="Arial"/>
          <w:sz w:val="27"/>
          <w:szCs w:val="27"/>
        </w:rPr>
        <w:t xml:space="preserve"> </w:t>
      </w:r>
      <w:r w:rsidR="001E407C" w:rsidRPr="002E02E8">
        <w:rPr>
          <w:rFonts w:ascii="Liberation Serif" w:hAnsi="Liberation Serif" w:cs="Liberation Serif"/>
          <w:sz w:val="27"/>
          <w:szCs w:val="27"/>
        </w:rPr>
        <w:t xml:space="preserve">направленного на обеспечение антитеррористической защищенности муниципальных объектов (территорий) сферы культуры, образования, спорта, а также </w:t>
      </w:r>
      <w:r w:rsidR="001E407C" w:rsidRPr="002E02E8">
        <w:rPr>
          <w:rFonts w:ascii="Liberation Serif" w:hAnsi="Liberation Serif"/>
          <w:sz w:val="27"/>
          <w:szCs w:val="27"/>
        </w:rPr>
        <w:t>ответственных</w:t>
      </w:r>
      <w:r w:rsidR="001E407C" w:rsidRPr="002E02E8">
        <w:rPr>
          <w:rFonts w:ascii="Liberation Serif" w:hAnsi="Liberation Serif" w:cs="Liberation Serif"/>
          <w:sz w:val="27"/>
          <w:szCs w:val="27"/>
        </w:rPr>
        <w:t xml:space="preserve"> за осуществлением контроля должностных лиц. </w:t>
      </w:r>
    </w:p>
    <w:p w:rsidR="00353921" w:rsidRPr="002E02E8" w:rsidRDefault="00353921" w:rsidP="00DA41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E02E8">
        <w:rPr>
          <w:rFonts w:ascii="Liberation Serif" w:hAnsi="Liberation Serif" w:cs="Liberation Serif"/>
          <w:sz w:val="27"/>
          <w:szCs w:val="27"/>
        </w:rPr>
        <w:t xml:space="preserve">2. Для целей Методики под объектами (территориями) понимаются комплексы технологически и технически связанных между собой зданий (строений, сооружений), систем и помещений, отдельные здания (строения, сооружения) и прилегающая к ним территория, правообладателями которых являются </w:t>
      </w:r>
      <w:r w:rsidR="008862B0" w:rsidRPr="002E02E8">
        <w:rPr>
          <w:rFonts w:ascii="Liberation Serif" w:hAnsi="Liberation Serif" w:cs="Liberation Serif"/>
          <w:sz w:val="27"/>
          <w:szCs w:val="27"/>
        </w:rPr>
        <w:t>М</w:t>
      </w:r>
      <w:r w:rsidR="004E4B33" w:rsidRPr="002E02E8">
        <w:rPr>
          <w:rFonts w:ascii="Liberation Serif" w:hAnsi="Liberation Serif" w:cs="Liberation Serif"/>
          <w:sz w:val="27"/>
          <w:szCs w:val="27"/>
        </w:rPr>
        <w:t xml:space="preserve">униципальное </w:t>
      </w:r>
      <w:r w:rsidR="008862B0" w:rsidRPr="002E02E8">
        <w:rPr>
          <w:rFonts w:ascii="Liberation Serif" w:hAnsi="Liberation Serif" w:cs="Liberation Serif"/>
          <w:sz w:val="27"/>
          <w:szCs w:val="27"/>
        </w:rPr>
        <w:t xml:space="preserve">казенное </w:t>
      </w:r>
      <w:r w:rsidR="004E4B33" w:rsidRPr="002E02E8">
        <w:rPr>
          <w:rFonts w:ascii="Liberation Serif" w:hAnsi="Liberation Serif" w:cs="Liberation Serif"/>
          <w:sz w:val="27"/>
          <w:szCs w:val="27"/>
        </w:rPr>
        <w:t xml:space="preserve">учреждение </w:t>
      </w:r>
      <w:r w:rsidRPr="002E02E8">
        <w:rPr>
          <w:rFonts w:ascii="Liberation Serif" w:hAnsi="Liberation Serif"/>
          <w:sz w:val="27"/>
          <w:szCs w:val="27"/>
        </w:rPr>
        <w:t xml:space="preserve">«Управление культуры </w:t>
      </w:r>
      <w:r w:rsidR="00657544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</w:t>
      </w:r>
      <w:r w:rsidR="008862B0" w:rsidRPr="002E02E8">
        <w:rPr>
          <w:rFonts w:ascii="Liberation Serif" w:hAnsi="Liberation Serif"/>
          <w:sz w:val="27"/>
          <w:szCs w:val="27"/>
        </w:rPr>
        <w:t>»</w:t>
      </w:r>
      <w:r w:rsidRPr="002E02E8">
        <w:rPr>
          <w:rFonts w:ascii="Liberation Serif" w:hAnsi="Liberation Serif" w:cs="Liberation Serif"/>
          <w:sz w:val="27"/>
          <w:szCs w:val="27"/>
        </w:rPr>
        <w:t>, а также подведомственные ему учреждения, осуществляющие деятельность в сфере культуры (далее</w:t>
      </w:r>
      <w:r w:rsidR="009F7B64" w:rsidRPr="002E02E8">
        <w:rPr>
          <w:rFonts w:ascii="Liberation Serif" w:hAnsi="Liberation Serif" w:cs="Liberation Serif"/>
          <w:sz w:val="27"/>
          <w:szCs w:val="27"/>
        </w:rPr>
        <w:t>-</w:t>
      </w:r>
      <w:r w:rsidRPr="002E02E8">
        <w:rPr>
          <w:rFonts w:ascii="Liberation Serif" w:hAnsi="Liberation Serif" w:cs="Liberation Serif"/>
          <w:sz w:val="27"/>
          <w:szCs w:val="27"/>
        </w:rPr>
        <w:t>объекты (территории) культуры);</w:t>
      </w:r>
      <w:r w:rsidR="004E4B33" w:rsidRPr="002E02E8">
        <w:rPr>
          <w:rFonts w:ascii="Liberation Serif" w:hAnsi="Liberation Serif" w:cs="Liberation Serif"/>
          <w:sz w:val="27"/>
          <w:szCs w:val="27"/>
        </w:rPr>
        <w:t xml:space="preserve"> </w:t>
      </w:r>
      <w:r w:rsidRPr="002E02E8">
        <w:rPr>
          <w:rFonts w:ascii="Liberation Serif" w:hAnsi="Liberation Serif"/>
          <w:sz w:val="27"/>
          <w:szCs w:val="27"/>
        </w:rPr>
        <w:t xml:space="preserve">Управление образования </w:t>
      </w:r>
      <w:r w:rsidR="00657544" w:rsidRPr="002E02E8">
        <w:rPr>
          <w:rFonts w:ascii="Liberation Serif" w:hAnsi="Liberation Serif"/>
          <w:sz w:val="27"/>
          <w:szCs w:val="27"/>
        </w:rPr>
        <w:t>Невьянского г</w:t>
      </w:r>
      <w:r w:rsidRPr="002E02E8">
        <w:rPr>
          <w:rFonts w:ascii="Liberation Serif" w:hAnsi="Liberation Serif"/>
          <w:sz w:val="27"/>
          <w:szCs w:val="27"/>
        </w:rPr>
        <w:t>ородского округа и подведомственные ему учреждения, осуществляющие деятельность в сфере образования (далее</w:t>
      </w:r>
      <w:r w:rsidR="009F7B64" w:rsidRPr="002E02E8">
        <w:rPr>
          <w:rFonts w:ascii="Liberation Serif" w:hAnsi="Liberation Serif"/>
          <w:sz w:val="27"/>
          <w:szCs w:val="27"/>
        </w:rPr>
        <w:t>-</w:t>
      </w:r>
      <w:r w:rsidRPr="002E02E8">
        <w:rPr>
          <w:rFonts w:ascii="Liberation Serif" w:hAnsi="Liberation Serif"/>
          <w:sz w:val="27"/>
          <w:szCs w:val="27"/>
        </w:rPr>
        <w:t xml:space="preserve">объекты (территории) образования), а также объекты </w:t>
      </w:r>
      <w:r w:rsidRPr="002E02E8">
        <w:rPr>
          <w:rFonts w:ascii="Liberation Serif" w:hAnsi="Liberation Serif" w:cs="Liberation Serif"/>
          <w:sz w:val="27"/>
          <w:szCs w:val="27"/>
        </w:rPr>
        <w:t>недвижимого имущества и комплексов недвижимого имущества, специально предназначенных для проведения физкультурных мероприятий и (или) спортивных мероприятий (далее</w:t>
      </w:r>
      <w:r w:rsidR="009F7B64" w:rsidRPr="002E02E8">
        <w:rPr>
          <w:rFonts w:ascii="Liberation Serif" w:hAnsi="Liberation Serif" w:cs="Liberation Serif"/>
          <w:sz w:val="27"/>
          <w:szCs w:val="27"/>
        </w:rPr>
        <w:t>-</w:t>
      </w:r>
      <w:r w:rsidRPr="002E02E8">
        <w:rPr>
          <w:rFonts w:ascii="Liberation Serif" w:hAnsi="Liberation Serif" w:cs="Liberation Serif"/>
          <w:sz w:val="27"/>
          <w:szCs w:val="27"/>
        </w:rPr>
        <w:t xml:space="preserve">объекты (территории) спорта), подведомственные </w:t>
      </w:r>
      <w:r w:rsidR="00FB7A7E" w:rsidRPr="002E02E8">
        <w:rPr>
          <w:rFonts w:ascii="Liberation Serif" w:hAnsi="Liberation Serif" w:cs="Liberation Serif"/>
          <w:sz w:val="27"/>
          <w:szCs w:val="27"/>
        </w:rPr>
        <w:t>отдел</w:t>
      </w:r>
      <w:r w:rsidR="004E4B33" w:rsidRPr="002E02E8">
        <w:rPr>
          <w:rFonts w:ascii="Liberation Serif" w:hAnsi="Liberation Serif" w:cs="Liberation Serif"/>
          <w:sz w:val="27"/>
          <w:szCs w:val="27"/>
        </w:rPr>
        <w:t>у</w:t>
      </w:r>
      <w:r w:rsidR="00FB7A7E" w:rsidRPr="002E02E8">
        <w:rPr>
          <w:rFonts w:ascii="Liberation Serif" w:hAnsi="Liberation Serif" w:cs="Liberation Serif"/>
          <w:sz w:val="27"/>
          <w:szCs w:val="27"/>
        </w:rPr>
        <w:t xml:space="preserve"> </w:t>
      </w:r>
      <w:r w:rsidRPr="002E02E8">
        <w:rPr>
          <w:rFonts w:ascii="Liberation Serif" w:hAnsi="Liberation Serif" w:cs="Liberation Serif"/>
          <w:sz w:val="27"/>
          <w:szCs w:val="27"/>
        </w:rPr>
        <w:t>физической культур</w:t>
      </w:r>
      <w:r w:rsidR="000F7EE5" w:rsidRPr="002E02E8">
        <w:rPr>
          <w:rFonts w:ascii="Liberation Serif" w:hAnsi="Liberation Serif" w:cs="Liberation Serif"/>
          <w:sz w:val="27"/>
          <w:szCs w:val="27"/>
        </w:rPr>
        <w:t>ы</w:t>
      </w:r>
      <w:r w:rsidR="00FB7A7E" w:rsidRPr="002E02E8">
        <w:rPr>
          <w:rFonts w:ascii="Liberation Serif" w:hAnsi="Liberation Serif" w:cs="Liberation Serif"/>
          <w:sz w:val="27"/>
          <w:szCs w:val="27"/>
        </w:rPr>
        <w:t xml:space="preserve">, </w:t>
      </w:r>
      <w:r w:rsidRPr="002E02E8">
        <w:rPr>
          <w:rFonts w:ascii="Liberation Serif" w:hAnsi="Liberation Serif" w:cs="Liberation Serif"/>
          <w:sz w:val="27"/>
          <w:szCs w:val="27"/>
        </w:rPr>
        <w:t>спорт</w:t>
      </w:r>
      <w:r w:rsidR="000F7EE5" w:rsidRPr="002E02E8">
        <w:rPr>
          <w:rFonts w:ascii="Liberation Serif" w:hAnsi="Liberation Serif" w:cs="Liberation Serif"/>
          <w:sz w:val="27"/>
          <w:szCs w:val="27"/>
        </w:rPr>
        <w:t>а</w:t>
      </w:r>
      <w:r w:rsidR="00FB7A7E" w:rsidRPr="002E02E8">
        <w:rPr>
          <w:rFonts w:ascii="Liberation Serif" w:hAnsi="Liberation Serif" w:cs="Liberation Serif"/>
          <w:sz w:val="27"/>
          <w:szCs w:val="27"/>
        </w:rPr>
        <w:t xml:space="preserve"> </w:t>
      </w:r>
      <w:r w:rsidR="006D1402" w:rsidRPr="002E02E8">
        <w:rPr>
          <w:rFonts w:ascii="Liberation Serif" w:hAnsi="Liberation Serif" w:cs="Liberation Serif"/>
          <w:sz w:val="27"/>
          <w:szCs w:val="27"/>
        </w:rPr>
        <w:t>и</w:t>
      </w:r>
      <w:r w:rsidR="00FB7A7E" w:rsidRPr="002E02E8">
        <w:rPr>
          <w:rFonts w:ascii="Liberation Serif" w:hAnsi="Liberation Serif" w:cs="Liberation Serif"/>
          <w:sz w:val="27"/>
          <w:szCs w:val="27"/>
        </w:rPr>
        <w:t xml:space="preserve"> молодежной политик</w:t>
      </w:r>
      <w:r w:rsidR="000F7EE5" w:rsidRPr="002E02E8">
        <w:rPr>
          <w:rFonts w:ascii="Liberation Serif" w:hAnsi="Liberation Serif" w:cs="Liberation Serif"/>
          <w:sz w:val="27"/>
          <w:szCs w:val="27"/>
        </w:rPr>
        <w:t>и</w:t>
      </w:r>
      <w:r w:rsidR="00FB7A7E" w:rsidRPr="002E02E8">
        <w:rPr>
          <w:rFonts w:ascii="Liberation Serif" w:hAnsi="Liberation Serif" w:cs="Liberation Serif"/>
          <w:sz w:val="27"/>
          <w:szCs w:val="27"/>
        </w:rPr>
        <w:t xml:space="preserve"> </w:t>
      </w:r>
      <w:r w:rsidR="000F7EE5" w:rsidRPr="002E02E8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r w:rsidR="00FB7A7E" w:rsidRPr="002E02E8">
        <w:rPr>
          <w:rFonts w:ascii="Liberation Serif" w:hAnsi="Liberation Serif" w:cs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 w:cs="Liberation Serif"/>
          <w:sz w:val="27"/>
          <w:szCs w:val="27"/>
        </w:rPr>
        <w:t xml:space="preserve">городского округа. </w:t>
      </w:r>
    </w:p>
    <w:p w:rsidR="009F7B64" w:rsidRPr="002E02E8" w:rsidRDefault="00B71E29" w:rsidP="00DA41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E02E8">
        <w:rPr>
          <w:rFonts w:ascii="Liberation Serif" w:hAnsi="Liberation Serif" w:cs="Liberation Serif"/>
          <w:sz w:val="27"/>
          <w:szCs w:val="27"/>
        </w:rPr>
        <w:t xml:space="preserve">3. </w:t>
      </w:r>
      <w:r w:rsidR="009F7B64" w:rsidRPr="002E02E8">
        <w:rPr>
          <w:rFonts w:ascii="Liberation Serif" w:hAnsi="Liberation Serif" w:cs="Liberation Serif"/>
          <w:sz w:val="27"/>
          <w:szCs w:val="27"/>
        </w:rPr>
        <w:t>Обеспечение антитеррористической защищенности объектов (территорий) культуры, образования, спорта осуществляется за счет средств органов местного самоуправления и подведомственных им муниципальных учреждений, которым указанные объекты переданы на праве оперативного управления, если иное не установлено законодательством Российской Федерации.</w:t>
      </w:r>
    </w:p>
    <w:p w:rsidR="00B71E29" w:rsidRPr="002E02E8" w:rsidRDefault="00F22E87" w:rsidP="00DA41DC">
      <w:pPr>
        <w:ind w:firstLine="709"/>
        <w:jc w:val="center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  <w:lang w:val="en-US"/>
        </w:rPr>
        <w:t>II</w:t>
      </w:r>
      <w:r w:rsidR="00B71E29" w:rsidRPr="002E02E8">
        <w:rPr>
          <w:rFonts w:ascii="Liberation Serif" w:hAnsi="Liberation Serif"/>
          <w:sz w:val="27"/>
          <w:szCs w:val="27"/>
        </w:rPr>
        <w:t>. Осуществление контроля за выполнением требованием к антитеррористической защищенности объектов (территорий) культуры</w:t>
      </w:r>
    </w:p>
    <w:p w:rsidR="00B71E29" w:rsidRPr="002E02E8" w:rsidRDefault="00B71E29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B71E29" w:rsidRPr="002E02E8" w:rsidRDefault="00B71E29" w:rsidP="00DA41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4. Контроль за выполнением требований к антитеррористической защищенности объектов (территорий) культуры, находящихся в муниципальной собственности Невьянского городского округа и в ведении </w:t>
      </w:r>
      <w:r w:rsidR="00D27096" w:rsidRPr="002E02E8">
        <w:rPr>
          <w:rFonts w:ascii="Liberation Serif" w:hAnsi="Liberation Serif"/>
          <w:sz w:val="27"/>
          <w:szCs w:val="27"/>
        </w:rPr>
        <w:t>М</w:t>
      </w:r>
      <w:r w:rsidR="00244278" w:rsidRPr="002E02E8">
        <w:rPr>
          <w:rFonts w:ascii="Liberation Serif" w:hAnsi="Liberation Serif" w:cs="Liberation Serif"/>
          <w:sz w:val="27"/>
          <w:szCs w:val="27"/>
        </w:rPr>
        <w:t xml:space="preserve">униципального </w:t>
      </w:r>
      <w:r w:rsidR="00D27096" w:rsidRPr="002E02E8">
        <w:rPr>
          <w:rFonts w:ascii="Liberation Serif" w:hAnsi="Liberation Serif" w:cs="Liberation Serif"/>
          <w:sz w:val="27"/>
          <w:szCs w:val="27"/>
        </w:rPr>
        <w:t xml:space="preserve">казенного </w:t>
      </w:r>
      <w:r w:rsidR="00244278" w:rsidRPr="002E02E8">
        <w:rPr>
          <w:rFonts w:ascii="Liberation Serif" w:hAnsi="Liberation Serif" w:cs="Liberation Serif"/>
          <w:sz w:val="27"/>
          <w:szCs w:val="27"/>
        </w:rPr>
        <w:t>учреждения</w:t>
      </w:r>
      <w:r w:rsidRPr="002E02E8">
        <w:rPr>
          <w:rFonts w:ascii="Liberation Serif" w:hAnsi="Liberation Serif"/>
          <w:sz w:val="27"/>
          <w:szCs w:val="27"/>
        </w:rPr>
        <w:t xml:space="preserve"> «Управление культуры </w:t>
      </w:r>
      <w:r w:rsidR="000207C7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</w:t>
      </w:r>
      <w:r w:rsidR="00D27096" w:rsidRPr="002E02E8">
        <w:rPr>
          <w:rFonts w:ascii="Liberation Serif" w:hAnsi="Liberation Serif"/>
          <w:sz w:val="27"/>
          <w:szCs w:val="27"/>
        </w:rPr>
        <w:t>»</w:t>
      </w:r>
      <w:r w:rsidRPr="002E02E8">
        <w:rPr>
          <w:rFonts w:ascii="Liberation Serif" w:hAnsi="Liberation Serif"/>
          <w:sz w:val="27"/>
          <w:szCs w:val="27"/>
        </w:rPr>
        <w:t xml:space="preserve">, осуществляется </w:t>
      </w:r>
      <w:r w:rsidRPr="002E02E8">
        <w:rPr>
          <w:rFonts w:ascii="Liberation Serif" w:hAnsi="Liberation Serif" w:cs="Liberation Serif"/>
          <w:sz w:val="27"/>
          <w:szCs w:val="27"/>
        </w:rPr>
        <w:t>в форме плановых и внеплановых проверок на объектовом и ведомственном уровнях.</w:t>
      </w:r>
    </w:p>
    <w:p w:rsidR="00B71E29" w:rsidRPr="002E02E8" w:rsidRDefault="00B71E29" w:rsidP="00DA41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E02E8">
        <w:rPr>
          <w:rFonts w:ascii="Liberation Serif" w:hAnsi="Liberation Serif" w:cs="Liberation Serif"/>
          <w:sz w:val="27"/>
          <w:szCs w:val="27"/>
        </w:rPr>
        <w:t>5. Контроль осуществляется в целях:</w:t>
      </w:r>
    </w:p>
    <w:p w:rsidR="00B71E29" w:rsidRPr="002E02E8" w:rsidRDefault="00E40D0D" w:rsidP="00DA41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E02E8">
        <w:rPr>
          <w:rFonts w:ascii="Liberation Serif" w:hAnsi="Liberation Serif" w:cs="Liberation Serif"/>
          <w:sz w:val="27"/>
          <w:szCs w:val="27"/>
        </w:rPr>
        <w:t>5.</w:t>
      </w:r>
      <w:r w:rsidR="00D92B56" w:rsidRPr="002E02E8">
        <w:rPr>
          <w:rFonts w:ascii="Liberation Serif" w:hAnsi="Liberation Serif" w:cs="Liberation Serif"/>
          <w:sz w:val="27"/>
          <w:szCs w:val="27"/>
        </w:rPr>
        <w:t>1</w:t>
      </w:r>
      <w:r w:rsidRPr="002E02E8">
        <w:rPr>
          <w:rFonts w:ascii="Liberation Serif" w:hAnsi="Liberation Serif" w:cs="Liberation Serif"/>
          <w:sz w:val="27"/>
          <w:szCs w:val="27"/>
        </w:rPr>
        <w:t>.</w:t>
      </w:r>
      <w:r w:rsidR="00B71E29" w:rsidRPr="002E02E8">
        <w:rPr>
          <w:rFonts w:ascii="Liberation Serif" w:hAnsi="Liberation Serif" w:cs="Liberation Serif"/>
          <w:sz w:val="27"/>
          <w:szCs w:val="27"/>
        </w:rPr>
        <w:t xml:space="preserve"> проверки выполнения на объектах (территориях) культуры требований к антитеррористической защищенности, утвержденных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а также разработанных в соответствии с ними организационно-распорядительных документов объектового и ведомственного уровней;</w:t>
      </w:r>
    </w:p>
    <w:p w:rsidR="00B71E29" w:rsidRPr="002E02E8" w:rsidRDefault="00E40D0D" w:rsidP="00DA41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E02E8">
        <w:rPr>
          <w:rFonts w:ascii="Liberation Serif" w:hAnsi="Liberation Serif" w:cs="Liberation Serif"/>
          <w:sz w:val="27"/>
          <w:szCs w:val="27"/>
        </w:rPr>
        <w:t>5.</w:t>
      </w:r>
      <w:r w:rsidR="00D92B56" w:rsidRPr="002E02E8">
        <w:rPr>
          <w:rFonts w:ascii="Liberation Serif" w:hAnsi="Liberation Serif" w:cs="Liberation Serif"/>
          <w:sz w:val="27"/>
          <w:szCs w:val="27"/>
        </w:rPr>
        <w:t>2</w:t>
      </w:r>
      <w:r w:rsidRPr="002E02E8">
        <w:rPr>
          <w:rFonts w:ascii="Liberation Serif" w:hAnsi="Liberation Serif" w:cs="Liberation Serif"/>
          <w:sz w:val="27"/>
          <w:szCs w:val="27"/>
        </w:rPr>
        <w:t>.</w:t>
      </w:r>
      <w:r w:rsidR="00B71E29" w:rsidRPr="002E02E8">
        <w:rPr>
          <w:rFonts w:ascii="Liberation Serif" w:hAnsi="Liberation Serif" w:cs="Liberation Serif"/>
          <w:sz w:val="27"/>
          <w:szCs w:val="27"/>
        </w:rPr>
        <w:t xml:space="preserve"> оценки эффективности систем обеспечения антитеррористической защищенности объектов (территорий) культуры;</w:t>
      </w:r>
    </w:p>
    <w:p w:rsidR="00B71E29" w:rsidRPr="002E02E8" w:rsidRDefault="00892301" w:rsidP="00DA41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E02E8">
        <w:rPr>
          <w:rFonts w:ascii="Liberation Serif" w:hAnsi="Liberation Serif" w:cs="Liberation Serif"/>
          <w:sz w:val="27"/>
          <w:szCs w:val="27"/>
        </w:rPr>
        <w:t>5.</w:t>
      </w:r>
      <w:r w:rsidR="00D92B56" w:rsidRPr="002E02E8">
        <w:rPr>
          <w:rFonts w:ascii="Liberation Serif" w:hAnsi="Liberation Serif" w:cs="Liberation Serif"/>
          <w:sz w:val="27"/>
          <w:szCs w:val="27"/>
        </w:rPr>
        <w:t>3</w:t>
      </w:r>
      <w:r w:rsidRPr="002E02E8">
        <w:rPr>
          <w:rFonts w:ascii="Liberation Serif" w:hAnsi="Liberation Serif" w:cs="Liberation Serif"/>
          <w:sz w:val="27"/>
          <w:szCs w:val="27"/>
        </w:rPr>
        <w:t>.</w:t>
      </w:r>
      <w:r w:rsidR="00B71E29" w:rsidRPr="002E02E8">
        <w:rPr>
          <w:rFonts w:ascii="Liberation Serif" w:hAnsi="Liberation Serif" w:cs="Liberation Serif"/>
          <w:sz w:val="27"/>
          <w:szCs w:val="27"/>
        </w:rPr>
        <w:t xml:space="preserve"> выработки и реализации мер по устранению выявленных в ходе проведения проверок недостатков.</w:t>
      </w:r>
    </w:p>
    <w:p w:rsidR="00B71E29" w:rsidRPr="002E02E8" w:rsidRDefault="00B71E29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6. Контроль на ведомственном уровне осуществляется должностными лицами, уполномоченными руководителем </w:t>
      </w:r>
      <w:r w:rsidR="003C5658" w:rsidRPr="002E02E8">
        <w:rPr>
          <w:rFonts w:ascii="Liberation Serif" w:hAnsi="Liberation Serif"/>
          <w:sz w:val="27"/>
          <w:szCs w:val="27"/>
        </w:rPr>
        <w:t>М</w:t>
      </w:r>
      <w:r w:rsidR="00244278" w:rsidRPr="002E02E8">
        <w:rPr>
          <w:rFonts w:ascii="Liberation Serif" w:hAnsi="Liberation Serif" w:cs="Liberation Serif"/>
          <w:sz w:val="27"/>
          <w:szCs w:val="27"/>
        </w:rPr>
        <w:t xml:space="preserve">униципального </w:t>
      </w:r>
      <w:r w:rsidR="003C5658" w:rsidRPr="002E02E8">
        <w:rPr>
          <w:rFonts w:ascii="Liberation Serif" w:hAnsi="Liberation Serif" w:cs="Liberation Serif"/>
          <w:sz w:val="27"/>
          <w:szCs w:val="27"/>
        </w:rPr>
        <w:t xml:space="preserve">казенного </w:t>
      </w:r>
      <w:r w:rsidR="00244278" w:rsidRPr="002E02E8">
        <w:rPr>
          <w:rFonts w:ascii="Liberation Serif" w:hAnsi="Liberation Serif" w:cs="Liberation Serif"/>
          <w:sz w:val="27"/>
          <w:szCs w:val="27"/>
        </w:rPr>
        <w:t xml:space="preserve">учреждения </w:t>
      </w:r>
      <w:r w:rsidRPr="002E02E8">
        <w:rPr>
          <w:rFonts w:ascii="Liberation Serif" w:hAnsi="Liberation Serif"/>
          <w:sz w:val="27"/>
          <w:szCs w:val="27"/>
        </w:rPr>
        <w:t>«Управление культуры</w:t>
      </w:r>
      <w:r w:rsidR="005E2E95" w:rsidRPr="002E02E8">
        <w:rPr>
          <w:rFonts w:ascii="Liberation Serif" w:hAnsi="Liberation Serif"/>
          <w:sz w:val="27"/>
          <w:szCs w:val="27"/>
        </w:rPr>
        <w:t xml:space="preserve"> 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</w:t>
      </w:r>
      <w:r w:rsidR="003C5658" w:rsidRPr="002E02E8">
        <w:rPr>
          <w:rFonts w:ascii="Liberation Serif" w:hAnsi="Liberation Serif"/>
          <w:sz w:val="27"/>
          <w:szCs w:val="27"/>
        </w:rPr>
        <w:t>»</w:t>
      </w:r>
      <w:r w:rsidRPr="002E02E8">
        <w:rPr>
          <w:rFonts w:ascii="Liberation Serif" w:hAnsi="Liberation Serif"/>
          <w:sz w:val="27"/>
          <w:szCs w:val="27"/>
        </w:rPr>
        <w:t>.</w:t>
      </w:r>
    </w:p>
    <w:p w:rsidR="00B71E29" w:rsidRPr="002E02E8" w:rsidRDefault="00B71E29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7. Контроль на объектовом уровне осуществляется руководителями учреждений в сфере культуры, подведомственных </w:t>
      </w:r>
      <w:r w:rsidR="005C18AE" w:rsidRPr="002E02E8">
        <w:rPr>
          <w:rFonts w:ascii="Liberation Serif" w:hAnsi="Liberation Serif"/>
          <w:sz w:val="27"/>
          <w:szCs w:val="27"/>
        </w:rPr>
        <w:t>М</w:t>
      </w:r>
      <w:r w:rsidR="00244278" w:rsidRPr="002E02E8">
        <w:rPr>
          <w:rFonts w:ascii="Liberation Serif" w:hAnsi="Liberation Serif" w:cs="Liberation Serif"/>
          <w:sz w:val="27"/>
          <w:szCs w:val="27"/>
        </w:rPr>
        <w:t xml:space="preserve">униципальному </w:t>
      </w:r>
      <w:r w:rsidR="005C18AE" w:rsidRPr="002E02E8">
        <w:rPr>
          <w:rFonts w:ascii="Liberation Serif" w:hAnsi="Liberation Serif" w:cs="Liberation Serif"/>
          <w:sz w:val="27"/>
          <w:szCs w:val="27"/>
        </w:rPr>
        <w:t xml:space="preserve">казенному </w:t>
      </w:r>
      <w:r w:rsidR="00244278" w:rsidRPr="002E02E8">
        <w:rPr>
          <w:rFonts w:ascii="Liberation Serif" w:hAnsi="Liberation Serif" w:cs="Liberation Serif"/>
          <w:sz w:val="27"/>
          <w:szCs w:val="27"/>
        </w:rPr>
        <w:t xml:space="preserve">учреждению </w:t>
      </w:r>
      <w:r w:rsidRPr="002E02E8">
        <w:rPr>
          <w:rFonts w:ascii="Liberation Serif" w:hAnsi="Liberation Serif"/>
          <w:sz w:val="27"/>
          <w:szCs w:val="27"/>
        </w:rPr>
        <w:t xml:space="preserve">«Управление культуры </w:t>
      </w:r>
      <w:r w:rsidR="000207C7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</w:t>
      </w:r>
      <w:r w:rsidR="005C18AE" w:rsidRPr="002E02E8">
        <w:rPr>
          <w:rFonts w:ascii="Liberation Serif" w:hAnsi="Liberation Serif"/>
          <w:sz w:val="27"/>
          <w:szCs w:val="27"/>
        </w:rPr>
        <w:t>»</w:t>
      </w:r>
      <w:r w:rsidRPr="002E02E8">
        <w:rPr>
          <w:rFonts w:ascii="Liberation Serif" w:hAnsi="Liberation Serif"/>
          <w:sz w:val="27"/>
          <w:szCs w:val="27"/>
        </w:rPr>
        <w:t xml:space="preserve"> и являющихся правообладателями на праве оперативного управления объектов (территорий) культуры.</w:t>
      </w:r>
    </w:p>
    <w:p w:rsidR="00B71E29" w:rsidRPr="002E02E8" w:rsidRDefault="00B71E29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8. Контроль за обеспечением антитеррористической защищенности объектов (территорий) культуры осуществляется в форме плановых и внеплановых проверок на объектовом и ведомственном уровнях.</w:t>
      </w:r>
    </w:p>
    <w:p w:rsidR="00B71E29" w:rsidRPr="002E02E8" w:rsidRDefault="00B71E29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9. Плановые проверки проводятся ежегодно в соответствии с планами деятельности </w:t>
      </w:r>
      <w:r w:rsidR="005C18AE" w:rsidRPr="002E02E8">
        <w:rPr>
          <w:rFonts w:ascii="Liberation Serif" w:hAnsi="Liberation Serif"/>
          <w:sz w:val="27"/>
          <w:szCs w:val="27"/>
        </w:rPr>
        <w:t>М</w:t>
      </w:r>
      <w:r w:rsidR="00573B48" w:rsidRPr="002E02E8">
        <w:rPr>
          <w:rFonts w:ascii="Liberation Serif" w:hAnsi="Liberation Serif" w:cs="Liberation Serif"/>
          <w:sz w:val="27"/>
          <w:szCs w:val="27"/>
        </w:rPr>
        <w:t xml:space="preserve">униципального </w:t>
      </w:r>
      <w:r w:rsidR="005C18AE" w:rsidRPr="002E02E8">
        <w:rPr>
          <w:rFonts w:ascii="Liberation Serif" w:hAnsi="Liberation Serif" w:cs="Liberation Serif"/>
          <w:sz w:val="27"/>
          <w:szCs w:val="27"/>
        </w:rPr>
        <w:t xml:space="preserve">казенного </w:t>
      </w:r>
      <w:r w:rsidR="00573B48" w:rsidRPr="002E02E8">
        <w:rPr>
          <w:rFonts w:ascii="Liberation Serif" w:hAnsi="Liberation Serif" w:cs="Liberation Serif"/>
          <w:sz w:val="27"/>
          <w:szCs w:val="27"/>
        </w:rPr>
        <w:t xml:space="preserve">учреждения </w:t>
      </w:r>
      <w:r w:rsidRPr="002E02E8">
        <w:rPr>
          <w:rFonts w:ascii="Liberation Serif" w:hAnsi="Liberation Serif"/>
          <w:sz w:val="27"/>
          <w:szCs w:val="27"/>
        </w:rPr>
        <w:t xml:space="preserve">«Управление культуры </w:t>
      </w:r>
      <w:r w:rsidR="000207C7" w:rsidRPr="002E02E8">
        <w:rPr>
          <w:rFonts w:ascii="Liberation Serif" w:hAnsi="Liberation Serif"/>
          <w:sz w:val="27"/>
          <w:szCs w:val="27"/>
        </w:rPr>
        <w:t>Невьянского г</w:t>
      </w:r>
      <w:r w:rsidRPr="002E02E8">
        <w:rPr>
          <w:rFonts w:ascii="Liberation Serif" w:hAnsi="Liberation Serif"/>
          <w:sz w:val="27"/>
          <w:szCs w:val="27"/>
        </w:rPr>
        <w:t>ородского округа</w:t>
      </w:r>
      <w:r w:rsidR="005C18AE" w:rsidRPr="002E02E8">
        <w:rPr>
          <w:rFonts w:ascii="Liberation Serif" w:hAnsi="Liberation Serif"/>
          <w:sz w:val="27"/>
          <w:szCs w:val="27"/>
        </w:rPr>
        <w:t>»</w:t>
      </w:r>
      <w:r w:rsidRPr="002E02E8">
        <w:rPr>
          <w:rFonts w:ascii="Liberation Serif" w:hAnsi="Liberation Serif"/>
          <w:sz w:val="27"/>
          <w:szCs w:val="27"/>
        </w:rPr>
        <w:t xml:space="preserve"> и планами-графиками контроля, утвержденными руководител</w:t>
      </w:r>
      <w:r w:rsidR="00573B48" w:rsidRPr="002E02E8">
        <w:rPr>
          <w:rFonts w:ascii="Liberation Serif" w:hAnsi="Liberation Serif"/>
          <w:sz w:val="27"/>
          <w:szCs w:val="27"/>
        </w:rPr>
        <w:t>ем</w:t>
      </w:r>
      <w:r w:rsidRPr="002E02E8">
        <w:rPr>
          <w:rFonts w:ascii="Liberation Serif" w:hAnsi="Liberation Serif"/>
          <w:sz w:val="27"/>
          <w:szCs w:val="27"/>
        </w:rPr>
        <w:t xml:space="preserve"> муниципальн</w:t>
      </w:r>
      <w:r w:rsidR="00573B48" w:rsidRPr="002E02E8">
        <w:rPr>
          <w:rFonts w:ascii="Liberation Serif" w:hAnsi="Liberation Serif"/>
          <w:sz w:val="27"/>
          <w:szCs w:val="27"/>
        </w:rPr>
        <w:t>ого учреждения</w:t>
      </w:r>
      <w:r w:rsidRPr="002E02E8">
        <w:rPr>
          <w:rFonts w:ascii="Liberation Serif" w:hAnsi="Liberation Serif"/>
          <w:sz w:val="27"/>
          <w:szCs w:val="27"/>
        </w:rPr>
        <w:t xml:space="preserve"> в сфере культуры, подведомственных </w:t>
      </w:r>
      <w:r w:rsidR="005C18AE" w:rsidRPr="002E02E8">
        <w:rPr>
          <w:rFonts w:ascii="Liberation Serif" w:hAnsi="Liberation Serif"/>
          <w:sz w:val="27"/>
          <w:szCs w:val="27"/>
        </w:rPr>
        <w:t>М</w:t>
      </w:r>
      <w:r w:rsidR="00573B48" w:rsidRPr="002E02E8">
        <w:rPr>
          <w:rFonts w:ascii="Liberation Serif" w:hAnsi="Liberation Serif" w:cs="Liberation Serif"/>
          <w:sz w:val="27"/>
          <w:szCs w:val="27"/>
        </w:rPr>
        <w:t xml:space="preserve">униципального </w:t>
      </w:r>
      <w:r w:rsidR="005C18AE" w:rsidRPr="002E02E8">
        <w:rPr>
          <w:rFonts w:ascii="Liberation Serif" w:hAnsi="Liberation Serif" w:cs="Liberation Serif"/>
          <w:sz w:val="27"/>
          <w:szCs w:val="27"/>
        </w:rPr>
        <w:t xml:space="preserve">казенного </w:t>
      </w:r>
      <w:r w:rsidR="00573B48" w:rsidRPr="002E02E8">
        <w:rPr>
          <w:rFonts w:ascii="Liberation Serif" w:hAnsi="Liberation Serif" w:cs="Liberation Serif"/>
          <w:sz w:val="27"/>
          <w:szCs w:val="27"/>
        </w:rPr>
        <w:t>учреждения</w:t>
      </w:r>
      <w:r w:rsidRPr="002E02E8">
        <w:rPr>
          <w:rFonts w:ascii="Liberation Serif" w:hAnsi="Liberation Serif"/>
          <w:sz w:val="27"/>
          <w:szCs w:val="27"/>
        </w:rPr>
        <w:t xml:space="preserve"> «Управление культуры </w:t>
      </w:r>
      <w:r w:rsidR="005E2E95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</w:t>
      </w:r>
      <w:r w:rsidR="005C18AE" w:rsidRPr="002E02E8">
        <w:rPr>
          <w:rFonts w:ascii="Liberation Serif" w:hAnsi="Liberation Serif"/>
          <w:sz w:val="27"/>
          <w:szCs w:val="27"/>
        </w:rPr>
        <w:t>»</w:t>
      </w:r>
      <w:r w:rsidRPr="002E02E8">
        <w:rPr>
          <w:rFonts w:ascii="Liberation Serif" w:hAnsi="Liberation Serif"/>
          <w:sz w:val="27"/>
          <w:szCs w:val="27"/>
        </w:rPr>
        <w:t>.</w:t>
      </w:r>
    </w:p>
    <w:p w:rsidR="00B71E29" w:rsidRPr="002E02E8" w:rsidRDefault="00B71E29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10. Продолжительность плановой проверки не может превышать 3 рабочих дней со дня издания приказа о проведении проверки.</w:t>
      </w:r>
    </w:p>
    <w:p w:rsidR="00B71E29" w:rsidRPr="002E02E8" w:rsidRDefault="00B71E29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11. Внеплановые проверки проводятся по решению руководителя </w:t>
      </w:r>
      <w:r w:rsidR="002A06A0" w:rsidRPr="002E02E8">
        <w:rPr>
          <w:rFonts w:ascii="Liberation Serif" w:hAnsi="Liberation Serif"/>
          <w:sz w:val="27"/>
          <w:szCs w:val="27"/>
        </w:rPr>
        <w:t xml:space="preserve">Муниципального казенного учреждения </w:t>
      </w:r>
      <w:r w:rsidRPr="002E02E8">
        <w:rPr>
          <w:rFonts w:ascii="Liberation Serif" w:hAnsi="Liberation Serif"/>
          <w:sz w:val="27"/>
          <w:szCs w:val="27"/>
        </w:rPr>
        <w:t>«Управление культуры</w:t>
      </w:r>
      <w:r w:rsidR="00461AF2" w:rsidRPr="002E02E8">
        <w:rPr>
          <w:rFonts w:ascii="Liberation Serif" w:hAnsi="Liberation Serif"/>
          <w:sz w:val="27"/>
          <w:szCs w:val="27"/>
        </w:rPr>
        <w:t xml:space="preserve"> 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</w:t>
      </w:r>
      <w:r w:rsidR="002A06A0" w:rsidRPr="002E02E8">
        <w:rPr>
          <w:rFonts w:ascii="Liberation Serif" w:hAnsi="Liberation Serif"/>
          <w:sz w:val="27"/>
          <w:szCs w:val="27"/>
        </w:rPr>
        <w:t>»</w:t>
      </w:r>
      <w:r w:rsidRPr="002E02E8">
        <w:rPr>
          <w:rFonts w:ascii="Liberation Serif" w:hAnsi="Liberation Serif"/>
          <w:sz w:val="27"/>
          <w:szCs w:val="27"/>
        </w:rPr>
        <w:t>, или руководителей подведомственных ему учреждений в сфере культуры, являющихся правообладателями объектов (территорий), при поступлении информации о несоблюдении на объектах (территориях) требований по обеспечению их антитеррористической защищенности, а также в целях осуществления контроля устранения недостатков, выявленных в ходе плановых проверок.</w:t>
      </w:r>
    </w:p>
    <w:p w:rsidR="00B71E29" w:rsidRPr="002E02E8" w:rsidRDefault="00B71E29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12. Продолжительность внеплановой проверки не может превышать 3 рабочих дней со дня издания приказа о проведении проверки.</w:t>
      </w:r>
    </w:p>
    <w:p w:rsidR="00B71E29" w:rsidRPr="002E02E8" w:rsidRDefault="00B71E29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13. По результатам проверки составляется акт проверки объекта (территории) культуры с отражением в нем состояния антитеррористической защищенности объекта (территории) культуры, выявленных недостатков, предложений по их устранению и сроков устранения недостатков.</w:t>
      </w:r>
    </w:p>
    <w:p w:rsidR="00B71E29" w:rsidRPr="002E02E8" w:rsidRDefault="00B71E29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14. Должностными лицами, осуществляющими руководство деятельностью работников объекта (территории) культуры, по результатам проверок разрабатываются планы мероприятий по устранению выявленных недостатков с указанием сроков их устранения, которые утверждаются руководителями </w:t>
      </w:r>
      <w:r w:rsidR="004B4420" w:rsidRPr="002E02E8">
        <w:rPr>
          <w:rFonts w:ascii="Liberation Serif" w:hAnsi="Liberation Serif"/>
          <w:sz w:val="27"/>
          <w:szCs w:val="27"/>
        </w:rPr>
        <w:t>М</w:t>
      </w:r>
      <w:r w:rsidR="0004125E" w:rsidRPr="002E02E8">
        <w:rPr>
          <w:rFonts w:ascii="Liberation Serif" w:hAnsi="Liberation Serif" w:cs="Liberation Serif"/>
          <w:sz w:val="27"/>
          <w:szCs w:val="27"/>
        </w:rPr>
        <w:t xml:space="preserve">униципального </w:t>
      </w:r>
      <w:r w:rsidR="004B4420" w:rsidRPr="002E02E8">
        <w:rPr>
          <w:rFonts w:ascii="Liberation Serif" w:hAnsi="Liberation Serif" w:cs="Liberation Serif"/>
          <w:sz w:val="27"/>
          <w:szCs w:val="27"/>
        </w:rPr>
        <w:t xml:space="preserve">казенного </w:t>
      </w:r>
      <w:r w:rsidR="0004125E" w:rsidRPr="002E02E8">
        <w:rPr>
          <w:rFonts w:ascii="Liberation Serif" w:hAnsi="Liberation Serif" w:cs="Liberation Serif"/>
          <w:sz w:val="27"/>
          <w:szCs w:val="27"/>
        </w:rPr>
        <w:t>учреждения</w:t>
      </w:r>
      <w:r w:rsidRPr="002E02E8">
        <w:rPr>
          <w:rFonts w:ascii="Liberation Serif" w:hAnsi="Liberation Serif"/>
          <w:sz w:val="27"/>
          <w:szCs w:val="27"/>
        </w:rPr>
        <w:t xml:space="preserve"> «Управление культуры </w:t>
      </w:r>
      <w:r w:rsidR="00F67EF8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</w:t>
      </w:r>
      <w:r w:rsidR="004B4420" w:rsidRPr="002E02E8">
        <w:rPr>
          <w:rFonts w:ascii="Liberation Serif" w:hAnsi="Liberation Serif"/>
          <w:sz w:val="27"/>
          <w:szCs w:val="27"/>
        </w:rPr>
        <w:t>»</w:t>
      </w:r>
      <w:r w:rsidRPr="002E02E8">
        <w:rPr>
          <w:rFonts w:ascii="Liberation Serif" w:hAnsi="Liberation Serif"/>
          <w:sz w:val="27"/>
          <w:szCs w:val="27"/>
        </w:rPr>
        <w:t xml:space="preserve"> или подведомственных ему муниципальных учреждений, являющихся правообладателями объектов (территорий) культуры.</w:t>
      </w:r>
    </w:p>
    <w:p w:rsidR="004C3975" w:rsidRPr="002E02E8" w:rsidRDefault="004C3975" w:rsidP="00DA41DC">
      <w:pPr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0640EC" w:rsidRPr="002E02E8" w:rsidRDefault="00F22E87" w:rsidP="00E40D0D">
      <w:pPr>
        <w:jc w:val="center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  <w:lang w:val="en-US"/>
        </w:rPr>
        <w:t>III</w:t>
      </w:r>
      <w:r w:rsidR="000640EC" w:rsidRPr="002E02E8">
        <w:rPr>
          <w:rFonts w:ascii="Liberation Serif" w:hAnsi="Liberation Serif"/>
          <w:sz w:val="27"/>
          <w:szCs w:val="27"/>
        </w:rPr>
        <w:t>. Осуществление контроля за выполнением требованием к антитеррористической защищенности объектов (территорий) образования</w:t>
      </w:r>
    </w:p>
    <w:p w:rsidR="000640EC" w:rsidRPr="002E02E8" w:rsidRDefault="000640EC" w:rsidP="00E40D0D">
      <w:pPr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0640EC" w:rsidRPr="002E02E8" w:rsidRDefault="000640E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15. Контроль за выполнением требований к антитеррористической защищенности объектов (территорий) образования, находящихся в муниципальной собственности </w:t>
      </w:r>
      <w:r w:rsidR="004C3975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 и в ведении Управлени</w:t>
      </w:r>
      <w:r w:rsidR="004D676F" w:rsidRPr="002E02E8">
        <w:rPr>
          <w:rFonts w:ascii="Liberation Serif" w:hAnsi="Liberation Serif"/>
          <w:sz w:val="27"/>
          <w:szCs w:val="27"/>
        </w:rPr>
        <w:t>я</w:t>
      </w:r>
      <w:r w:rsidRPr="002E02E8">
        <w:rPr>
          <w:rFonts w:ascii="Liberation Serif" w:hAnsi="Liberation Serif"/>
          <w:sz w:val="27"/>
          <w:szCs w:val="27"/>
        </w:rPr>
        <w:t xml:space="preserve"> образования </w:t>
      </w:r>
      <w:r w:rsidR="004C3975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округа, осуществляется в виде плановых и внеплановых проверок.</w:t>
      </w:r>
    </w:p>
    <w:p w:rsidR="000640EC" w:rsidRPr="002E02E8" w:rsidRDefault="000640E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16. Контроль осуществляется в целях:</w:t>
      </w:r>
    </w:p>
    <w:p w:rsidR="000640EC" w:rsidRPr="002E02E8" w:rsidRDefault="00F22E87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16.1</w:t>
      </w:r>
      <w:r w:rsidR="00375F2A" w:rsidRPr="002E02E8">
        <w:rPr>
          <w:rFonts w:ascii="Liberation Serif" w:hAnsi="Liberation Serif"/>
          <w:sz w:val="27"/>
          <w:szCs w:val="27"/>
        </w:rPr>
        <w:t xml:space="preserve"> </w:t>
      </w:r>
      <w:r w:rsidR="000640EC" w:rsidRPr="002E02E8">
        <w:rPr>
          <w:rFonts w:ascii="Liberation Serif" w:hAnsi="Liberation Serif"/>
          <w:sz w:val="27"/>
          <w:szCs w:val="27"/>
        </w:rPr>
        <w:t xml:space="preserve">проверки выполнения на объектах (территориях) образования требований к их антитеррористической защищенности, предусмотренных постановлением Правительства Российской Федерации от </w:t>
      </w:r>
      <w:r w:rsidR="004B4420" w:rsidRPr="002E02E8">
        <w:rPr>
          <w:rFonts w:ascii="Liberation Serif" w:hAnsi="Liberation Serif"/>
          <w:sz w:val="27"/>
          <w:szCs w:val="27"/>
        </w:rPr>
        <w:t>0</w:t>
      </w:r>
      <w:r w:rsidR="000640EC" w:rsidRPr="002E02E8">
        <w:rPr>
          <w:rFonts w:ascii="Liberation Serif" w:hAnsi="Liberation Serif"/>
          <w:sz w:val="27"/>
          <w:szCs w:val="27"/>
        </w:rPr>
        <w:t>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а также разработанных в соответствии с ними организационно-распорядительных документов органов (организаций), являющихся правообладателями объектов (территорий);</w:t>
      </w:r>
    </w:p>
    <w:p w:rsidR="000640EC" w:rsidRPr="002E02E8" w:rsidRDefault="00375F2A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16.2</w:t>
      </w:r>
      <w:r w:rsidR="000640EC" w:rsidRPr="002E02E8">
        <w:rPr>
          <w:rFonts w:ascii="Liberation Serif" w:hAnsi="Liberation Serif"/>
          <w:sz w:val="27"/>
          <w:szCs w:val="27"/>
        </w:rPr>
        <w:t xml:space="preserve"> оценки эффективности использования систем обеспечения антитеррористической защищенности объектов (территорий) образования и реализации требований к антитеррористической защищенности объектов (территорий) образования;</w:t>
      </w:r>
    </w:p>
    <w:p w:rsidR="000640EC" w:rsidRPr="002E02E8" w:rsidRDefault="00375F2A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16.3</w:t>
      </w:r>
      <w:r w:rsidR="000640EC" w:rsidRPr="002E02E8">
        <w:rPr>
          <w:rFonts w:ascii="Liberation Serif" w:hAnsi="Liberation Serif"/>
          <w:sz w:val="27"/>
          <w:szCs w:val="27"/>
        </w:rPr>
        <w:t xml:space="preserve"> выработки и реализации мер по устранению выявленных в ходе проведения проверок антитеррористической защищенности объектов (территорий) образования недостатков.</w:t>
      </w:r>
    </w:p>
    <w:p w:rsidR="000640EC" w:rsidRPr="002E02E8" w:rsidRDefault="000640EC" w:rsidP="00DA41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17. Контроль осуществляется Управление</w:t>
      </w:r>
      <w:r w:rsidR="004D676F" w:rsidRPr="002E02E8">
        <w:rPr>
          <w:rFonts w:ascii="Liberation Serif" w:hAnsi="Liberation Serif"/>
          <w:sz w:val="27"/>
          <w:szCs w:val="27"/>
        </w:rPr>
        <w:t>м</w:t>
      </w:r>
      <w:r w:rsidRPr="002E02E8">
        <w:rPr>
          <w:rFonts w:ascii="Liberation Serif" w:hAnsi="Liberation Serif"/>
          <w:sz w:val="27"/>
          <w:szCs w:val="27"/>
        </w:rPr>
        <w:t xml:space="preserve"> образования </w:t>
      </w:r>
      <w:r w:rsidR="008865D8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округа.</w:t>
      </w:r>
    </w:p>
    <w:p w:rsidR="000640EC" w:rsidRPr="002E02E8" w:rsidRDefault="000640E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18. Плановые проверки осуществляются в форме документального контроля, выездного обследования антитеррористической защищенности объектов (территорий) образования и проводятся не реже 1 раза в 3 года в соответствии с утвержденным Управление</w:t>
      </w:r>
      <w:r w:rsidR="004D676F" w:rsidRPr="002E02E8">
        <w:rPr>
          <w:rFonts w:ascii="Liberation Serif" w:hAnsi="Liberation Serif"/>
          <w:sz w:val="27"/>
          <w:szCs w:val="27"/>
        </w:rPr>
        <w:t>м</w:t>
      </w:r>
      <w:r w:rsidRPr="002E02E8">
        <w:rPr>
          <w:rFonts w:ascii="Liberation Serif" w:hAnsi="Liberation Serif"/>
          <w:sz w:val="27"/>
          <w:szCs w:val="27"/>
        </w:rPr>
        <w:t xml:space="preserve"> образования </w:t>
      </w:r>
      <w:r w:rsidR="008865D8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 планом-графиком проверок, в котором указываются ответственные за проведение плановых проверок лица.</w:t>
      </w:r>
    </w:p>
    <w:p w:rsidR="000640EC" w:rsidRPr="002E02E8" w:rsidRDefault="000640E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19. Должностное лицо, осуществляющее непосредственное руководство деятельностью работников на объекте (территории) образования, уведомляется о проведении плановой проверки антитеррористической защищенности объекта (территории) образования не позднее чем за 30 дней до начала ее проведения посредством направления копии соответствующего приказа руководителя Управлени</w:t>
      </w:r>
      <w:r w:rsidR="00FE4355" w:rsidRPr="002E02E8">
        <w:rPr>
          <w:rFonts w:ascii="Liberation Serif" w:hAnsi="Liberation Serif"/>
          <w:sz w:val="27"/>
          <w:szCs w:val="27"/>
        </w:rPr>
        <w:t>я</w:t>
      </w:r>
      <w:r w:rsidRPr="002E02E8">
        <w:rPr>
          <w:rFonts w:ascii="Liberation Serif" w:hAnsi="Liberation Serif"/>
          <w:sz w:val="27"/>
          <w:szCs w:val="27"/>
        </w:rPr>
        <w:t xml:space="preserve"> образования </w:t>
      </w:r>
      <w:r w:rsidR="002176B7" w:rsidRPr="002E02E8">
        <w:rPr>
          <w:rFonts w:ascii="Liberation Serif" w:hAnsi="Liberation Serif"/>
          <w:sz w:val="27"/>
          <w:szCs w:val="27"/>
        </w:rPr>
        <w:t>Невьянского</w:t>
      </w:r>
      <w:r w:rsidRPr="002E02E8">
        <w:rPr>
          <w:rFonts w:ascii="Liberation Serif" w:hAnsi="Liberation Serif"/>
          <w:sz w:val="27"/>
          <w:szCs w:val="27"/>
        </w:rPr>
        <w:t xml:space="preserve"> городского округа.</w:t>
      </w:r>
    </w:p>
    <w:p w:rsidR="000640EC" w:rsidRPr="002E02E8" w:rsidRDefault="000640E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20. Внеплановые проверки антитеррористической защищенности объектов (территорий) образования проводятся на основании приказов руководителей муниципальных учреждений, являющихся правообладателями объектов (территорий), и (или) </w:t>
      </w:r>
      <w:r w:rsidR="00FE4355" w:rsidRPr="002E02E8">
        <w:rPr>
          <w:rFonts w:ascii="Liberation Serif" w:hAnsi="Liberation Serif"/>
          <w:sz w:val="27"/>
          <w:szCs w:val="27"/>
        </w:rPr>
        <w:t>Управления</w:t>
      </w:r>
      <w:r w:rsidRPr="002E02E8">
        <w:rPr>
          <w:rFonts w:ascii="Liberation Serif" w:hAnsi="Liberation Serif"/>
          <w:sz w:val="27"/>
          <w:szCs w:val="27"/>
        </w:rPr>
        <w:t xml:space="preserve"> образования </w:t>
      </w:r>
      <w:r w:rsidR="002176B7" w:rsidRPr="002E02E8">
        <w:rPr>
          <w:rFonts w:ascii="Liberation Serif" w:hAnsi="Liberation Serif"/>
          <w:sz w:val="27"/>
          <w:szCs w:val="27"/>
        </w:rPr>
        <w:t>Невьянского</w:t>
      </w:r>
      <w:r w:rsidRPr="002E02E8">
        <w:rPr>
          <w:rFonts w:ascii="Liberation Serif" w:hAnsi="Liberation Serif"/>
          <w:sz w:val="27"/>
          <w:szCs w:val="27"/>
        </w:rPr>
        <w:t xml:space="preserve"> городского округа</w:t>
      </w:r>
      <w:r w:rsidR="004B4420" w:rsidRPr="002E02E8">
        <w:rPr>
          <w:rFonts w:ascii="Liberation Serif" w:hAnsi="Liberation Serif"/>
          <w:sz w:val="27"/>
          <w:szCs w:val="27"/>
        </w:rPr>
        <w:t xml:space="preserve">  </w:t>
      </w:r>
      <w:r w:rsidRPr="002E02E8">
        <w:rPr>
          <w:rFonts w:ascii="Liberation Serif" w:hAnsi="Liberation Serif"/>
          <w:sz w:val="27"/>
          <w:szCs w:val="27"/>
        </w:rPr>
        <w:t xml:space="preserve"> в случаях:</w:t>
      </w:r>
    </w:p>
    <w:p w:rsidR="000640EC" w:rsidRPr="002E02E8" w:rsidRDefault="00375F2A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20.</w:t>
      </w:r>
      <w:r w:rsidR="008F65A4" w:rsidRPr="002E02E8">
        <w:rPr>
          <w:rFonts w:ascii="Liberation Serif" w:hAnsi="Liberation Serif"/>
          <w:sz w:val="27"/>
          <w:szCs w:val="27"/>
        </w:rPr>
        <w:t>1</w:t>
      </w:r>
      <w:r w:rsidRPr="002E02E8">
        <w:rPr>
          <w:rFonts w:ascii="Liberation Serif" w:hAnsi="Liberation Serif"/>
          <w:sz w:val="27"/>
          <w:szCs w:val="27"/>
        </w:rPr>
        <w:t>.</w:t>
      </w:r>
      <w:r w:rsidR="000640EC" w:rsidRPr="002E02E8">
        <w:rPr>
          <w:rFonts w:ascii="Liberation Serif" w:hAnsi="Liberation Serif"/>
          <w:sz w:val="27"/>
          <w:szCs w:val="27"/>
        </w:rPr>
        <w:t xml:space="preserve"> несоблюдения на объектах (территориях) образования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образования и (или) бездействие должностных лиц учреждений, являющихся правообладателями объектов (территорий) образования, в отношении обеспечения антитеррористической защищенности объектов (территорий) образования;</w:t>
      </w:r>
    </w:p>
    <w:p w:rsidR="000640EC" w:rsidRPr="002E02E8" w:rsidRDefault="00375F2A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20.</w:t>
      </w:r>
      <w:r w:rsidR="008F65A4" w:rsidRPr="002E02E8">
        <w:rPr>
          <w:rFonts w:ascii="Liberation Serif" w:hAnsi="Liberation Serif"/>
          <w:sz w:val="27"/>
          <w:szCs w:val="27"/>
        </w:rPr>
        <w:t>2</w:t>
      </w:r>
      <w:r w:rsidRPr="002E02E8">
        <w:rPr>
          <w:rFonts w:ascii="Liberation Serif" w:hAnsi="Liberation Serif"/>
          <w:sz w:val="27"/>
          <w:szCs w:val="27"/>
        </w:rPr>
        <w:t>.</w:t>
      </w:r>
      <w:r w:rsidR="000640EC" w:rsidRPr="002E02E8">
        <w:rPr>
          <w:rFonts w:ascii="Liberation Serif" w:hAnsi="Liberation Serif"/>
          <w:sz w:val="27"/>
          <w:szCs w:val="27"/>
        </w:rPr>
        <w:t xml:space="preserve"> при необходимости актуализации паспорта безопасности объекта (территории) образования;</w:t>
      </w:r>
    </w:p>
    <w:p w:rsidR="000640EC" w:rsidRPr="002E02E8" w:rsidRDefault="00375F2A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20.</w:t>
      </w:r>
      <w:r w:rsidR="008F65A4" w:rsidRPr="002E02E8">
        <w:rPr>
          <w:rFonts w:ascii="Liberation Serif" w:hAnsi="Liberation Serif"/>
          <w:sz w:val="27"/>
          <w:szCs w:val="27"/>
        </w:rPr>
        <w:t>3</w:t>
      </w:r>
      <w:r w:rsidRPr="002E02E8">
        <w:rPr>
          <w:rFonts w:ascii="Liberation Serif" w:hAnsi="Liberation Serif"/>
          <w:sz w:val="27"/>
          <w:szCs w:val="27"/>
        </w:rPr>
        <w:t>.</w:t>
      </w:r>
      <w:r w:rsidR="000640EC" w:rsidRPr="002E02E8">
        <w:rPr>
          <w:rFonts w:ascii="Liberation Serif" w:hAnsi="Liberation Serif"/>
          <w:sz w:val="27"/>
          <w:szCs w:val="27"/>
        </w:rPr>
        <w:t xml:space="preserve"> 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 образования.</w:t>
      </w:r>
    </w:p>
    <w:p w:rsidR="000640EC" w:rsidRPr="002E02E8" w:rsidRDefault="000640E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21. Срок проведения проверки антитеррористической защищенности объекта (территории) образования не может превышать 5 рабочих дней.</w:t>
      </w:r>
    </w:p>
    <w:p w:rsidR="000640EC" w:rsidRPr="002E02E8" w:rsidRDefault="000640E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22. По результатам проведения плановой или внеплановой проверки антитеррористической защищенности объекта (территории) образования оформляется акт проверки объекта (территории) образования с отражением в нем состояния недостатков и предложений по их устранению.</w:t>
      </w:r>
    </w:p>
    <w:p w:rsidR="000640EC" w:rsidRPr="002E02E8" w:rsidRDefault="000640E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Копия акта проверки объекта (территории) учреждения образования, направляется в Управление образования </w:t>
      </w:r>
      <w:r w:rsidR="00DD0A04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округа.</w:t>
      </w:r>
    </w:p>
    <w:p w:rsidR="00336528" w:rsidRPr="002E02E8" w:rsidRDefault="000640E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23. 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 образования, должностным лицом, осуществляющим непосредственное руководство деятельностью работников на объекте (территории) образования, составляется план мероприятий по устранению выявленных нарушений и недостатков, копия которого направляется в орган местного самоуправления (учреждение), проводивший проверку. </w:t>
      </w:r>
    </w:p>
    <w:p w:rsidR="00DD0A04" w:rsidRPr="002E02E8" w:rsidRDefault="00375F2A" w:rsidP="00DA41DC">
      <w:pPr>
        <w:jc w:val="center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  <w:lang w:val="en-US"/>
        </w:rPr>
        <w:t>IV</w:t>
      </w:r>
      <w:r w:rsidR="00DD0A04" w:rsidRPr="002E02E8">
        <w:rPr>
          <w:rFonts w:ascii="Liberation Serif" w:hAnsi="Liberation Serif"/>
          <w:sz w:val="27"/>
          <w:szCs w:val="27"/>
        </w:rPr>
        <w:t>. Осуществление контроля за выполнением требованием к антитеррористической защищенности объектов (территорий) спорта</w:t>
      </w: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24. Контроль за выполнением требований к антитеррористической защищенности объектов (территорий) спорта, находящихся в муниципальной собственности </w:t>
      </w:r>
      <w:r w:rsidR="00E02AA6" w:rsidRPr="002E02E8">
        <w:rPr>
          <w:rFonts w:ascii="Liberation Serif" w:hAnsi="Liberation Serif"/>
          <w:sz w:val="27"/>
          <w:szCs w:val="27"/>
        </w:rPr>
        <w:t>Невьянского</w:t>
      </w:r>
      <w:r w:rsidRPr="002E02E8">
        <w:rPr>
          <w:rFonts w:ascii="Liberation Serif" w:hAnsi="Liberation Serif"/>
          <w:sz w:val="27"/>
          <w:szCs w:val="27"/>
        </w:rPr>
        <w:t xml:space="preserve"> городского округа и в ведении </w:t>
      </w:r>
      <w:r w:rsidR="00E02AA6" w:rsidRPr="002E02E8">
        <w:rPr>
          <w:rFonts w:ascii="Liberation Serif" w:hAnsi="Liberation Serif"/>
          <w:sz w:val="27"/>
          <w:szCs w:val="27"/>
        </w:rPr>
        <w:t xml:space="preserve">отдела </w:t>
      </w:r>
      <w:r w:rsidRPr="002E02E8">
        <w:rPr>
          <w:rFonts w:ascii="Liberation Serif" w:hAnsi="Liberation Serif"/>
          <w:sz w:val="27"/>
          <w:szCs w:val="27"/>
        </w:rPr>
        <w:t>физической культур</w:t>
      </w:r>
      <w:r w:rsidR="007E4E60" w:rsidRPr="002E02E8">
        <w:rPr>
          <w:rFonts w:ascii="Liberation Serif" w:hAnsi="Liberation Serif"/>
          <w:sz w:val="27"/>
          <w:szCs w:val="27"/>
        </w:rPr>
        <w:t>ы</w:t>
      </w:r>
      <w:r w:rsidR="005644FC" w:rsidRPr="002E02E8">
        <w:rPr>
          <w:rFonts w:ascii="Liberation Serif" w:hAnsi="Liberation Serif"/>
          <w:sz w:val="27"/>
          <w:szCs w:val="27"/>
        </w:rPr>
        <w:t xml:space="preserve">, </w:t>
      </w:r>
      <w:r w:rsidRPr="002E02E8">
        <w:rPr>
          <w:rFonts w:ascii="Liberation Serif" w:hAnsi="Liberation Serif"/>
          <w:sz w:val="27"/>
          <w:szCs w:val="27"/>
        </w:rPr>
        <w:t>спорт</w:t>
      </w:r>
      <w:r w:rsidR="007E4E60" w:rsidRPr="002E02E8">
        <w:rPr>
          <w:rFonts w:ascii="Liberation Serif" w:hAnsi="Liberation Serif"/>
          <w:sz w:val="27"/>
          <w:szCs w:val="27"/>
        </w:rPr>
        <w:t>а</w:t>
      </w:r>
      <w:r w:rsidR="005644FC" w:rsidRPr="002E02E8">
        <w:rPr>
          <w:rFonts w:ascii="Liberation Serif" w:hAnsi="Liberation Serif"/>
          <w:sz w:val="27"/>
          <w:szCs w:val="27"/>
        </w:rPr>
        <w:t xml:space="preserve"> и молодежной политик</w:t>
      </w:r>
      <w:r w:rsidR="000841E6" w:rsidRPr="002E02E8">
        <w:rPr>
          <w:rFonts w:ascii="Liberation Serif" w:hAnsi="Liberation Serif"/>
          <w:sz w:val="27"/>
          <w:szCs w:val="27"/>
        </w:rPr>
        <w:t>и</w:t>
      </w:r>
      <w:r w:rsidR="005644FC" w:rsidRPr="002E02E8">
        <w:rPr>
          <w:rFonts w:ascii="Liberation Serif" w:hAnsi="Liberation Serif"/>
          <w:sz w:val="27"/>
          <w:szCs w:val="27"/>
        </w:rPr>
        <w:t xml:space="preserve"> </w:t>
      </w:r>
      <w:r w:rsidR="00153779" w:rsidRPr="002E02E8">
        <w:rPr>
          <w:rFonts w:ascii="Liberation Serif" w:hAnsi="Liberation Serif"/>
          <w:sz w:val="27"/>
          <w:szCs w:val="27"/>
        </w:rPr>
        <w:t xml:space="preserve">администрации </w:t>
      </w:r>
      <w:r w:rsidR="005644FC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округа, осуществляется в виде проведения комплексных, контрольных и целевых проверок.</w:t>
      </w: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25. Контроль осуществляется в целях:</w:t>
      </w:r>
    </w:p>
    <w:p w:rsidR="00DD0A04" w:rsidRPr="002E02E8" w:rsidRDefault="003A5D4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25.</w:t>
      </w:r>
      <w:r w:rsidR="00D9207A" w:rsidRPr="002E02E8">
        <w:rPr>
          <w:rFonts w:ascii="Liberation Serif" w:hAnsi="Liberation Serif"/>
          <w:sz w:val="27"/>
          <w:szCs w:val="27"/>
        </w:rPr>
        <w:t>1</w:t>
      </w:r>
      <w:r w:rsidRPr="002E02E8">
        <w:rPr>
          <w:rFonts w:ascii="Liberation Serif" w:hAnsi="Liberation Serif"/>
          <w:sz w:val="27"/>
          <w:szCs w:val="27"/>
        </w:rPr>
        <w:t>.</w:t>
      </w:r>
      <w:r w:rsidR="00DD0A04" w:rsidRPr="002E02E8">
        <w:rPr>
          <w:rFonts w:ascii="Liberation Serif" w:hAnsi="Liberation Serif"/>
          <w:sz w:val="27"/>
          <w:szCs w:val="27"/>
        </w:rPr>
        <w:t xml:space="preserve"> проверки выполнения на объектах (территориях) спорта требований к их антитеррористической защищенности, предусмотренных постановлением Правительства Российской Федерации от </w:t>
      </w:r>
      <w:r w:rsidR="00D9207A" w:rsidRPr="002E02E8">
        <w:rPr>
          <w:rFonts w:ascii="Liberation Serif" w:hAnsi="Liberation Serif"/>
          <w:sz w:val="27"/>
          <w:szCs w:val="27"/>
        </w:rPr>
        <w:t>0</w:t>
      </w:r>
      <w:r w:rsidR="00DD0A04" w:rsidRPr="002E02E8">
        <w:rPr>
          <w:rFonts w:ascii="Liberation Serif" w:hAnsi="Liberation Serif"/>
          <w:sz w:val="27"/>
          <w:szCs w:val="27"/>
        </w:rPr>
        <w:t>6.03.2015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DD0A04" w:rsidRPr="002E02E8" w:rsidRDefault="003A5D4C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25.</w:t>
      </w:r>
      <w:r w:rsidR="00D9207A" w:rsidRPr="002E02E8">
        <w:rPr>
          <w:rFonts w:ascii="Liberation Serif" w:hAnsi="Liberation Serif"/>
          <w:sz w:val="27"/>
          <w:szCs w:val="27"/>
        </w:rPr>
        <w:t>2</w:t>
      </w:r>
      <w:r w:rsidRPr="002E02E8">
        <w:rPr>
          <w:rFonts w:ascii="Liberation Serif" w:hAnsi="Liberation Serif"/>
          <w:sz w:val="27"/>
          <w:szCs w:val="27"/>
        </w:rPr>
        <w:t>.</w:t>
      </w:r>
      <w:r w:rsidR="00DD0A04" w:rsidRPr="002E02E8">
        <w:rPr>
          <w:rFonts w:ascii="Liberation Serif" w:hAnsi="Liberation Serif"/>
          <w:sz w:val="27"/>
          <w:szCs w:val="27"/>
        </w:rPr>
        <w:t xml:space="preserve"> оценки эффективности использования систем обеспечения антитеррористической защищенности объектов (территорий) спорта и реализации требований к антитеррористической защищенности объектов (территорий) спорта;</w:t>
      </w:r>
    </w:p>
    <w:p w:rsidR="00DD0A04" w:rsidRPr="002E02E8" w:rsidRDefault="00E170FD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25.</w:t>
      </w:r>
      <w:r w:rsidR="00D9207A" w:rsidRPr="002E02E8">
        <w:rPr>
          <w:rFonts w:ascii="Liberation Serif" w:hAnsi="Liberation Serif"/>
          <w:sz w:val="27"/>
          <w:szCs w:val="27"/>
        </w:rPr>
        <w:t>3</w:t>
      </w:r>
      <w:r w:rsidRPr="002E02E8">
        <w:rPr>
          <w:rFonts w:ascii="Liberation Serif" w:hAnsi="Liberation Serif"/>
          <w:sz w:val="27"/>
          <w:szCs w:val="27"/>
        </w:rPr>
        <w:t>.</w:t>
      </w:r>
      <w:r w:rsidR="00DD0A04" w:rsidRPr="002E02E8">
        <w:rPr>
          <w:rFonts w:ascii="Liberation Serif" w:hAnsi="Liberation Serif"/>
          <w:sz w:val="27"/>
          <w:szCs w:val="27"/>
        </w:rPr>
        <w:t xml:space="preserve"> выработки и реализации мер по устранению выявленных в ходе проведения проверок антитеррористической защищенности объектов (территорий) спорта недостатков.</w:t>
      </w: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26. Комплексные проверки антитеррористической защищенности объектов спорта </w:t>
      </w:r>
      <w:r w:rsidR="003736E1" w:rsidRPr="002E02E8">
        <w:rPr>
          <w:rFonts w:ascii="Liberation Serif" w:hAnsi="Liberation Serif"/>
          <w:sz w:val="27"/>
          <w:szCs w:val="27"/>
        </w:rPr>
        <w:t xml:space="preserve">и молодежной политики </w:t>
      </w:r>
      <w:r w:rsidRPr="002E02E8">
        <w:rPr>
          <w:rFonts w:ascii="Liberation Serif" w:hAnsi="Liberation Serif"/>
          <w:sz w:val="27"/>
          <w:szCs w:val="27"/>
        </w:rPr>
        <w:t xml:space="preserve">проводится на основании решения </w:t>
      </w:r>
      <w:r w:rsidR="003736E1" w:rsidRPr="002E02E8">
        <w:rPr>
          <w:rFonts w:ascii="Liberation Serif" w:hAnsi="Liberation Serif"/>
          <w:sz w:val="27"/>
          <w:szCs w:val="27"/>
        </w:rPr>
        <w:t>антитеррористической коми</w:t>
      </w:r>
      <w:r w:rsidR="00293EA3" w:rsidRPr="002E02E8">
        <w:rPr>
          <w:rFonts w:ascii="Liberation Serif" w:hAnsi="Liberation Serif"/>
          <w:sz w:val="27"/>
          <w:szCs w:val="27"/>
        </w:rPr>
        <w:t>с</w:t>
      </w:r>
      <w:r w:rsidR="003736E1" w:rsidRPr="002E02E8">
        <w:rPr>
          <w:rFonts w:ascii="Liberation Serif" w:hAnsi="Liberation Serif"/>
          <w:sz w:val="27"/>
          <w:szCs w:val="27"/>
        </w:rPr>
        <w:t xml:space="preserve">сией Невьянского городского округа </w:t>
      </w:r>
      <w:r w:rsidRPr="002E02E8">
        <w:rPr>
          <w:rFonts w:ascii="Liberation Serif" w:hAnsi="Liberation Serif"/>
          <w:sz w:val="27"/>
          <w:szCs w:val="27"/>
        </w:rPr>
        <w:t>с периодичностью:</w:t>
      </w:r>
    </w:p>
    <w:p w:rsidR="00DD0A04" w:rsidRPr="002E02E8" w:rsidRDefault="00E170FD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26.1.</w:t>
      </w:r>
      <w:r w:rsidR="00DD0A04" w:rsidRPr="002E02E8">
        <w:rPr>
          <w:rFonts w:ascii="Liberation Serif" w:hAnsi="Liberation Serif"/>
          <w:sz w:val="27"/>
          <w:szCs w:val="27"/>
        </w:rPr>
        <w:t xml:space="preserve"> в отношении объектов первой категории опасности - не реже 1 раза в год;</w:t>
      </w:r>
    </w:p>
    <w:p w:rsidR="00DD0A04" w:rsidRPr="002E02E8" w:rsidRDefault="00E170FD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26.2.</w:t>
      </w:r>
      <w:r w:rsidR="00DD0A04" w:rsidRPr="002E02E8">
        <w:rPr>
          <w:rFonts w:ascii="Liberation Serif" w:hAnsi="Liberation Serif"/>
          <w:sz w:val="27"/>
          <w:szCs w:val="27"/>
        </w:rPr>
        <w:t xml:space="preserve"> в отношении объектов второй категории опасности - не реже 1 раза в 2 года;</w:t>
      </w:r>
    </w:p>
    <w:p w:rsidR="00DD0A04" w:rsidRPr="002E02E8" w:rsidRDefault="00E170FD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26.3.</w:t>
      </w:r>
      <w:r w:rsidR="00DD0A04" w:rsidRPr="002E02E8">
        <w:rPr>
          <w:rFonts w:ascii="Liberation Serif" w:hAnsi="Liberation Serif"/>
          <w:sz w:val="27"/>
          <w:szCs w:val="27"/>
        </w:rPr>
        <w:t xml:space="preserve"> в отношении объектов третьей категории опасности - не реже 1 раза в 3 года;</w:t>
      </w:r>
    </w:p>
    <w:p w:rsidR="00DD0A04" w:rsidRPr="002E02E8" w:rsidRDefault="00E170FD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26.4</w:t>
      </w:r>
      <w:r w:rsidR="00DA41DC" w:rsidRPr="002E02E8">
        <w:rPr>
          <w:rFonts w:ascii="Liberation Serif" w:hAnsi="Liberation Serif"/>
          <w:sz w:val="27"/>
          <w:szCs w:val="27"/>
        </w:rPr>
        <w:t>.</w:t>
      </w:r>
      <w:r w:rsidR="00DD0A04" w:rsidRPr="002E02E8">
        <w:rPr>
          <w:rFonts w:ascii="Liberation Serif" w:hAnsi="Liberation Serif"/>
          <w:sz w:val="27"/>
          <w:szCs w:val="27"/>
        </w:rPr>
        <w:t xml:space="preserve"> в отношении объектов четвертой категории опасности - не реже 1 раза в 4 года.</w:t>
      </w: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27. Продолжительность комплексной проверки объекта спорта не должна превышать 3 рабочих дня.</w:t>
      </w: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28. Контрольная проверка проводится при необходимости по решению ответственных лиц в целях контроля устранения недостатков, выявленных в ходе комплексной проверки.</w:t>
      </w: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29. Продолжительность контрольной проверки объекта спорта не должна превышать 2 рабочих дня.</w:t>
      </w: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30. Целевые проверки проводятся </w:t>
      </w:r>
      <w:r w:rsidR="00293EA3" w:rsidRPr="002E02E8">
        <w:rPr>
          <w:rFonts w:ascii="Liberation Serif" w:hAnsi="Liberation Serif"/>
          <w:sz w:val="27"/>
          <w:szCs w:val="27"/>
        </w:rPr>
        <w:t>на основании решения антитеррористической комиссией Невьянского городского</w:t>
      </w:r>
      <w:r w:rsidR="002C46BE" w:rsidRPr="002E02E8">
        <w:rPr>
          <w:rFonts w:ascii="Liberation Serif" w:hAnsi="Liberation Serif"/>
          <w:sz w:val="27"/>
          <w:szCs w:val="27"/>
        </w:rPr>
        <w:t xml:space="preserve"> в целях </w:t>
      </w:r>
      <w:r w:rsidR="00CF3B68" w:rsidRPr="002E02E8">
        <w:rPr>
          <w:rFonts w:ascii="Liberation Serif" w:hAnsi="Liberation Serif"/>
          <w:sz w:val="27"/>
          <w:szCs w:val="27"/>
        </w:rPr>
        <w:t>в целях оперативной проверки выполнения требований постановления Правительства Российской Федерации от 06.03.2015 № 202 «Об утверждени</w:t>
      </w:r>
      <w:r w:rsidR="008961EC" w:rsidRPr="002E02E8">
        <w:rPr>
          <w:rFonts w:ascii="Liberation Serif" w:hAnsi="Liberation Serif"/>
          <w:sz w:val="27"/>
          <w:szCs w:val="27"/>
        </w:rPr>
        <w:t>и</w:t>
      </w:r>
      <w:r w:rsidR="00CF3B68" w:rsidRPr="002E02E8">
        <w:rPr>
          <w:rFonts w:ascii="Liberation Serif" w:hAnsi="Liberation Serif"/>
          <w:sz w:val="27"/>
          <w:szCs w:val="27"/>
        </w:rPr>
        <w:t xml:space="preserve"> требований к антитеррористической </w:t>
      </w:r>
      <w:r w:rsidR="008961EC" w:rsidRPr="002E02E8">
        <w:rPr>
          <w:rFonts w:ascii="Liberation Serif" w:hAnsi="Liberation Serif"/>
          <w:sz w:val="27"/>
          <w:szCs w:val="27"/>
        </w:rPr>
        <w:t>защищенности</w:t>
      </w:r>
      <w:r w:rsidR="00CF3B68" w:rsidRPr="002E02E8">
        <w:rPr>
          <w:rFonts w:ascii="Liberation Serif" w:hAnsi="Liberation Serif"/>
          <w:sz w:val="27"/>
          <w:szCs w:val="27"/>
        </w:rPr>
        <w:t xml:space="preserve"> объектов </w:t>
      </w:r>
      <w:r w:rsidR="008961EC" w:rsidRPr="002E02E8">
        <w:rPr>
          <w:rFonts w:ascii="Liberation Serif" w:hAnsi="Liberation Serif"/>
          <w:sz w:val="27"/>
          <w:szCs w:val="27"/>
        </w:rPr>
        <w:t>спорта и формы паспорта безопасности объектов спорта»</w:t>
      </w:r>
      <w:r w:rsidR="00293EA3" w:rsidRPr="002E02E8">
        <w:rPr>
          <w:rFonts w:ascii="Liberation Serif" w:hAnsi="Liberation Serif"/>
          <w:sz w:val="27"/>
          <w:szCs w:val="27"/>
        </w:rPr>
        <w:t xml:space="preserve"> </w:t>
      </w:r>
      <w:r w:rsidR="008961EC" w:rsidRPr="002E02E8">
        <w:rPr>
          <w:rFonts w:ascii="Liberation Serif" w:hAnsi="Liberation Serif"/>
          <w:sz w:val="27"/>
          <w:szCs w:val="27"/>
        </w:rPr>
        <w:t>при повышении уровня террористической опасности, вводимого в соответствии с Указом Президента Российской Федерации от 14 июня 2012 № 851 «О</w:t>
      </w:r>
      <w:r w:rsidR="00F06074" w:rsidRPr="002E02E8">
        <w:rPr>
          <w:rFonts w:ascii="Liberation Serif" w:hAnsi="Liberation Serif"/>
          <w:sz w:val="27"/>
          <w:szCs w:val="27"/>
        </w:rPr>
        <w:t xml:space="preserve">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31. Продолжительность целевой проверки объекта спорта не должна превышать 2 рабочих дня.</w:t>
      </w: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>32. По результатам проверки составляется акт проверки объекта (территории) спорта с отражением в нем состояния антитеррористической защищенности объекта (территории) спорта, выявленных недостатков, предложений по их устранению и сроков устранения недостатков.</w:t>
      </w:r>
    </w:p>
    <w:p w:rsidR="00DD0A04" w:rsidRPr="002E02E8" w:rsidRDefault="00DD0A04" w:rsidP="00DA41D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E02E8">
        <w:rPr>
          <w:rFonts w:ascii="Liberation Serif" w:hAnsi="Liberation Serif"/>
          <w:sz w:val="27"/>
          <w:szCs w:val="27"/>
        </w:rPr>
        <w:t xml:space="preserve">33. Должностными лицами, осуществляющими руководство деятельностью работников объекта (территории) спорта, по результатам проверок разрабатываются планы мероприятий по устранению выявленных недостатков с указанием сроков их устранения, которые утверждаются руководителем </w:t>
      </w:r>
      <w:r w:rsidR="00D073B6" w:rsidRPr="002E02E8">
        <w:rPr>
          <w:rFonts w:ascii="Liberation Serif" w:hAnsi="Liberation Serif"/>
          <w:sz w:val="27"/>
          <w:szCs w:val="27"/>
        </w:rPr>
        <w:t>отдела физической культур</w:t>
      </w:r>
      <w:r w:rsidR="000841E6" w:rsidRPr="002E02E8">
        <w:rPr>
          <w:rFonts w:ascii="Liberation Serif" w:hAnsi="Liberation Serif"/>
          <w:sz w:val="27"/>
          <w:szCs w:val="27"/>
        </w:rPr>
        <w:t>ы</w:t>
      </w:r>
      <w:r w:rsidR="00D073B6" w:rsidRPr="002E02E8">
        <w:rPr>
          <w:rFonts w:ascii="Liberation Serif" w:hAnsi="Liberation Serif"/>
          <w:sz w:val="27"/>
          <w:szCs w:val="27"/>
        </w:rPr>
        <w:t>, спорт</w:t>
      </w:r>
      <w:r w:rsidR="000841E6" w:rsidRPr="002E02E8">
        <w:rPr>
          <w:rFonts w:ascii="Liberation Serif" w:hAnsi="Liberation Serif"/>
          <w:sz w:val="27"/>
          <w:szCs w:val="27"/>
        </w:rPr>
        <w:t xml:space="preserve">а и молодежной политики администрации </w:t>
      </w:r>
      <w:r w:rsidR="00D073B6" w:rsidRPr="002E02E8">
        <w:rPr>
          <w:rFonts w:ascii="Liberation Serif" w:hAnsi="Liberation Serif"/>
          <w:sz w:val="27"/>
          <w:szCs w:val="27"/>
        </w:rPr>
        <w:t xml:space="preserve">Невьянского </w:t>
      </w:r>
      <w:r w:rsidRPr="002E02E8">
        <w:rPr>
          <w:rFonts w:ascii="Liberation Serif" w:hAnsi="Liberation Serif"/>
          <w:sz w:val="27"/>
          <w:szCs w:val="27"/>
        </w:rPr>
        <w:t>городского округа или подведомственных ему муниципальных учреждений, являющихся правообладателями объектов (территорий) спорта.</w:t>
      </w:r>
    </w:p>
    <w:sectPr w:rsidR="00DD0A04" w:rsidRPr="002E02E8" w:rsidSect="00094037">
      <w:headerReference w:type="default" r:id="rId9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71" w:rsidRDefault="00182E71" w:rsidP="002B1361">
      <w:r>
        <w:separator/>
      </w:r>
    </w:p>
  </w:endnote>
  <w:endnote w:type="continuationSeparator" w:id="0">
    <w:p w:rsidR="00182E71" w:rsidRDefault="00182E71" w:rsidP="002B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71" w:rsidRDefault="00182E71" w:rsidP="002B1361">
      <w:r>
        <w:separator/>
      </w:r>
    </w:p>
  </w:footnote>
  <w:footnote w:type="continuationSeparator" w:id="0">
    <w:p w:rsidR="00182E71" w:rsidRDefault="00182E71" w:rsidP="002B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838244"/>
      <w:docPartObj>
        <w:docPartGallery w:val="Page Numbers (Top of Page)"/>
        <w:docPartUnique/>
      </w:docPartObj>
    </w:sdtPr>
    <w:sdtEndPr/>
    <w:sdtContent>
      <w:p w:rsidR="00425E76" w:rsidRDefault="00425E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26">
          <w:rPr>
            <w:noProof/>
          </w:rPr>
          <w:t>8</w:t>
        </w:r>
        <w:r>
          <w:fldChar w:fldCharType="end"/>
        </w:r>
      </w:p>
    </w:sdtContent>
  </w:sdt>
  <w:p w:rsidR="002B1361" w:rsidRDefault="002B13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9E7"/>
    <w:multiLevelType w:val="hybridMultilevel"/>
    <w:tmpl w:val="A24E16F0"/>
    <w:lvl w:ilvl="0" w:tplc="092ADF3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0F"/>
    <w:rsid w:val="000207C7"/>
    <w:rsid w:val="0002371D"/>
    <w:rsid w:val="0003028F"/>
    <w:rsid w:val="00035A1F"/>
    <w:rsid w:val="0004125E"/>
    <w:rsid w:val="000471CB"/>
    <w:rsid w:val="00060631"/>
    <w:rsid w:val="000640EC"/>
    <w:rsid w:val="00070623"/>
    <w:rsid w:val="000748D5"/>
    <w:rsid w:val="000841E6"/>
    <w:rsid w:val="00094037"/>
    <w:rsid w:val="000A2A51"/>
    <w:rsid w:val="000A52C0"/>
    <w:rsid w:val="000D61EF"/>
    <w:rsid w:val="000F7EE5"/>
    <w:rsid w:val="0010310A"/>
    <w:rsid w:val="0011523C"/>
    <w:rsid w:val="00121B52"/>
    <w:rsid w:val="00130BDF"/>
    <w:rsid w:val="0013219F"/>
    <w:rsid w:val="001440F7"/>
    <w:rsid w:val="00153779"/>
    <w:rsid w:val="00176867"/>
    <w:rsid w:val="00182E71"/>
    <w:rsid w:val="0018401F"/>
    <w:rsid w:val="00184BFD"/>
    <w:rsid w:val="00187DEC"/>
    <w:rsid w:val="001907DD"/>
    <w:rsid w:val="001A026D"/>
    <w:rsid w:val="001A319E"/>
    <w:rsid w:val="001B4B79"/>
    <w:rsid w:val="001D0DD5"/>
    <w:rsid w:val="001E407C"/>
    <w:rsid w:val="002042A8"/>
    <w:rsid w:val="00204704"/>
    <w:rsid w:val="00206052"/>
    <w:rsid w:val="00213C56"/>
    <w:rsid w:val="0021599E"/>
    <w:rsid w:val="002176B7"/>
    <w:rsid w:val="002217AB"/>
    <w:rsid w:val="00244278"/>
    <w:rsid w:val="00247A2B"/>
    <w:rsid w:val="00256B57"/>
    <w:rsid w:val="002739A6"/>
    <w:rsid w:val="00280D25"/>
    <w:rsid w:val="00293EA3"/>
    <w:rsid w:val="002A06A0"/>
    <w:rsid w:val="002B05B8"/>
    <w:rsid w:val="002B1361"/>
    <w:rsid w:val="002C0AD5"/>
    <w:rsid w:val="002C46BE"/>
    <w:rsid w:val="002E02E8"/>
    <w:rsid w:val="00336528"/>
    <w:rsid w:val="00346BC6"/>
    <w:rsid w:val="00352947"/>
    <w:rsid w:val="00353921"/>
    <w:rsid w:val="00354F4A"/>
    <w:rsid w:val="00360EBC"/>
    <w:rsid w:val="003736E1"/>
    <w:rsid w:val="00375F2A"/>
    <w:rsid w:val="003859C8"/>
    <w:rsid w:val="003A5D4C"/>
    <w:rsid w:val="003B562E"/>
    <w:rsid w:val="003C5658"/>
    <w:rsid w:val="003E07DA"/>
    <w:rsid w:val="003F5F73"/>
    <w:rsid w:val="00425E76"/>
    <w:rsid w:val="00430C35"/>
    <w:rsid w:val="00431BB4"/>
    <w:rsid w:val="00441ED0"/>
    <w:rsid w:val="00451313"/>
    <w:rsid w:val="00456C42"/>
    <w:rsid w:val="00461AF2"/>
    <w:rsid w:val="00467FC0"/>
    <w:rsid w:val="00475591"/>
    <w:rsid w:val="0048214A"/>
    <w:rsid w:val="004868DB"/>
    <w:rsid w:val="00491CD3"/>
    <w:rsid w:val="004A72B0"/>
    <w:rsid w:val="004B4420"/>
    <w:rsid w:val="004C1E76"/>
    <w:rsid w:val="004C24BC"/>
    <w:rsid w:val="004C3975"/>
    <w:rsid w:val="004D288B"/>
    <w:rsid w:val="004D676F"/>
    <w:rsid w:val="004E4B33"/>
    <w:rsid w:val="004F5221"/>
    <w:rsid w:val="0051013E"/>
    <w:rsid w:val="00510809"/>
    <w:rsid w:val="00511A17"/>
    <w:rsid w:val="0051753F"/>
    <w:rsid w:val="00530EF2"/>
    <w:rsid w:val="005352C6"/>
    <w:rsid w:val="00562236"/>
    <w:rsid w:val="005644FC"/>
    <w:rsid w:val="00573B48"/>
    <w:rsid w:val="00583953"/>
    <w:rsid w:val="005864E2"/>
    <w:rsid w:val="005972F3"/>
    <w:rsid w:val="005C18AE"/>
    <w:rsid w:val="005E2E95"/>
    <w:rsid w:val="005F18AE"/>
    <w:rsid w:val="00602290"/>
    <w:rsid w:val="006145AF"/>
    <w:rsid w:val="00627322"/>
    <w:rsid w:val="0063384C"/>
    <w:rsid w:val="00635597"/>
    <w:rsid w:val="00657544"/>
    <w:rsid w:val="0066699D"/>
    <w:rsid w:val="00682A11"/>
    <w:rsid w:val="0069252A"/>
    <w:rsid w:val="00694C9D"/>
    <w:rsid w:val="006B0EA6"/>
    <w:rsid w:val="006D0FDA"/>
    <w:rsid w:val="006D1402"/>
    <w:rsid w:val="006F2D91"/>
    <w:rsid w:val="007152DB"/>
    <w:rsid w:val="00761540"/>
    <w:rsid w:val="0077209C"/>
    <w:rsid w:val="007916B7"/>
    <w:rsid w:val="00797284"/>
    <w:rsid w:val="007A122C"/>
    <w:rsid w:val="007A1B40"/>
    <w:rsid w:val="007A7F62"/>
    <w:rsid w:val="007B07D8"/>
    <w:rsid w:val="007B15E3"/>
    <w:rsid w:val="007D6281"/>
    <w:rsid w:val="007E29AB"/>
    <w:rsid w:val="007E4E60"/>
    <w:rsid w:val="008234C5"/>
    <w:rsid w:val="00872E94"/>
    <w:rsid w:val="008820B4"/>
    <w:rsid w:val="00883E3F"/>
    <w:rsid w:val="008862B0"/>
    <w:rsid w:val="008865D8"/>
    <w:rsid w:val="00886C55"/>
    <w:rsid w:val="00891A4F"/>
    <w:rsid w:val="00892301"/>
    <w:rsid w:val="008961EC"/>
    <w:rsid w:val="008C09C7"/>
    <w:rsid w:val="008E1B7C"/>
    <w:rsid w:val="008F5022"/>
    <w:rsid w:val="008F65A4"/>
    <w:rsid w:val="00925490"/>
    <w:rsid w:val="00930FBC"/>
    <w:rsid w:val="00997FBF"/>
    <w:rsid w:val="009F1EBB"/>
    <w:rsid w:val="009F7B64"/>
    <w:rsid w:val="00A67F11"/>
    <w:rsid w:val="00A71A7F"/>
    <w:rsid w:val="00A826DA"/>
    <w:rsid w:val="00A85F5C"/>
    <w:rsid w:val="00AB033A"/>
    <w:rsid w:val="00AB4B8F"/>
    <w:rsid w:val="00AD73F9"/>
    <w:rsid w:val="00B1783D"/>
    <w:rsid w:val="00B43AD5"/>
    <w:rsid w:val="00B43C55"/>
    <w:rsid w:val="00B514F6"/>
    <w:rsid w:val="00B539DA"/>
    <w:rsid w:val="00B71E29"/>
    <w:rsid w:val="00BB2A53"/>
    <w:rsid w:val="00BF4AEB"/>
    <w:rsid w:val="00C0579D"/>
    <w:rsid w:val="00C11265"/>
    <w:rsid w:val="00C31F0F"/>
    <w:rsid w:val="00C65A8F"/>
    <w:rsid w:val="00CE0E67"/>
    <w:rsid w:val="00CF1E26"/>
    <w:rsid w:val="00CF3B68"/>
    <w:rsid w:val="00D073B6"/>
    <w:rsid w:val="00D2025B"/>
    <w:rsid w:val="00D27096"/>
    <w:rsid w:val="00D32A1F"/>
    <w:rsid w:val="00D44FC5"/>
    <w:rsid w:val="00D56FF0"/>
    <w:rsid w:val="00D824EF"/>
    <w:rsid w:val="00D9207A"/>
    <w:rsid w:val="00D92B56"/>
    <w:rsid w:val="00D936D6"/>
    <w:rsid w:val="00D96DD5"/>
    <w:rsid w:val="00D97FCE"/>
    <w:rsid w:val="00DA41DC"/>
    <w:rsid w:val="00DB3E21"/>
    <w:rsid w:val="00DD0A04"/>
    <w:rsid w:val="00DD511D"/>
    <w:rsid w:val="00DD759F"/>
    <w:rsid w:val="00DF6A63"/>
    <w:rsid w:val="00DF7522"/>
    <w:rsid w:val="00DF773B"/>
    <w:rsid w:val="00E02AA6"/>
    <w:rsid w:val="00E170FD"/>
    <w:rsid w:val="00E21105"/>
    <w:rsid w:val="00E31948"/>
    <w:rsid w:val="00E40D0D"/>
    <w:rsid w:val="00E5216A"/>
    <w:rsid w:val="00E67392"/>
    <w:rsid w:val="00E73333"/>
    <w:rsid w:val="00E747D7"/>
    <w:rsid w:val="00EA49D7"/>
    <w:rsid w:val="00EA6B96"/>
    <w:rsid w:val="00F03435"/>
    <w:rsid w:val="00F06074"/>
    <w:rsid w:val="00F174E1"/>
    <w:rsid w:val="00F22E87"/>
    <w:rsid w:val="00F34E00"/>
    <w:rsid w:val="00F6175A"/>
    <w:rsid w:val="00F67EF8"/>
    <w:rsid w:val="00F75FED"/>
    <w:rsid w:val="00F8106D"/>
    <w:rsid w:val="00F92DE4"/>
    <w:rsid w:val="00FB7A7E"/>
    <w:rsid w:val="00FC18B8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81FBE0"/>
  <w15:chartTrackingRefBased/>
  <w15:docId w15:val="{A28A9ABE-3D0D-4A69-B6FE-DA6571C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D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3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B1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1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1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2623</Words>
  <Characters>14952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Anastasia S. Golovneva</cp:lastModifiedBy>
  <cp:revision>2</cp:revision>
  <cp:lastPrinted>2020-12-18T03:52:00Z</cp:lastPrinted>
  <dcterms:created xsi:type="dcterms:W3CDTF">2020-12-18T05:32:00Z</dcterms:created>
  <dcterms:modified xsi:type="dcterms:W3CDTF">2020-12-18T05:32:00Z</dcterms:modified>
</cp:coreProperties>
</file>