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2433"/>
        <w:gridCol w:w="2434"/>
        <w:gridCol w:w="2432"/>
        <w:gridCol w:w="484"/>
        <w:gridCol w:w="1396"/>
        <w:gridCol w:w="675"/>
      </w:tblGrid>
      <w:tr w:rsidR="00D41151" w:rsidRPr="006B1B8A" w:rsidTr="00ED04E7">
        <w:tc>
          <w:tcPr>
            <w:tcW w:w="9855" w:type="dxa"/>
            <w:gridSpan w:val="6"/>
          </w:tcPr>
          <w:p w:rsidR="00D41151" w:rsidRPr="006B1B8A" w:rsidRDefault="00D41151" w:rsidP="00ED04E7">
            <w:pPr>
              <w:jc w:val="right"/>
              <w:rPr>
                <w:rFonts w:ascii="Liberation Serif" w:hAnsi="Liberation Serif"/>
              </w:rPr>
            </w:pPr>
          </w:p>
          <w:p w:rsidR="00D41151" w:rsidRPr="006B1B8A" w:rsidRDefault="00D41151" w:rsidP="00ED04E7">
            <w:pPr>
              <w:jc w:val="right"/>
              <w:rPr>
                <w:rFonts w:ascii="Liberation Serif" w:hAnsi="Liberation Serif"/>
              </w:rPr>
            </w:pPr>
          </w:p>
          <w:p w:rsidR="00D41151" w:rsidRPr="006B1B8A" w:rsidRDefault="00D41151" w:rsidP="00ED04E7">
            <w:pPr>
              <w:jc w:val="right"/>
              <w:rPr>
                <w:rFonts w:ascii="Liberation Serif" w:hAnsi="Liberation Serif"/>
              </w:rPr>
            </w:pPr>
          </w:p>
        </w:tc>
      </w:tr>
      <w:tr w:rsidR="00D41151" w:rsidRPr="006B1B8A" w:rsidTr="00ED04E7">
        <w:trPr>
          <w:trHeight w:val="951"/>
        </w:trPr>
        <w:tc>
          <w:tcPr>
            <w:tcW w:w="9855" w:type="dxa"/>
            <w:gridSpan w:val="6"/>
          </w:tcPr>
          <w:p w:rsidR="00D41151" w:rsidRPr="006B1B8A" w:rsidRDefault="00D41151" w:rsidP="00ED04E7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6B1B8A">
              <w:rPr>
                <w:rFonts w:ascii="Liberation Serif" w:hAnsi="Liberation Serif"/>
                <w:b/>
                <w:sz w:val="32"/>
                <w:szCs w:val="32"/>
              </w:rPr>
              <w:t>ГЛАВА  НЕВЬЯНСКОГО  ГОРОДСКОГО ОКРУГА</w:t>
            </w:r>
          </w:p>
          <w:p w:rsidR="00D41151" w:rsidRPr="006B1B8A" w:rsidRDefault="00BB5558" w:rsidP="00ED04E7">
            <w:pPr>
              <w:jc w:val="center"/>
              <w:rPr>
                <w:rFonts w:ascii="Liberation Serif" w:hAnsi="Liberation Serif"/>
              </w:rPr>
            </w:pPr>
            <w:r>
              <w:rPr>
                <w:noProof/>
              </w:rPr>
              <w:pict>
                <v:line id="_x0000_s1027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D41151" w:rsidRPr="006B1B8A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D41151" w:rsidRPr="006B1B8A" w:rsidTr="00ED04E7">
        <w:tc>
          <w:tcPr>
            <w:tcW w:w="2434" w:type="dxa"/>
            <w:tcBorders>
              <w:bottom w:val="single" w:sz="4" w:space="0" w:color="auto"/>
            </w:tcBorders>
          </w:tcPr>
          <w:p w:rsidR="00D41151" w:rsidRPr="00BB5558" w:rsidRDefault="00BB5558" w:rsidP="00BB5558">
            <w:pPr>
              <w:jc w:val="center"/>
              <w:rPr>
                <w:rFonts w:ascii="Liberation Serif" w:hAnsi="Liberation Serif"/>
              </w:rPr>
            </w:pPr>
            <w:r w:rsidRPr="00BB5558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  <w:lang w:val="en-US"/>
              </w:rPr>
              <w:t>4</w:t>
            </w:r>
            <w:r>
              <w:rPr>
                <w:rFonts w:ascii="Liberation Serif" w:hAnsi="Liberation Serif"/>
              </w:rPr>
              <w:t>.01.2022</w:t>
            </w:r>
          </w:p>
        </w:tc>
        <w:tc>
          <w:tcPr>
            <w:tcW w:w="2434" w:type="dxa"/>
          </w:tcPr>
          <w:p w:rsidR="00D41151" w:rsidRPr="006B1B8A" w:rsidRDefault="00D41151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D41151" w:rsidRPr="006B1B8A" w:rsidRDefault="00D41151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D41151" w:rsidRPr="006B1B8A" w:rsidRDefault="00D41151" w:rsidP="00D644F4">
            <w:pPr>
              <w:rPr>
                <w:rFonts w:ascii="Liberation Serif" w:hAnsi="Liberation Serif"/>
              </w:rPr>
            </w:pPr>
            <w:r w:rsidRPr="006B1B8A"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D41151" w:rsidRPr="006B1B8A" w:rsidRDefault="00BB5558" w:rsidP="005D2D5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  <w:bookmarkStart w:id="0" w:name="_GoBack"/>
            <w:bookmarkEnd w:id="0"/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D41151" w:rsidRPr="006B1B8A" w:rsidRDefault="00D41151" w:rsidP="00D644F4">
            <w:pPr>
              <w:rPr>
                <w:rFonts w:ascii="Liberation Serif" w:hAnsi="Liberation Serif"/>
              </w:rPr>
            </w:pPr>
            <w:r w:rsidRPr="006B1B8A">
              <w:rPr>
                <w:rFonts w:ascii="Liberation Serif" w:hAnsi="Liberation Serif"/>
              </w:rPr>
              <w:t>- гп</w:t>
            </w:r>
          </w:p>
        </w:tc>
      </w:tr>
      <w:tr w:rsidR="00D41151" w:rsidRPr="006B1B8A" w:rsidTr="00ED04E7">
        <w:tc>
          <w:tcPr>
            <w:tcW w:w="2434" w:type="dxa"/>
            <w:tcBorders>
              <w:top w:val="single" w:sz="4" w:space="0" w:color="auto"/>
            </w:tcBorders>
          </w:tcPr>
          <w:p w:rsidR="00D41151" w:rsidRPr="006B1B8A" w:rsidRDefault="00D41151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41151" w:rsidRPr="006B1B8A" w:rsidRDefault="00D41151" w:rsidP="00ED0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1B8A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41151" w:rsidRPr="006B1B8A" w:rsidRDefault="00D41151" w:rsidP="00ED04E7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D41151" w:rsidRPr="006B1B8A" w:rsidRDefault="00BB5558" w:rsidP="00732888">
      <w:pPr>
        <w:jc w:val="both"/>
        <w:rPr>
          <w:rFonts w:ascii="Liberation Serif" w:hAnsi="Liberation Seri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герб" style="position:absolute;left:0;text-align:left;margin-left:212.8pt;margin-top:-161.55pt;width:56.3pt;height:68.8pt;z-index:251658240;visibility:visible;mso-position-horizontal-relative:text;mso-position-vertical-relative:text">
            <v:imagedata r:id="rId8" o:title=""/>
          </v:shape>
        </w:pict>
      </w:r>
    </w:p>
    <w:p w:rsidR="00D41151" w:rsidRPr="006B1B8A" w:rsidRDefault="00A34DA2" w:rsidP="00732888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 внесении изменений в постановление главы Невьянского городского округа от 13.12.2021 № 133-гп «</w:t>
      </w:r>
      <w:r w:rsidR="00D41151" w:rsidRPr="006B1B8A">
        <w:rPr>
          <w:rFonts w:ascii="Liberation Serif" w:hAnsi="Liberation Serif"/>
          <w:b/>
        </w:rPr>
        <w:t>Об утверждении Плана проведения аудиторских мероприятий в администрации Невьянского городского округа на 202</w:t>
      </w:r>
      <w:r w:rsidR="00F04B49" w:rsidRPr="00F04B49">
        <w:rPr>
          <w:rFonts w:ascii="Liberation Serif" w:hAnsi="Liberation Serif"/>
          <w:b/>
        </w:rPr>
        <w:t>2</w:t>
      </w:r>
      <w:r w:rsidR="00D41151" w:rsidRPr="006B1B8A">
        <w:rPr>
          <w:rFonts w:ascii="Liberation Serif" w:hAnsi="Liberation Serif"/>
          <w:b/>
        </w:rPr>
        <w:t xml:space="preserve"> год</w:t>
      </w:r>
      <w:r>
        <w:rPr>
          <w:rFonts w:ascii="Liberation Serif" w:hAnsi="Liberation Serif"/>
          <w:b/>
        </w:rPr>
        <w:t>»</w:t>
      </w:r>
    </w:p>
    <w:p w:rsidR="00D41151" w:rsidRPr="006B1B8A" w:rsidRDefault="00D41151" w:rsidP="00732888">
      <w:pPr>
        <w:jc w:val="center"/>
        <w:rPr>
          <w:rFonts w:ascii="Liberation Serif" w:hAnsi="Liberation Serif"/>
          <w:b/>
        </w:rPr>
      </w:pPr>
    </w:p>
    <w:p w:rsidR="00D41151" w:rsidRPr="006B1B8A" w:rsidRDefault="00D41151" w:rsidP="00732888">
      <w:pPr>
        <w:ind w:firstLine="709"/>
        <w:jc w:val="both"/>
        <w:rPr>
          <w:rFonts w:ascii="Liberation Serif" w:hAnsi="Liberation Serif"/>
          <w:b/>
        </w:rPr>
      </w:pPr>
      <w:r w:rsidRPr="006B1B8A">
        <w:rPr>
          <w:rFonts w:ascii="Liberation Serif" w:hAnsi="Liberation Serif"/>
        </w:rPr>
        <w:t>В соответствии с пунктом 5 статьи 160.2-1 Бюджетного кодекса Российской Федерации, Порядком осуществления внутреннего финансового аудита в администрации Невьянского городского округа, утвержденным постановлением администрации Невьянского городского округа от 08.06.2021 № 838 - п «Об утверждении Порядка осуществления внутреннего финансового аудита в администрации Невьянского городского округа», руководствуясь статьей 28 Устава Невьянского городского округа</w:t>
      </w:r>
    </w:p>
    <w:p w:rsidR="00D41151" w:rsidRPr="006B1B8A" w:rsidRDefault="00D41151" w:rsidP="00732888">
      <w:pPr>
        <w:jc w:val="both"/>
        <w:rPr>
          <w:rFonts w:ascii="Liberation Serif" w:hAnsi="Liberation Serif"/>
        </w:rPr>
      </w:pPr>
    </w:p>
    <w:p w:rsidR="00D41151" w:rsidRPr="006B1B8A" w:rsidRDefault="00D41151" w:rsidP="00732888">
      <w:pPr>
        <w:jc w:val="both"/>
        <w:rPr>
          <w:rFonts w:ascii="Liberation Serif" w:hAnsi="Liberation Serif"/>
          <w:b/>
        </w:rPr>
      </w:pPr>
      <w:r w:rsidRPr="006B1B8A">
        <w:rPr>
          <w:rFonts w:ascii="Liberation Serif" w:hAnsi="Liberation Serif"/>
          <w:b/>
        </w:rPr>
        <w:t>ПОСТАНОВЛЯЮ:</w:t>
      </w:r>
    </w:p>
    <w:p w:rsidR="00D41151" w:rsidRPr="006B1B8A" w:rsidRDefault="00D41151" w:rsidP="00732888">
      <w:pPr>
        <w:jc w:val="both"/>
        <w:rPr>
          <w:rFonts w:ascii="Liberation Serif" w:hAnsi="Liberation Serif"/>
        </w:rPr>
      </w:pPr>
    </w:p>
    <w:p w:rsidR="00D41151" w:rsidRDefault="00D41151" w:rsidP="008745EC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 w:rsidRPr="006B1B8A">
        <w:rPr>
          <w:rFonts w:ascii="Liberation Serif" w:hAnsi="Liberation Serif"/>
        </w:rPr>
        <w:t>1.</w:t>
      </w:r>
      <w:r w:rsidR="00A34DA2">
        <w:rPr>
          <w:rFonts w:ascii="Liberation Serif" w:hAnsi="Liberation Serif"/>
        </w:rPr>
        <w:t xml:space="preserve"> Внести </w:t>
      </w:r>
      <w:r w:rsidR="001012B3">
        <w:rPr>
          <w:rFonts w:ascii="Liberation Serif" w:hAnsi="Liberation Serif"/>
        </w:rPr>
        <w:t xml:space="preserve">следующие </w:t>
      </w:r>
      <w:r w:rsidR="00A002CF">
        <w:rPr>
          <w:rFonts w:ascii="Liberation Serif" w:hAnsi="Liberation Serif"/>
        </w:rPr>
        <w:t>изменения</w:t>
      </w:r>
      <w:r w:rsidR="001012B3">
        <w:rPr>
          <w:rFonts w:ascii="Liberation Serif" w:hAnsi="Liberation Serif"/>
        </w:rPr>
        <w:t xml:space="preserve"> в</w:t>
      </w:r>
      <w:r w:rsidR="00A002CF">
        <w:rPr>
          <w:rFonts w:ascii="Liberation Serif" w:hAnsi="Liberation Serif"/>
        </w:rPr>
        <w:t xml:space="preserve"> </w:t>
      </w:r>
      <w:r w:rsidR="001012B3" w:rsidRPr="001012B3">
        <w:rPr>
          <w:rFonts w:ascii="Liberation Serif" w:hAnsi="Liberation Serif"/>
        </w:rPr>
        <w:t xml:space="preserve">постановление главы Невьянского городского округа от 13.12.2021 № 133-гп «Об утверждении Плана проведения аудиторских мероприятий в администрации Невьянского городского округа </w:t>
      </w:r>
      <w:r w:rsidR="001012B3">
        <w:rPr>
          <w:rFonts w:ascii="Liberation Serif" w:hAnsi="Liberation Serif"/>
        </w:rPr>
        <w:t xml:space="preserve">       </w:t>
      </w:r>
      <w:r w:rsidR="001012B3" w:rsidRPr="001012B3">
        <w:rPr>
          <w:rFonts w:ascii="Liberation Serif" w:hAnsi="Liberation Serif"/>
        </w:rPr>
        <w:t>на 2022 год»</w:t>
      </w:r>
      <w:r w:rsidR="00A002CF">
        <w:rPr>
          <w:rFonts w:ascii="Liberation Serif" w:hAnsi="Liberation Serif"/>
        </w:rPr>
        <w:t>:</w:t>
      </w:r>
    </w:p>
    <w:p w:rsidR="00A002CF" w:rsidRDefault="00F30856" w:rsidP="00F30856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 д</w:t>
      </w:r>
      <w:r w:rsidR="00A002CF">
        <w:rPr>
          <w:rFonts w:ascii="Liberation Serif" w:hAnsi="Liberation Serif"/>
        </w:rPr>
        <w:t xml:space="preserve">ополнить </w:t>
      </w:r>
      <w:r w:rsidR="00A002CF" w:rsidRPr="006B1B8A">
        <w:rPr>
          <w:rFonts w:ascii="Liberation Serif" w:hAnsi="Liberation Serif"/>
        </w:rPr>
        <w:t>План проведения аудиторских мероприятий</w:t>
      </w:r>
      <w:r w:rsidR="00A002CF">
        <w:rPr>
          <w:rFonts w:ascii="Liberation Serif" w:hAnsi="Liberation Serif"/>
        </w:rPr>
        <w:t xml:space="preserve"> </w:t>
      </w:r>
      <w:r w:rsidR="007A28B7">
        <w:rPr>
          <w:rFonts w:ascii="Liberation Serif" w:hAnsi="Liberation Serif"/>
        </w:rPr>
        <w:t xml:space="preserve">                           </w:t>
      </w:r>
      <w:r w:rsidR="00A002CF" w:rsidRPr="006B1B8A">
        <w:rPr>
          <w:rFonts w:ascii="Liberation Serif" w:hAnsi="Liberation Serif"/>
        </w:rPr>
        <w:t>в администрации Невья</w:t>
      </w:r>
      <w:r w:rsidR="00A002CF">
        <w:rPr>
          <w:rFonts w:ascii="Liberation Serif" w:hAnsi="Liberation Serif"/>
        </w:rPr>
        <w:t>нского городско</w:t>
      </w:r>
      <w:r>
        <w:rPr>
          <w:rFonts w:ascii="Liberation Serif" w:hAnsi="Liberation Serif"/>
        </w:rPr>
        <w:t xml:space="preserve">го округа на 2022 год </w:t>
      </w:r>
      <w:r w:rsidR="0062680E">
        <w:rPr>
          <w:rFonts w:ascii="Liberation Serif" w:hAnsi="Liberation Serif"/>
        </w:rPr>
        <w:t xml:space="preserve">(далее – План) </w:t>
      </w:r>
      <w:r>
        <w:rPr>
          <w:rFonts w:ascii="Liberation Serif" w:hAnsi="Liberation Serif"/>
        </w:rPr>
        <w:t>пунктом 1-</w:t>
      </w:r>
      <w:r w:rsidR="00A002CF">
        <w:rPr>
          <w:rFonts w:ascii="Liberation Serif" w:hAnsi="Liberation Serif"/>
        </w:rPr>
        <w:t>1. следующего содержания:</w:t>
      </w:r>
    </w:p>
    <w:p w:rsidR="00F30856" w:rsidRDefault="00F30856" w:rsidP="00F30856">
      <w:pPr>
        <w:tabs>
          <w:tab w:val="left" w:pos="108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6678"/>
        <w:gridCol w:w="1969"/>
      </w:tblGrid>
      <w:tr w:rsidR="00A002CF" w:rsidRPr="00BA341E" w:rsidTr="00687C79">
        <w:trPr>
          <w:trHeight w:val="683"/>
          <w:jc w:val="center"/>
        </w:trPr>
        <w:tc>
          <w:tcPr>
            <w:tcW w:w="928" w:type="dxa"/>
            <w:shd w:val="clear" w:color="auto" w:fill="auto"/>
          </w:tcPr>
          <w:p w:rsidR="00A002CF" w:rsidRPr="009F41AB" w:rsidRDefault="00DB2D9A" w:rsidP="00DB2D9A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 </w:t>
            </w:r>
            <w:r w:rsidR="00F30856">
              <w:rPr>
                <w:rFonts w:ascii="Liberation Serif" w:hAnsi="Liberation Serif"/>
                <w:color w:val="000000"/>
              </w:rPr>
              <w:t>1-</w:t>
            </w:r>
            <w:r w:rsidR="00A002CF" w:rsidRPr="009F41AB">
              <w:rPr>
                <w:rFonts w:ascii="Liberation Serif" w:hAnsi="Liberation Serif"/>
                <w:color w:val="000000"/>
              </w:rPr>
              <w:t>1.</w:t>
            </w:r>
          </w:p>
        </w:tc>
        <w:tc>
          <w:tcPr>
            <w:tcW w:w="6678" w:type="dxa"/>
            <w:shd w:val="clear" w:color="auto" w:fill="auto"/>
          </w:tcPr>
          <w:p w:rsidR="00A002CF" w:rsidRPr="009F41AB" w:rsidRDefault="00A002CF" w:rsidP="00DB2D9A">
            <w:pPr>
              <w:rPr>
                <w:rFonts w:ascii="Liberation Serif" w:hAnsi="Liberation Serif"/>
                <w:bCs/>
                <w:color w:val="000000"/>
              </w:rPr>
            </w:pPr>
            <w:r w:rsidRPr="009F41AB">
              <w:rPr>
                <w:rFonts w:ascii="Liberation Serif" w:hAnsi="Liberation Serif"/>
                <w:bCs/>
                <w:color w:val="000000"/>
              </w:rPr>
              <w:t>Подтверждение соблюдения порядка составления и представления консолидированной бюджетной отчетности</w:t>
            </w:r>
          </w:p>
        </w:tc>
        <w:tc>
          <w:tcPr>
            <w:tcW w:w="1969" w:type="dxa"/>
            <w:shd w:val="clear" w:color="auto" w:fill="auto"/>
          </w:tcPr>
          <w:p w:rsidR="00A002CF" w:rsidRPr="009F41AB" w:rsidRDefault="00A002CF" w:rsidP="00DB2D9A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9F41AB">
              <w:rPr>
                <w:rFonts w:ascii="Liberation Serif" w:hAnsi="Liberation Serif"/>
                <w:color w:val="000000"/>
              </w:rPr>
              <w:t xml:space="preserve">Февраль </w:t>
            </w:r>
          </w:p>
          <w:p w:rsidR="00A002CF" w:rsidRPr="009F41AB" w:rsidRDefault="00A002CF" w:rsidP="00DB2D9A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</w:tbl>
    <w:p w:rsidR="00DB2D9A" w:rsidRDefault="00DB2D9A" w:rsidP="00DB2D9A">
      <w:pPr>
        <w:ind w:firstLine="72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»;</w:t>
      </w:r>
    </w:p>
    <w:p w:rsidR="0062680E" w:rsidRPr="0062680E" w:rsidRDefault="0062680E" w:rsidP="00DB2D9A">
      <w:pPr>
        <w:ind w:firstLine="720"/>
        <w:rPr>
          <w:rFonts w:ascii="Liberation Serif" w:hAnsi="Liberation Serif"/>
        </w:rPr>
      </w:pPr>
      <w:r w:rsidRPr="0062680E">
        <w:rPr>
          <w:rFonts w:ascii="Liberation Serif" w:hAnsi="Liberation Serif"/>
        </w:rPr>
        <w:t xml:space="preserve">2) </w:t>
      </w:r>
      <w:r w:rsidR="00CE51E8">
        <w:rPr>
          <w:rFonts w:ascii="Liberation Serif" w:hAnsi="Liberation Serif"/>
        </w:rPr>
        <w:t>пункт 5. Плана исключить.</w:t>
      </w:r>
    </w:p>
    <w:p w:rsidR="00D41151" w:rsidRPr="006B1B8A" w:rsidRDefault="00F30856" w:rsidP="00DB2D9A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D41151" w:rsidRPr="006B1B8A">
        <w:rPr>
          <w:rFonts w:ascii="Liberation Serif" w:hAnsi="Liberation Serif"/>
        </w:rPr>
        <w:t>. Настоящее постановление разместить на официальном сайте Невьянского городского округа в информационно-телекоммуникационной сети «Интернет»</w:t>
      </w:r>
      <w:r w:rsidR="00E92BE5" w:rsidRPr="00E92BE5">
        <w:rPr>
          <w:rFonts w:ascii="Liberation Serif" w:hAnsi="Liberation Serif"/>
        </w:rPr>
        <w:t xml:space="preserve"> </w:t>
      </w:r>
      <w:r w:rsidR="00E92BE5">
        <w:rPr>
          <w:rFonts w:ascii="Liberation Serif" w:hAnsi="Liberation Serif"/>
        </w:rPr>
        <w:t>в разделе «Внутренний финансовый аудит»</w:t>
      </w:r>
      <w:r w:rsidR="00D41151" w:rsidRPr="006B1B8A">
        <w:rPr>
          <w:rFonts w:ascii="Liberation Serif" w:hAnsi="Liberation Serif"/>
        </w:rPr>
        <w:t>.</w:t>
      </w:r>
    </w:p>
    <w:p w:rsidR="00D41151" w:rsidRPr="006B1B8A" w:rsidRDefault="00D41151" w:rsidP="00732888">
      <w:pPr>
        <w:jc w:val="both"/>
        <w:rPr>
          <w:rFonts w:ascii="Liberation Serif" w:hAnsi="Liberation Serif"/>
        </w:rPr>
      </w:pPr>
    </w:p>
    <w:p w:rsidR="00D41151" w:rsidRPr="006B1B8A" w:rsidRDefault="00D41151" w:rsidP="00732888">
      <w:pPr>
        <w:jc w:val="both"/>
        <w:rPr>
          <w:rFonts w:ascii="Liberation Serif" w:hAnsi="Liberation Serif"/>
        </w:rPr>
      </w:pPr>
    </w:p>
    <w:p w:rsidR="00D41151" w:rsidRPr="006B1B8A" w:rsidRDefault="00D41151" w:rsidP="00732888">
      <w:pPr>
        <w:jc w:val="both"/>
        <w:rPr>
          <w:rFonts w:ascii="Liberation Serif" w:hAnsi="Liberation Serif"/>
        </w:rPr>
      </w:pPr>
      <w:r w:rsidRPr="006B1B8A">
        <w:rPr>
          <w:rFonts w:ascii="Liberation Serif" w:hAnsi="Liberation Serif"/>
        </w:rPr>
        <w:t>Глава Невьянского</w:t>
      </w:r>
    </w:p>
    <w:p w:rsidR="00D41151" w:rsidRPr="006B1B8A" w:rsidRDefault="00D41151" w:rsidP="001012B3">
      <w:pPr>
        <w:jc w:val="both"/>
        <w:rPr>
          <w:rFonts w:ascii="Liberation Serif" w:hAnsi="Liberation Serif"/>
        </w:rPr>
      </w:pPr>
      <w:r w:rsidRPr="006B1B8A">
        <w:rPr>
          <w:rFonts w:ascii="Liberation Serif" w:hAnsi="Liberation Serif"/>
        </w:rPr>
        <w:t>городского округа                                                                                     А.А. Берчук</w:t>
      </w:r>
    </w:p>
    <w:sectPr w:rsidR="00D41151" w:rsidRPr="006B1B8A" w:rsidSect="00E51B09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151" w:rsidRDefault="00D41151">
      <w:r>
        <w:separator/>
      </w:r>
    </w:p>
  </w:endnote>
  <w:endnote w:type="continuationSeparator" w:id="0">
    <w:p w:rsidR="00D41151" w:rsidRDefault="00D4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151" w:rsidRDefault="00D41151">
      <w:r>
        <w:separator/>
      </w:r>
    </w:p>
  </w:footnote>
  <w:footnote w:type="continuationSeparator" w:id="0">
    <w:p w:rsidR="00D41151" w:rsidRDefault="00D41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151" w:rsidRDefault="00D41151" w:rsidP="00E7414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41151" w:rsidRDefault="00D4115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151" w:rsidRDefault="00D41151" w:rsidP="00E7414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B2D9A">
      <w:rPr>
        <w:rStyle w:val="aa"/>
        <w:noProof/>
      </w:rPr>
      <w:t>2</w:t>
    </w:r>
    <w:r>
      <w:rPr>
        <w:rStyle w:val="aa"/>
      </w:rPr>
      <w:fldChar w:fldCharType="end"/>
    </w:r>
  </w:p>
  <w:p w:rsidR="00D41151" w:rsidRDefault="00D4115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85ED1"/>
    <w:multiLevelType w:val="hybridMultilevel"/>
    <w:tmpl w:val="9AC891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B7122"/>
    <w:rsid w:val="000D01CD"/>
    <w:rsid w:val="000F773A"/>
    <w:rsid w:val="001012B3"/>
    <w:rsid w:val="0013687C"/>
    <w:rsid w:val="001473E4"/>
    <w:rsid w:val="00190162"/>
    <w:rsid w:val="001C3792"/>
    <w:rsid w:val="001D67B8"/>
    <w:rsid w:val="00201212"/>
    <w:rsid w:val="00203140"/>
    <w:rsid w:val="00203FE8"/>
    <w:rsid w:val="002A1E1B"/>
    <w:rsid w:val="002A775E"/>
    <w:rsid w:val="002B4828"/>
    <w:rsid w:val="002C0023"/>
    <w:rsid w:val="00302DD3"/>
    <w:rsid w:val="0030459A"/>
    <w:rsid w:val="00324448"/>
    <w:rsid w:val="0033333D"/>
    <w:rsid w:val="00335157"/>
    <w:rsid w:val="0034061C"/>
    <w:rsid w:val="0034747B"/>
    <w:rsid w:val="0035510D"/>
    <w:rsid w:val="00361D9B"/>
    <w:rsid w:val="00374EE8"/>
    <w:rsid w:val="003832BB"/>
    <w:rsid w:val="00391293"/>
    <w:rsid w:val="003D7A9B"/>
    <w:rsid w:val="003F2996"/>
    <w:rsid w:val="0041085A"/>
    <w:rsid w:val="00420D4F"/>
    <w:rsid w:val="004279CC"/>
    <w:rsid w:val="004531C1"/>
    <w:rsid w:val="00464CB7"/>
    <w:rsid w:val="00465F3B"/>
    <w:rsid w:val="00470859"/>
    <w:rsid w:val="00477AE5"/>
    <w:rsid w:val="004A6204"/>
    <w:rsid w:val="004B33B5"/>
    <w:rsid w:val="004E2DA6"/>
    <w:rsid w:val="004E482D"/>
    <w:rsid w:val="00522235"/>
    <w:rsid w:val="0052261B"/>
    <w:rsid w:val="00533F72"/>
    <w:rsid w:val="005729F2"/>
    <w:rsid w:val="00596F3D"/>
    <w:rsid w:val="005A1894"/>
    <w:rsid w:val="005B761F"/>
    <w:rsid w:val="005B7D37"/>
    <w:rsid w:val="005C5C46"/>
    <w:rsid w:val="005D2D59"/>
    <w:rsid w:val="005F09EB"/>
    <w:rsid w:val="005F3B35"/>
    <w:rsid w:val="005F5545"/>
    <w:rsid w:val="0062133A"/>
    <w:rsid w:val="00624676"/>
    <w:rsid w:val="0062680E"/>
    <w:rsid w:val="006545AB"/>
    <w:rsid w:val="00683FCA"/>
    <w:rsid w:val="006B1B8A"/>
    <w:rsid w:val="006C44DC"/>
    <w:rsid w:val="00732888"/>
    <w:rsid w:val="00732ECC"/>
    <w:rsid w:val="0076659F"/>
    <w:rsid w:val="00795ED2"/>
    <w:rsid w:val="007A28B7"/>
    <w:rsid w:val="007B6589"/>
    <w:rsid w:val="007E5A24"/>
    <w:rsid w:val="007F6800"/>
    <w:rsid w:val="0080794B"/>
    <w:rsid w:val="00847078"/>
    <w:rsid w:val="008745EC"/>
    <w:rsid w:val="008921B3"/>
    <w:rsid w:val="00897019"/>
    <w:rsid w:val="008A76C1"/>
    <w:rsid w:val="008D1270"/>
    <w:rsid w:val="00913947"/>
    <w:rsid w:val="00927DDA"/>
    <w:rsid w:val="00946C1B"/>
    <w:rsid w:val="00956272"/>
    <w:rsid w:val="009A7454"/>
    <w:rsid w:val="009C346B"/>
    <w:rsid w:val="009D4875"/>
    <w:rsid w:val="009E49E0"/>
    <w:rsid w:val="009F41AB"/>
    <w:rsid w:val="00A002CF"/>
    <w:rsid w:val="00A03343"/>
    <w:rsid w:val="00A22714"/>
    <w:rsid w:val="00A22BBF"/>
    <w:rsid w:val="00A25569"/>
    <w:rsid w:val="00A34DA2"/>
    <w:rsid w:val="00A555DF"/>
    <w:rsid w:val="00A732BE"/>
    <w:rsid w:val="00AA48D4"/>
    <w:rsid w:val="00AB253C"/>
    <w:rsid w:val="00AC5B86"/>
    <w:rsid w:val="00AD2DCC"/>
    <w:rsid w:val="00AD307A"/>
    <w:rsid w:val="00AD3A18"/>
    <w:rsid w:val="00AE7D5C"/>
    <w:rsid w:val="00B35F9E"/>
    <w:rsid w:val="00B617C6"/>
    <w:rsid w:val="00B6751A"/>
    <w:rsid w:val="00B8334B"/>
    <w:rsid w:val="00B87635"/>
    <w:rsid w:val="00B96B3B"/>
    <w:rsid w:val="00B96EC6"/>
    <w:rsid w:val="00B97590"/>
    <w:rsid w:val="00BA341E"/>
    <w:rsid w:val="00BB5558"/>
    <w:rsid w:val="00BC6DE0"/>
    <w:rsid w:val="00C01E42"/>
    <w:rsid w:val="00C249AB"/>
    <w:rsid w:val="00C3512C"/>
    <w:rsid w:val="00C36513"/>
    <w:rsid w:val="00C76A14"/>
    <w:rsid w:val="00C937B9"/>
    <w:rsid w:val="00CE51E8"/>
    <w:rsid w:val="00D245C7"/>
    <w:rsid w:val="00D31007"/>
    <w:rsid w:val="00D373C9"/>
    <w:rsid w:val="00D41151"/>
    <w:rsid w:val="00D611D8"/>
    <w:rsid w:val="00D644F4"/>
    <w:rsid w:val="00D70542"/>
    <w:rsid w:val="00D749E2"/>
    <w:rsid w:val="00D75B45"/>
    <w:rsid w:val="00D86600"/>
    <w:rsid w:val="00D97432"/>
    <w:rsid w:val="00DB1B9F"/>
    <w:rsid w:val="00DB2D9A"/>
    <w:rsid w:val="00DD753E"/>
    <w:rsid w:val="00DE1C18"/>
    <w:rsid w:val="00E05656"/>
    <w:rsid w:val="00E15589"/>
    <w:rsid w:val="00E51103"/>
    <w:rsid w:val="00E51B09"/>
    <w:rsid w:val="00E74141"/>
    <w:rsid w:val="00E92BE5"/>
    <w:rsid w:val="00E957DC"/>
    <w:rsid w:val="00EB0EEA"/>
    <w:rsid w:val="00ED04E7"/>
    <w:rsid w:val="00F007F9"/>
    <w:rsid w:val="00F0298D"/>
    <w:rsid w:val="00F04215"/>
    <w:rsid w:val="00F04B49"/>
    <w:rsid w:val="00F30856"/>
    <w:rsid w:val="00F70D54"/>
    <w:rsid w:val="00F81CE2"/>
    <w:rsid w:val="00F963B2"/>
    <w:rsid w:val="00FB4758"/>
    <w:rsid w:val="00FC0122"/>
    <w:rsid w:val="00FC3665"/>
    <w:rsid w:val="00FC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3C7A565"/>
  <w15:docId w15:val="{DFFD9E9C-1E86-4CDA-8990-C781AC1B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CF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7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249AB"/>
    <w:rPr>
      <w:rFonts w:ascii="Arial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6B1B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B1B8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E74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E3772"/>
    <w:rPr>
      <w:rFonts w:ascii="Times New Roman" w:eastAsia="Times New Roman" w:hAnsi="Times New Roman"/>
      <w:sz w:val="28"/>
      <w:szCs w:val="28"/>
    </w:rPr>
  </w:style>
  <w:style w:type="character" w:styleId="aa">
    <w:name w:val="page number"/>
    <w:basedOn w:val="a0"/>
    <w:uiPriority w:val="99"/>
    <w:rsid w:val="00E741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92403-12FF-4173-971A-654691AC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Irina V. Lazarenko</cp:lastModifiedBy>
  <cp:revision>29</cp:revision>
  <cp:lastPrinted>2022-01-21T04:17:00Z</cp:lastPrinted>
  <dcterms:created xsi:type="dcterms:W3CDTF">2021-06-02T09:22:00Z</dcterms:created>
  <dcterms:modified xsi:type="dcterms:W3CDTF">2022-01-24T04:31:00Z</dcterms:modified>
</cp:coreProperties>
</file>