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Pr="00FE4AD1" w:rsidRDefault="00D93E4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7F459E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99873399" r:id="rId10"/>
        </w:pict>
      </w: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FE4AD1" w:rsidRDefault="001650B8" w:rsidP="004715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FE4AD1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FE4AD1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26572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5pt" to="47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650B8" w:rsidRPr="00FE4AD1" w:rsidRDefault="008757C7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26ED3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C56881" w:rsidRPr="00C5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01</w:t>
      </w:r>
      <w:r w:rsidR="00C5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.12.2021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</w:t>
      </w:r>
      <w:r w:rsidR="00140369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D34F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B6AB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9F5D4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A3095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56881">
        <w:rPr>
          <w:rFonts w:ascii="Liberation Serif" w:eastAsia="Times New Roman" w:hAnsi="Liberation Serif" w:cs="Times New Roman"/>
          <w:sz w:val="28"/>
          <w:szCs w:val="28"/>
          <w:lang w:eastAsia="ru-RU"/>
        </w:rPr>
        <w:t>118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3228" w:rsidRPr="008C195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FE4AD1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FE4AD1" w:rsidRDefault="00263079" w:rsidP="004C17EE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17233" w:rsidRPr="00FE4AD1" w:rsidRDefault="0034144C" w:rsidP="00E67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D640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E67D2F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12 июля 2011 года 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протоколом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публичных слушаний 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Уставу Невьянского городского округа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527F8D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A75E6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FB5FF2" w:rsidRPr="00FB5FF2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527F8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A75E64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.2021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</w:t>
      </w:r>
      <w:r w:rsidRPr="00FE4AD1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</w:t>
      </w:r>
    </w:p>
    <w:p w:rsidR="0034144C" w:rsidRPr="00FE4AD1" w:rsidRDefault="0034144C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455C" w:rsidRPr="00FE4AD1" w:rsidRDefault="007E455C" w:rsidP="004817DB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E7" w:rsidRPr="00A16BFA" w:rsidRDefault="004A379D" w:rsidP="004C4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25.03.2015 № 24, </w:t>
      </w:r>
      <w:r w:rsidRPr="00FE4AD1">
        <w:rPr>
          <w:rFonts w:ascii="Liberation Serif" w:hAnsi="Liberation Serif" w:cs="Times New Roman"/>
          <w:sz w:val="28"/>
          <w:szCs w:val="28"/>
        </w:rPr>
        <w:t xml:space="preserve">от 27.05. 2015 № 39, от 25.11.2015  № 86,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25.05.2016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100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132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29.11. 2017 № 42, от  27.12.2017 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5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24.01.2018 </w:t>
      </w:r>
      <w:hyperlink r:id="rId16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5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28.03.2018  </w:t>
      </w:r>
      <w:hyperlink r:id="rId17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29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86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133, от 06.03.2019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2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23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 24.04.2019 </w:t>
      </w:r>
      <w:hyperlink r:id="rId2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43</w:t>
        </w:r>
      </w:hyperlink>
      <w:r w:rsidR="002774B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23.10.2019 № 104</w:t>
      </w:r>
      <w:r w:rsidR="00E656B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27.11.2019 № 110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25.12.2019 № 122</w:t>
      </w:r>
      <w:r w:rsidR="0043040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73E0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29.01.2020 № 3</w:t>
      </w:r>
      <w:r w:rsidR="00863C4E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63C4E" w:rsidRPr="008757C7">
        <w:rPr>
          <w:rFonts w:ascii="Liberation Serif" w:hAnsi="Liberation Serif" w:cs="Times New Roman"/>
          <w:sz w:val="28"/>
          <w:szCs w:val="28"/>
        </w:rPr>
        <w:t xml:space="preserve">от 26.02.2020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="007C5FE0"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HYPERLINK "consultantplus://offline/ref=B1BA9DEF1ACCC7C787D95F553799981C87F4C0D89E9E64A8EFE60E16A8C2B2AE3C76234426E79ABE07CD216E811E8D831C8C12E57C80059CF784166FyEo4E" </w:instrTex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="00863C4E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14</w:t>
      </w:r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25.11.2020 </w:t>
      </w:r>
      <w:hyperlink r:id="rId24" w:history="1">
        <w:r w:rsidR="004C49E7"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A379D" w:rsidRPr="00FE4AD1" w:rsidRDefault="004C49E7" w:rsidP="008775F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25.11.2020 </w:t>
      </w:r>
      <w:hyperlink r:id="rId25" w:history="1">
        <w:r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102</w:t>
        </w:r>
      </w:hyperlink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09.12.2020 № 114</w:t>
      </w:r>
      <w:r w:rsidR="008469BF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4928" w:rsidRPr="00A16BFA">
        <w:rPr>
          <w:rFonts w:ascii="Liberation Serif" w:hAnsi="Liberation Serif" w:cs="Liberation Serif"/>
          <w:color w:val="392C69"/>
          <w:sz w:val="28"/>
          <w:szCs w:val="28"/>
        </w:rPr>
        <w:t>от 28.04.2021 №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584928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28.07.2021</w:t>
      </w:r>
      <w:r w:rsidR="00A70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68, от 28.07.2021 № 69</w:t>
      </w:r>
      <w:r w:rsidR="002C6A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27.10.2021 № 94, </w:t>
      </w:r>
      <w:r w:rsidR="002C6A74" w:rsidRPr="002C6A7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27.10.2021 №</w:t>
      </w:r>
      <w:r w:rsidR="002C6A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95</w:t>
      </w:r>
      <w:r w:rsidR="002C6A74" w:rsidRPr="002C6A74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991A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  <w:r w:rsidR="002C6A74" w:rsidRPr="002C6A74">
        <w:rPr>
          <w:lang w:eastAsia="ru-RU"/>
        </w:rPr>
        <w:t xml:space="preserve"> </w:t>
      </w:r>
      <w:r w:rsidR="002C6A74" w:rsidRPr="002C6A7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27.10.2021 №</w:t>
      </w:r>
      <w:r w:rsidR="002C6A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96</w:t>
      </w:r>
      <w:r w:rsidR="002C6A74" w:rsidRPr="002C6A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A379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(прилагаются).</w:t>
      </w:r>
    </w:p>
    <w:p w:rsidR="00FC579C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C579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FE4AD1" w:rsidRDefault="007D7833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05EAD" w:rsidP="008757C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FE4AD1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705EAD" w:rsidRPr="00FE4AD1">
              <w:rPr>
                <w:rFonts w:ascii="Liberation Serif" w:hAnsi="Liberation Serif"/>
                <w:sz w:val="28"/>
                <w:szCs w:val="28"/>
              </w:rPr>
              <w:t>А.А. Берчук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471532" w:rsidRPr="00FE4AD1" w:rsidTr="00E3196B">
        <w:tc>
          <w:tcPr>
            <w:tcW w:w="4299" w:type="dxa"/>
          </w:tcPr>
          <w:p w:rsidR="00471532" w:rsidRPr="00FE4AD1" w:rsidRDefault="00471532" w:rsidP="008C1956">
            <w:pPr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FE4AD1" w:rsidRDefault="00DF1F3B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A87935" w:rsidRDefault="00A87935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4817DB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к решению Думы </w:t>
            </w:r>
          </w:p>
          <w:p w:rsidR="00471532" w:rsidRPr="00FE4AD1" w:rsidRDefault="00471532" w:rsidP="001C2214">
            <w:pPr>
              <w:ind w:left="701" w:firstLine="8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                                                                           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от</w:t>
            </w:r>
            <w:r w:rsidR="00373E08" w:rsidRPr="00FE4A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56881">
              <w:rPr>
                <w:rFonts w:ascii="Liberation Serif" w:hAnsi="Liberation Serif"/>
                <w:sz w:val="28"/>
                <w:szCs w:val="28"/>
              </w:rPr>
              <w:t>01.12.2021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8757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№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C56881">
              <w:rPr>
                <w:rFonts w:ascii="Liberation Serif" w:hAnsi="Liberation Serif"/>
                <w:sz w:val="28"/>
                <w:szCs w:val="28"/>
              </w:rPr>
              <w:t>118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D93E4A" w:rsidRPr="00FE4AD1" w:rsidRDefault="00D93E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001947" w:rsidRDefault="00001947" w:rsidP="00001947">
      <w:pPr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1. Статью 32 Устава Невьянского городского округа изложить в следующей редакции: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«Статья 32. Счетная комиссия городского округа</w:t>
      </w:r>
    </w:p>
    <w:p w:rsidR="00001947" w:rsidRPr="00736578" w:rsidRDefault="00001947" w:rsidP="00001947">
      <w:pPr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1. </w:t>
      </w:r>
      <w:r>
        <w:rPr>
          <w:rFonts w:ascii="Liberation Serif" w:hAnsi="Liberation Serif" w:cs="Liberation Serif"/>
          <w:sz w:val="28"/>
          <w:szCs w:val="28"/>
        </w:rPr>
        <w:t>Счетная комиссия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 является постоянно действующим органом внешнего муниципального финансового контроля.</w:t>
      </w:r>
    </w:p>
    <w:p w:rsidR="00001947" w:rsidRPr="00736578" w:rsidRDefault="00001947" w:rsidP="00001947">
      <w:pPr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Счетная комиссия 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образуется </w:t>
      </w:r>
      <w:r>
        <w:rPr>
          <w:rFonts w:ascii="Liberation Serif" w:hAnsi="Liberation Serif" w:cs="Liberation Serif"/>
          <w:sz w:val="28"/>
          <w:szCs w:val="28"/>
        </w:rPr>
        <w:t>Думой городского округа и подотчетна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 е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001947" w:rsidRPr="00736578" w:rsidRDefault="00001947" w:rsidP="00001947">
      <w:pPr>
        <w:autoSpaceDE w:val="0"/>
        <w:spacing w:after="0"/>
        <w:ind w:firstLine="54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Счетная комиссия 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обладает правами юридического лица, организационной и функциональной независимостью и осуществляет свою деятельность самостоятельно в соответствии с положением, утверждаемым </w:t>
      </w:r>
      <w:r>
        <w:rPr>
          <w:rFonts w:ascii="Liberation Serif" w:hAnsi="Liberation Serif" w:cs="Liberation Serif"/>
          <w:sz w:val="28"/>
          <w:szCs w:val="28"/>
        </w:rPr>
        <w:t>Думой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001947" w:rsidRPr="00736578" w:rsidRDefault="00001947" w:rsidP="00001947">
      <w:pPr>
        <w:autoSpaceDE w:val="0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Деятельность </w:t>
      </w:r>
      <w:r>
        <w:rPr>
          <w:rFonts w:ascii="Liberation Serif" w:hAnsi="Liberation Serif" w:cs="Liberation Serif"/>
          <w:sz w:val="28"/>
          <w:szCs w:val="28"/>
        </w:rPr>
        <w:t xml:space="preserve">Счетной комиссии 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. Структура </w:t>
      </w:r>
      <w:r>
        <w:rPr>
          <w:rFonts w:ascii="Liberation Serif" w:hAnsi="Liberation Serif" w:cs="Liberation Serif"/>
          <w:sz w:val="28"/>
          <w:szCs w:val="28"/>
        </w:rPr>
        <w:t xml:space="preserve">Счетной комиссии 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утверждается правовым актом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округа.</w:t>
      </w:r>
    </w:p>
    <w:p w:rsidR="00001947" w:rsidRPr="005314B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Счетную комиссию городского округа возглавляет председатель Счетной комиссии городского округа. </w:t>
      </w:r>
      <w:r w:rsidRPr="005314B8">
        <w:rPr>
          <w:rFonts w:ascii="Liberation Serif" w:hAnsi="Liberation Serif" w:cs="Liberation Serif"/>
          <w:sz w:val="28"/>
          <w:szCs w:val="28"/>
        </w:rPr>
        <w:t>Председатель Счетной комиссии городского округа назначается на должность Думой городского округа на 5 (пять) лет.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Pr="00736578">
        <w:rPr>
          <w:rFonts w:ascii="Liberation Serif" w:hAnsi="Liberation Serif" w:cs="Liberation Serif"/>
          <w:sz w:val="28"/>
          <w:szCs w:val="28"/>
        </w:rPr>
        <w:t>. </w:t>
      </w:r>
      <w:r>
        <w:rPr>
          <w:rFonts w:ascii="Liberation Serif" w:hAnsi="Liberation Serif" w:cs="Liberation Serif"/>
          <w:sz w:val="28"/>
          <w:szCs w:val="28"/>
        </w:rPr>
        <w:t xml:space="preserve">Счетная комиссия 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>осуществляет следующие основные полномочия: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1) 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2) экспертиза проектов местного бюджета, проверка и анализ обоснованности его показателей;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3) внешняя проверка годового отчета об исполнении местного бюджета;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4) проведение аудита в сфере закупок товаров, работ и услуг в соответствии с Федеральным </w:t>
      </w:r>
      <w:hyperlink r:id="rId26" w:history="1">
        <w:r w:rsidRPr="0073657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736578">
        <w:rPr>
          <w:rFonts w:ascii="Liberation Serif" w:hAnsi="Liberation Serif" w:cs="Liberation Serif"/>
          <w:sz w:val="28"/>
          <w:szCs w:val="28"/>
        </w:rPr>
        <w:t xml:space="preserve"> от 5 апреля 2013 года № 44-ФЗ </w:t>
      </w:r>
      <w:r w:rsidRPr="00736578">
        <w:rPr>
          <w:rFonts w:ascii="Liberation Serif" w:hAnsi="Liberation Serif" w:cs="Liberation Serif"/>
          <w:sz w:val="28"/>
          <w:szCs w:val="28"/>
        </w:rPr>
        <w:lastRenderedPageBreak/>
        <w:t>«О контрактной системе в сфере закупок товаров, работ, услуг для обеспечения государственных и муниципальных нужд»;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7) 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8) анализ и мониторинг бюджетного процесса в </w:t>
      </w:r>
      <w:r>
        <w:rPr>
          <w:rFonts w:ascii="Liberation Serif" w:hAnsi="Liberation Serif" w:cs="Liberation Serif"/>
          <w:sz w:val="28"/>
          <w:szCs w:val="28"/>
        </w:rPr>
        <w:t>городском округе</w:t>
      </w:r>
      <w:r w:rsidRPr="00736578">
        <w:rPr>
          <w:rFonts w:ascii="Liberation Serif" w:hAnsi="Liberation Serif" w:cs="Liberation Serif"/>
          <w:sz w:val="28"/>
          <w:szCs w:val="28"/>
        </w:rPr>
        <w:t>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>
        <w:rPr>
          <w:rFonts w:ascii="Liberation Serif" w:hAnsi="Liberation Serif" w:cs="Liberation Serif"/>
          <w:sz w:val="28"/>
          <w:szCs w:val="28"/>
        </w:rPr>
        <w:t>Думу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лаве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10) осуществление контроля за состоянием муниципального внутреннего и внешнего долга;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11) оценка реализуемости, рисков и результатов достижения целей социально-экономического развития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rFonts w:ascii="Liberation Serif" w:hAnsi="Liberation Serif" w:cs="Liberation Serif"/>
          <w:sz w:val="28"/>
          <w:szCs w:val="28"/>
        </w:rPr>
        <w:t>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, в пределах компетенции </w:t>
      </w:r>
      <w:r>
        <w:rPr>
          <w:rFonts w:ascii="Liberation Serif" w:hAnsi="Liberation Serif" w:cs="Liberation Serif"/>
          <w:sz w:val="28"/>
          <w:szCs w:val="28"/>
        </w:rPr>
        <w:t>счетной комиссии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>12) участие в пределах полномочий в мероприятиях, направленных на противодействие коррупции;</w:t>
      </w:r>
    </w:p>
    <w:p w:rsidR="00001947" w:rsidRPr="00736578" w:rsidRDefault="00001947" w:rsidP="00001947">
      <w:pPr>
        <w:autoSpaceDE w:val="0"/>
        <w:spacing w:after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736578">
        <w:rPr>
          <w:rFonts w:ascii="Liberation Serif" w:hAnsi="Liberation Serif" w:cs="Liberation Serif"/>
          <w:sz w:val="28"/>
          <w:szCs w:val="28"/>
        </w:rPr>
        <w:t xml:space="preserve"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и нормативными правовыми актами </w:t>
      </w:r>
      <w:r>
        <w:rPr>
          <w:rFonts w:ascii="Liberation Serif" w:hAnsi="Liberation Serif" w:cs="Liberation Serif"/>
          <w:sz w:val="28"/>
          <w:szCs w:val="28"/>
        </w:rPr>
        <w:t>Думы городского округа</w:t>
      </w:r>
      <w:r w:rsidRPr="00736578">
        <w:rPr>
          <w:rFonts w:ascii="Liberation Serif" w:hAnsi="Liberation Serif" w:cs="Liberation Serif"/>
          <w:sz w:val="28"/>
          <w:szCs w:val="28"/>
        </w:rPr>
        <w:t>.</w:t>
      </w:r>
    </w:p>
    <w:p w:rsidR="00001947" w:rsidRPr="00BE3B38" w:rsidRDefault="00001947" w:rsidP="00001947">
      <w:pPr>
        <w:autoSpaceDE w:val="0"/>
        <w:spacing w:after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. Финансовое обеспечение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Счетной комиссии 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 xml:space="preserve">осуществляется за счет средств бюджета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Pr="00736578">
        <w:rPr>
          <w:rFonts w:ascii="Liberation Serif" w:hAnsi="Liberation Serif" w:cs="Liberation Serif"/>
          <w:sz w:val="28"/>
          <w:szCs w:val="28"/>
        </w:rPr>
        <w:t>и на основании бюджетной сметы.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2. Статью 35 Устава Невьянского городского округа изложить в следующей редакции: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sz w:val="28"/>
          <w:szCs w:val="28"/>
        </w:rPr>
        <w:t>Статья 35. Наименования и полномочия должностных лиц местного самоуправления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К должностным лицам местного самоуправления городского округа в соответствии с законодательством и настоящим Уставом относятся: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глава городского округа;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председатель Думы городского округа;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руководитель управления образования;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44511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председатель Счетной комиссии городского округа.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Глава городского округа, председатель Думы городского округа, председатель Счетной комиссии городского округа замещают муниципальные должности.</w:t>
      </w:r>
    </w:p>
    <w:p w:rsidR="00001947" w:rsidRDefault="00001947" w:rsidP="00001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Руководители иных органов местного самоуправления городского округа замещают должности муниципальной службы.</w:t>
      </w:r>
    </w:p>
    <w:p w:rsidR="00001947" w:rsidRDefault="00001947" w:rsidP="00C56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4. Полномочия должностных лиц местного самоуправления устанавливаются настоящим Уставом.».</w:t>
      </w:r>
      <w:bookmarkStart w:id="0" w:name="_GoBack"/>
      <w:bookmarkEnd w:id="0"/>
    </w:p>
    <w:p w:rsidR="00001947" w:rsidRDefault="00001947" w:rsidP="0000194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B5FF2" w:rsidRDefault="00FB5FF2" w:rsidP="00FB5FF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Pr="005705FB" w:rsidRDefault="009F742C" w:rsidP="009F742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F742C" w:rsidRPr="005705FB" w:rsidRDefault="009F742C" w:rsidP="009F742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9F742C" w:rsidRPr="005705FB" w:rsidSect="008C1956">
      <w:headerReference w:type="default" r:id="rId27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9E" w:rsidRDefault="007F459E" w:rsidP="00E974D0">
      <w:pPr>
        <w:spacing w:after="0" w:line="240" w:lineRule="auto"/>
      </w:pPr>
      <w:r>
        <w:separator/>
      </w:r>
    </w:p>
  </w:endnote>
  <w:endnote w:type="continuationSeparator" w:id="0">
    <w:p w:rsidR="007F459E" w:rsidRDefault="007F459E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9E" w:rsidRDefault="007F459E" w:rsidP="00E974D0">
      <w:pPr>
        <w:spacing w:after="0" w:line="240" w:lineRule="auto"/>
      </w:pPr>
      <w:r>
        <w:separator/>
      </w:r>
    </w:p>
  </w:footnote>
  <w:footnote w:type="continuationSeparator" w:id="0">
    <w:p w:rsidR="007F459E" w:rsidRDefault="007F459E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81">
          <w:rPr>
            <w:noProof/>
          </w:rPr>
          <w:t>5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947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B0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2F89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0C"/>
    <w:rsid w:val="00044C41"/>
    <w:rsid w:val="00044CCC"/>
    <w:rsid w:val="00044D9D"/>
    <w:rsid w:val="000450E3"/>
    <w:rsid w:val="0004532B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44E"/>
    <w:rsid w:val="00053642"/>
    <w:rsid w:val="0005381C"/>
    <w:rsid w:val="00053C12"/>
    <w:rsid w:val="00053ECA"/>
    <w:rsid w:val="00053F5A"/>
    <w:rsid w:val="00054592"/>
    <w:rsid w:val="000550BB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2AF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9D7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6FDB"/>
    <w:rsid w:val="000D7212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4B7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6DD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22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64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02D"/>
    <w:rsid w:val="001301F0"/>
    <w:rsid w:val="001302C0"/>
    <w:rsid w:val="0013058A"/>
    <w:rsid w:val="0013063C"/>
    <w:rsid w:val="001306A7"/>
    <w:rsid w:val="00130818"/>
    <w:rsid w:val="00131015"/>
    <w:rsid w:val="001310AB"/>
    <w:rsid w:val="00131E09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2DD"/>
    <w:rsid w:val="00150C8F"/>
    <w:rsid w:val="001515DE"/>
    <w:rsid w:val="00151ADE"/>
    <w:rsid w:val="00151E56"/>
    <w:rsid w:val="00151FC0"/>
    <w:rsid w:val="001522B4"/>
    <w:rsid w:val="00152450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6DB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51D"/>
    <w:rsid w:val="00191C84"/>
    <w:rsid w:val="00191F5A"/>
    <w:rsid w:val="001920C6"/>
    <w:rsid w:val="001926DF"/>
    <w:rsid w:val="001929C8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C31"/>
    <w:rsid w:val="001B7F46"/>
    <w:rsid w:val="001C0042"/>
    <w:rsid w:val="001C0323"/>
    <w:rsid w:val="001C1637"/>
    <w:rsid w:val="001C1660"/>
    <w:rsid w:val="001C1AE2"/>
    <w:rsid w:val="001C1C71"/>
    <w:rsid w:val="001C1F14"/>
    <w:rsid w:val="001C22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D93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48E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BAB"/>
    <w:rsid w:val="001D5DFE"/>
    <w:rsid w:val="001D5E50"/>
    <w:rsid w:val="001D5E8F"/>
    <w:rsid w:val="001D5F1D"/>
    <w:rsid w:val="001D6093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3DD7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1EC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2903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6AC"/>
    <w:rsid w:val="00213C82"/>
    <w:rsid w:val="00214451"/>
    <w:rsid w:val="00214555"/>
    <w:rsid w:val="00214698"/>
    <w:rsid w:val="00215371"/>
    <w:rsid w:val="00215393"/>
    <w:rsid w:val="0021551D"/>
    <w:rsid w:val="00215904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666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8BE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7F5"/>
    <w:rsid w:val="00276B7B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207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D51"/>
    <w:rsid w:val="002A6FCB"/>
    <w:rsid w:val="002A7143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6A74"/>
    <w:rsid w:val="002C6C2A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5E3B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600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33B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D88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0E63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44C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3E08"/>
    <w:rsid w:val="003740A8"/>
    <w:rsid w:val="00374333"/>
    <w:rsid w:val="00374B49"/>
    <w:rsid w:val="00374CE4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3D5A"/>
    <w:rsid w:val="00383F4A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DB8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504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323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856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243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3DD3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AD7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405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2F01"/>
    <w:rsid w:val="00433405"/>
    <w:rsid w:val="0043355F"/>
    <w:rsid w:val="0043385E"/>
    <w:rsid w:val="00434180"/>
    <w:rsid w:val="00434628"/>
    <w:rsid w:val="004346DF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802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1A83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7DB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AD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08EE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9E7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9AD"/>
    <w:rsid w:val="004E3C1C"/>
    <w:rsid w:val="004E3DE8"/>
    <w:rsid w:val="004E3EF2"/>
    <w:rsid w:val="004E40AE"/>
    <w:rsid w:val="004E413A"/>
    <w:rsid w:val="004E4656"/>
    <w:rsid w:val="004E4748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BA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2E61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6C9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484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27F8D"/>
    <w:rsid w:val="00530783"/>
    <w:rsid w:val="00530829"/>
    <w:rsid w:val="00530A63"/>
    <w:rsid w:val="00530B13"/>
    <w:rsid w:val="00531351"/>
    <w:rsid w:val="005318CB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CA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2CF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ABD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2B7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95C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B8F"/>
    <w:rsid w:val="00583FFF"/>
    <w:rsid w:val="0058438A"/>
    <w:rsid w:val="005844D7"/>
    <w:rsid w:val="00584543"/>
    <w:rsid w:val="005846E8"/>
    <w:rsid w:val="00584708"/>
    <w:rsid w:val="00584831"/>
    <w:rsid w:val="00584928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6B"/>
    <w:rsid w:val="00597BCC"/>
    <w:rsid w:val="00597CBB"/>
    <w:rsid w:val="00597FF2"/>
    <w:rsid w:val="005A0114"/>
    <w:rsid w:val="005A039A"/>
    <w:rsid w:val="005A0481"/>
    <w:rsid w:val="005A04BF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A8F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46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837"/>
    <w:rsid w:val="00603C71"/>
    <w:rsid w:val="00603D77"/>
    <w:rsid w:val="00603DC2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7F7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88C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4CD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9F2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439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D4A"/>
    <w:rsid w:val="00673E95"/>
    <w:rsid w:val="00673EB0"/>
    <w:rsid w:val="0067438A"/>
    <w:rsid w:val="006745E9"/>
    <w:rsid w:val="00674A27"/>
    <w:rsid w:val="00674B27"/>
    <w:rsid w:val="00674C89"/>
    <w:rsid w:val="00674ED7"/>
    <w:rsid w:val="00674F3B"/>
    <w:rsid w:val="0067506A"/>
    <w:rsid w:val="00675342"/>
    <w:rsid w:val="00675A48"/>
    <w:rsid w:val="00675F95"/>
    <w:rsid w:val="006760FE"/>
    <w:rsid w:val="00676A75"/>
    <w:rsid w:val="00676B24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0C3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8713D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4EB8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285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13C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64A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401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0A4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C3E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45C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E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D0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375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5FE0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03E"/>
    <w:rsid w:val="007D112F"/>
    <w:rsid w:val="007D13FD"/>
    <w:rsid w:val="007D14F3"/>
    <w:rsid w:val="007D176A"/>
    <w:rsid w:val="007D1DC8"/>
    <w:rsid w:val="007D1E0C"/>
    <w:rsid w:val="007D1F9F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833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59E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9E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A48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0F80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08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9BF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57F7E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C4E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7C7"/>
    <w:rsid w:val="00875D66"/>
    <w:rsid w:val="0087682A"/>
    <w:rsid w:val="008775F1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B83"/>
    <w:rsid w:val="00893E8B"/>
    <w:rsid w:val="0089470B"/>
    <w:rsid w:val="008947D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956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107"/>
    <w:rsid w:val="008C6456"/>
    <w:rsid w:val="008C6B38"/>
    <w:rsid w:val="008C6BC0"/>
    <w:rsid w:val="008C6D00"/>
    <w:rsid w:val="008C6F1E"/>
    <w:rsid w:val="008C6FDC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50A"/>
    <w:rsid w:val="008D374E"/>
    <w:rsid w:val="008D38CF"/>
    <w:rsid w:val="008D3B8E"/>
    <w:rsid w:val="008D3D12"/>
    <w:rsid w:val="008D4238"/>
    <w:rsid w:val="008D46DF"/>
    <w:rsid w:val="008D48C6"/>
    <w:rsid w:val="008D4AE8"/>
    <w:rsid w:val="008D4D22"/>
    <w:rsid w:val="008D4D70"/>
    <w:rsid w:val="008D4D80"/>
    <w:rsid w:val="008D501D"/>
    <w:rsid w:val="008D52FC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90D"/>
    <w:rsid w:val="00907C01"/>
    <w:rsid w:val="00907C9C"/>
    <w:rsid w:val="00907D0E"/>
    <w:rsid w:val="00907D5E"/>
    <w:rsid w:val="009100B0"/>
    <w:rsid w:val="009100D9"/>
    <w:rsid w:val="00910184"/>
    <w:rsid w:val="009102BD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7F"/>
    <w:rsid w:val="009367FA"/>
    <w:rsid w:val="0093692A"/>
    <w:rsid w:val="00937473"/>
    <w:rsid w:val="00937756"/>
    <w:rsid w:val="00937874"/>
    <w:rsid w:val="00937BA0"/>
    <w:rsid w:val="00937EFC"/>
    <w:rsid w:val="0094033A"/>
    <w:rsid w:val="009407E7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BFC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AC2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B2E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BEB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AB6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156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2DD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75C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42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3E96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BFA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93A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0E8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E64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93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6EE2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75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C1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347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C22"/>
    <w:rsid w:val="00B70D10"/>
    <w:rsid w:val="00B70D45"/>
    <w:rsid w:val="00B70D84"/>
    <w:rsid w:val="00B70E62"/>
    <w:rsid w:val="00B70F03"/>
    <w:rsid w:val="00B71365"/>
    <w:rsid w:val="00B71562"/>
    <w:rsid w:val="00B719D9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1D8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85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7CE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1140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47"/>
    <w:rsid w:val="00C05291"/>
    <w:rsid w:val="00C055DC"/>
    <w:rsid w:val="00C05C65"/>
    <w:rsid w:val="00C0641C"/>
    <w:rsid w:val="00C064AC"/>
    <w:rsid w:val="00C06B33"/>
    <w:rsid w:val="00C06BD4"/>
    <w:rsid w:val="00C07201"/>
    <w:rsid w:val="00C07402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5E35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623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4FC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56881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767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E7ED0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7D7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0DA4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20F"/>
    <w:rsid w:val="00D075A1"/>
    <w:rsid w:val="00D07833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4D7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4A49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90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02E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B07"/>
    <w:rsid w:val="00D57DBD"/>
    <w:rsid w:val="00D57EA6"/>
    <w:rsid w:val="00D600C5"/>
    <w:rsid w:val="00D60B48"/>
    <w:rsid w:val="00D610D9"/>
    <w:rsid w:val="00D613BF"/>
    <w:rsid w:val="00D62052"/>
    <w:rsid w:val="00D62AF0"/>
    <w:rsid w:val="00D634EE"/>
    <w:rsid w:val="00D63A15"/>
    <w:rsid w:val="00D63BF0"/>
    <w:rsid w:val="00D64029"/>
    <w:rsid w:val="00D64952"/>
    <w:rsid w:val="00D651CE"/>
    <w:rsid w:val="00D6527C"/>
    <w:rsid w:val="00D65422"/>
    <w:rsid w:val="00D655E3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7B6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2B6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7C8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8D1"/>
    <w:rsid w:val="00DB7DDA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1FCA"/>
    <w:rsid w:val="00DD269A"/>
    <w:rsid w:val="00DD2827"/>
    <w:rsid w:val="00DD29A1"/>
    <w:rsid w:val="00DD2DF6"/>
    <w:rsid w:val="00DD2E1E"/>
    <w:rsid w:val="00DD31C3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8D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2F05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5A45"/>
    <w:rsid w:val="00DF631A"/>
    <w:rsid w:val="00DF650F"/>
    <w:rsid w:val="00DF6652"/>
    <w:rsid w:val="00DF6677"/>
    <w:rsid w:val="00DF669C"/>
    <w:rsid w:val="00DF6C17"/>
    <w:rsid w:val="00DF6DA9"/>
    <w:rsid w:val="00DF6DF2"/>
    <w:rsid w:val="00DF6FD6"/>
    <w:rsid w:val="00DF730C"/>
    <w:rsid w:val="00DF7325"/>
    <w:rsid w:val="00DF7431"/>
    <w:rsid w:val="00DF77C1"/>
    <w:rsid w:val="00DF7C71"/>
    <w:rsid w:val="00DF7FD7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04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8C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4FD9"/>
    <w:rsid w:val="00E450C8"/>
    <w:rsid w:val="00E451EF"/>
    <w:rsid w:val="00E45465"/>
    <w:rsid w:val="00E45C78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8C6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7AB"/>
    <w:rsid w:val="00E539E7"/>
    <w:rsid w:val="00E53ABE"/>
    <w:rsid w:val="00E53FE8"/>
    <w:rsid w:val="00E5405F"/>
    <w:rsid w:val="00E541BA"/>
    <w:rsid w:val="00E5433B"/>
    <w:rsid w:val="00E54A49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D2F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9DC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412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407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D4A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90A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A3B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22A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ED1"/>
    <w:rsid w:val="00F96F8A"/>
    <w:rsid w:val="00F971E1"/>
    <w:rsid w:val="00F97215"/>
    <w:rsid w:val="00F9764F"/>
    <w:rsid w:val="00F97881"/>
    <w:rsid w:val="00F97A5C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495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F2"/>
    <w:rsid w:val="00FB6528"/>
    <w:rsid w:val="00FB71EE"/>
    <w:rsid w:val="00FB720A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803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4AD1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hyperlink" Target="consultantplus://offline/ref=7E39109ED72E29210ABD6A22628DE156095774D2F2658478873C8C9DD8D4B1101E6BD36EE4FA1C77DD2D23F16Ek8P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hyperlink" Target="consultantplus://offline/ref=7D1074F6A96E0476411F33844FEF4184D567C6C49F11543E35E04B6ED1A335A9C917EAA91C13A2F19A9AE61B8B873396FEF3E543CAA2E2515FDAE9BA3Ak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yperlink" Target="consultantplus://offline/ref=7D1074F6A96E0476411F33844FEF4184D567C6C49F11543E35EF4B6ED1A335A9C917EAA91C13A2F19A9AE61B8B873396FEF3E543CAA2E2515FDAE9BA3Ak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C922-1EAF-4A8C-91C3-E55E90BE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7</cp:revision>
  <cp:lastPrinted>2021-11-29T03:51:00Z</cp:lastPrinted>
  <dcterms:created xsi:type="dcterms:W3CDTF">2021-11-10T04:56:00Z</dcterms:created>
  <dcterms:modified xsi:type="dcterms:W3CDTF">2021-12-01T09:17:00Z</dcterms:modified>
</cp:coreProperties>
</file>