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0D" w:rsidRDefault="0008780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08780D" w:rsidRDefault="0008780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78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80D" w:rsidRDefault="0008780D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80D" w:rsidRDefault="0008780D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08780D" w:rsidRDefault="00087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80D" w:rsidRDefault="0008780D">
      <w:pPr>
        <w:pStyle w:val="ConsPlusNormal"/>
      </w:pPr>
    </w:p>
    <w:p w:rsidR="0008780D" w:rsidRDefault="0008780D">
      <w:pPr>
        <w:pStyle w:val="ConsPlusTitle"/>
        <w:jc w:val="center"/>
      </w:pPr>
      <w:r>
        <w:t>УКАЗ</w:t>
      </w:r>
    </w:p>
    <w:p w:rsidR="0008780D" w:rsidRDefault="0008780D">
      <w:pPr>
        <w:pStyle w:val="ConsPlusTitle"/>
        <w:jc w:val="center"/>
      </w:pPr>
    </w:p>
    <w:p w:rsidR="0008780D" w:rsidRDefault="0008780D">
      <w:pPr>
        <w:pStyle w:val="ConsPlusTitle"/>
        <w:jc w:val="center"/>
      </w:pPr>
      <w:r>
        <w:t>ГУБЕРНАТОРА СВЕРДЛОВСКОЙ ОБЛАСТИ</w:t>
      </w:r>
    </w:p>
    <w:p w:rsidR="0008780D" w:rsidRDefault="0008780D">
      <w:pPr>
        <w:pStyle w:val="ConsPlusTitle"/>
        <w:jc w:val="center"/>
      </w:pPr>
    </w:p>
    <w:p w:rsidR="0008780D" w:rsidRDefault="0008780D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08780D" w:rsidRDefault="0008780D">
      <w:pPr>
        <w:pStyle w:val="ConsPlusTitle"/>
        <w:jc w:val="center"/>
      </w:pPr>
      <w:r>
        <w:t>ДЕКАБРЯ 2012 ГОДА N 230-ФЗ "О КОНТРОЛЕ ЗА СООТВЕТСТВИЕМ</w:t>
      </w:r>
    </w:p>
    <w:p w:rsidR="0008780D" w:rsidRDefault="0008780D">
      <w:pPr>
        <w:pStyle w:val="ConsPlusTitle"/>
        <w:jc w:val="center"/>
      </w:pPr>
      <w:r>
        <w:t>РАСХОДОВ ЛИЦ, ЗАМЕЩАЮЩИХ ГОСУДАРСТВЕННЫЕ ДОЛЖНОСТИ,</w:t>
      </w:r>
    </w:p>
    <w:p w:rsidR="0008780D" w:rsidRDefault="0008780D">
      <w:pPr>
        <w:pStyle w:val="ConsPlusTitle"/>
        <w:jc w:val="center"/>
      </w:pPr>
      <w:r>
        <w:t>И ИНЫХ ЛИЦ ИХ ДОХОДАМ"</w:t>
      </w:r>
    </w:p>
    <w:p w:rsidR="0008780D" w:rsidRDefault="00087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8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,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9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</w:tr>
    </w:tbl>
    <w:p w:rsidR="0008780D" w:rsidRDefault="0008780D">
      <w:pPr>
        <w:pStyle w:val="ConsPlusNormal"/>
      </w:pPr>
    </w:p>
    <w:p w:rsidR="0008780D" w:rsidRDefault="000878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2">
        <w:r>
          <w:rPr>
            <w:color w:val="0000FF"/>
          </w:rPr>
          <w:t>пунктом 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3">
        <w:r>
          <w:rPr>
            <w:color w:val="0000FF"/>
          </w:rPr>
          <w:t>подпунктами 4</w:t>
        </w:r>
      </w:hyperlink>
      <w:r>
        <w:t xml:space="preserve"> и </w:t>
      </w:r>
      <w:hyperlink r:id="rId14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5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1. Утвердить: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1) </w:t>
      </w:r>
      <w:hyperlink w:anchor="P60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2) </w:t>
      </w:r>
      <w:hyperlink w:anchor="P94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2. Определить, что контроль за расходами: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3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08780D" w:rsidRDefault="0008780D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</w:t>
      </w:r>
      <w:r>
        <w:lastRenderedPageBreak/>
        <w:t xml:space="preserve">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6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7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Свердловской области (далее - Департамент);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22.11.2022 </w:t>
      </w:r>
      <w:hyperlink r:id="rId18">
        <w:r>
          <w:rPr>
            <w:color w:val="0000FF"/>
          </w:rPr>
          <w:t>N 592-УГ</w:t>
        </w:r>
      </w:hyperlink>
      <w:r>
        <w:t xml:space="preserve">, от 20.03.2023 </w:t>
      </w:r>
      <w:hyperlink r:id="rId19">
        <w:r>
          <w:rPr>
            <w:color w:val="0000FF"/>
          </w:rPr>
          <w:t>N 120-УГ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1">
        <w:r>
          <w:rPr>
            <w:color w:val="0000FF"/>
          </w:rPr>
          <w:t>N 480-УГ</w:t>
        </w:r>
      </w:hyperlink>
      <w:r>
        <w:t xml:space="preserve">, от 31.05.2022 </w:t>
      </w:r>
      <w:hyperlink r:id="rId22">
        <w:r>
          <w:rPr>
            <w:color w:val="0000FF"/>
          </w:rPr>
          <w:t>N 267-УГ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4">
        <w:r>
          <w:rPr>
            <w:color w:val="0000FF"/>
          </w:rPr>
          <w:t>N 480-УГ</w:t>
        </w:r>
      </w:hyperlink>
      <w:r>
        <w:t xml:space="preserve">, от 31.05.2022 </w:t>
      </w:r>
      <w:hyperlink r:id="rId25">
        <w:r>
          <w:rPr>
            <w:color w:val="0000FF"/>
          </w:rPr>
          <w:t>N 267-УГ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5. При осуществлении контроля за расходами лиц, замещающих государственные должности </w:t>
      </w:r>
      <w:r>
        <w:lastRenderedPageBreak/>
        <w:t xml:space="preserve">Свердловской области, указанных в </w:t>
      </w:r>
      <w:hyperlink r:id="rId26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8">
        <w:r>
          <w:rPr>
            <w:color w:val="0000FF"/>
          </w:rPr>
          <w:t>N 480-УГ</w:t>
        </w:r>
      </w:hyperlink>
      <w:r>
        <w:t xml:space="preserve">, от 31.05.2022 </w:t>
      </w:r>
      <w:hyperlink r:id="rId29">
        <w:r>
          <w:rPr>
            <w:color w:val="0000FF"/>
          </w:rPr>
          <w:t>N 267-УГ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30">
        <w:r>
          <w:rPr>
            <w:color w:val="0000FF"/>
          </w:rPr>
          <w:t>подпунктах 2</w:t>
        </w:r>
      </w:hyperlink>
      <w:r>
        <w:t xml:space="preserve"> и </w:t>
      </w:r>
      <w:hyperlink r:id="rId31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33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35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</w:t>
      </w:r>
      <w:r>
        <w:lastRenderedPageBreak/>
        <w:t>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36">
        <w:r>
          <w:rPr>
            <w:color w:val="0000FF"/>
          </w:rPr>
          <w:t>N 480-УГ</w:t>
        </w:r>
      </w:hyperlink>
      <w:r>
        <w:t xml:space="preserve">, от 31.05.2022 </w:t>
      </w:r>
      <w:hyperlink r:id="rId37">
        <w:r>
          <w:rPr>
            <w:color w:val="0000FF"/>
          </w:rPr>
          <w:t>N 267-УГ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1) </w:t>
      </w:r>
      <w:hyperlink r:id="rId38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9">
        <w:r>
          <w:rPr>
            <w:color w:val="0000FF"/>
          </w:rPr>
          <w:t>N 57-УГ</w:t>
        </w:r>
      </w:hyperlink>
      <w:r>
        <w:t xml:space="preserve">, от 01.04.2015 </w:t>
      </w:r>
      <w:hyperlink r:id="rId40">
        <w:r>
          <w:rPr>
            <w:color w:val="0000FF"/>
          </w:rPr>
          <w:t>N 158-УГ</w:t>
        </w:r>
      </w:hyperlink>
      <w:r>
        <w:t xml:space="preserve">, от 28.04.2015 </w:t>
      </w:r>
      <w:hyperlink r:id="rId41">
        <w:r>
          <w:rPr>
            <w:color w:val="0000FF"/>
          </w:rPr>
          <w:t>N 189-УГ</w:t>
        </w:r>
      </w:hyperlink>
      <w:r>
        <w:t xml:space="preserve">, от 01.03.2016 </w:t>
      </w:r>
      <w:hyperlink r:id="rId42">
        <w:r>
          <w:rPr>
            <w:color w:val="0000FF"/>
          </w:rPr>
          <w:t>N 108-УГ</w:t>
        </w:r>
      </w:hyperlink>
      <w:r>
        <w:t xml:space="preserve"> и от 02.02.2017 </w:t>
      </w:r>
      <w:hyperlink r:id="rId43">
        <w:r>
          <w:rPr>
            <w:color w:val="0000FF"/>
          </w:rPr>
          <w:t>N 36-УГ</w:t>
        </w:r>
      </w:hyperlink>
      <w:r>
        <w:t>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2) </w:t>
      </w:r>
      <w:hyperlink r:id="rId44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45">
        <w:r>
          <w:rPr>
            <w:color w:val="0000FF"/>
          </w:rPr>
          <w:t>N 132-УГ</w:t>
        </w:r>
      </w:hyperlink>
      <w:r>
        <w:t xml:space="preserve"> и от 02.02.2017 </w:t>
      </w:r>
      <w:hyperlink r:id="rId46">
        <w:r>
          <w:rPr>
            <w:color w:val="0000FF"/>
          </w:rPr>
          <w:t>N 35-УГ</w:t>
        </w:r>
      </w:hyperlink>
      <w:r>
        <w:t>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11. Контроль за исполнением настоящего Указа оставляю за собой.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08780D" w:rsidRDefault="0008780D">
      <w:pPr>
        <w:pStyle w:val="ConsPlusNormal"/>
      </w:pPr>
    </w:p>
    <w:p w:rsidR="0008780D" w:rsidRDefault="0008780D">
      <w:pPr>
        <w:pStyle w:val="ConsPlusNormal"/>
        <w:jc w:val="right"/>
      </w:pPr>
      <w:r>
        <w:t>Губернатор</w:t>
      </w:r>
    </w:p>
    <w:p w:rsidR="0008780D" w:rsidRDefault="0008780D">
      <w:pPr>
        <w:pStyle w:val="ConsPlusNormal"/>
        <w:jc w:val="right"/>
      </w:pPr>
      <w:r>
        <w:t>Свердловской области</w:t>
      </w:r>
    </w:p>
    <w:p w:rsidR="0008780D" w:rsidRDefault="0008780D">
      <w:pPr>
        <w:pStyle w:val="ConsPlusNormal"/>
        <w:jc w:val="right"/>
      </w:pPr>
      <w:r>
        <w:t>Е.В.КУЙВАШЕВ</w:t>
      </w:r>
    </w:p>
    <w:p w:rsidR="0008780D" w:rsidRDefault="0008780D">
      <w:pPr>
        <w:pStyle w:val="ConsPlusNormal"/>
      </w:pPr>
      <w:r>
        <w:t>г. Екатеринбург</w:t>
      </w:r>
    </w:p>
    <w:p w:rsidR="0008780D" w:rsidRDefault="0008780D">
      <w:pPr>
        <w:pStyle w:val="ConsPlusNormal"/>
        <w:spacing w:before="220"/>
      </w:pPr>
      <w:r>
        <w:t>12 декабря 2019 года</w:t>
      </w:r>
    </w:p>
    <w:p w:rsidR="0008780D" w:rsidRDefault="0008780D">
      <w:pPr>
        <w:pStyle w:val="ConsPlusNormal"/>
        <w:spacing w:before="220"/>
      </w:pPr>
      <w:r>
        <w:t>N 666-УГ</w:t>
      </w: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  <w:jc w:val="right"/>
        <w:outlineLvl w:val="0"/>
      </w:pPr>
      <w:r>
        <w:t>Утвержден</w:t>
      </w:r>
    </w:p>
    <w:p w:rsidR="0008780D" w:rsidRDefault="0008780D">
      <w:pPr>
        <w:pStyle w:val="ConsPlusNormal"/>
        <w:jc w:val="right"/>
      </w:pPr>
      <w:r>
        <w:t>Указом Губернатора</w:t>
      </w:r>
    </w:p>
    <w:p w:rsidR="0008780D" w:rsidRDefault="0008780D">
      <w:pPr>
        <w:pStyle w:val="ConsPlusNormal"/>
        <w:jc w:val="right"/>
      </w:pPr>
      <w:r>
        <w:t>Свердловской области</w:t>
      </w:r>
    </w:p>
    <w:p w:rsidR="0008780D" w:rsidRDefault="0008780D">
      <w:pPr>
        <w:pStyle w:val="ConsPlusNormal"/>
        <w:jc w:val="right"/>
      </w:pPr>
      <w:r>
        <w:t>от 12 декабря 2019 г. N 666-УГ</w:t>
      </w:r>
    </w:p>
    <w:p w:rsidR="0008780D" w:rsidRDefault="0008780D">
      <w:pPr>
        <w:pStyle w:val="ConsPlusNormal"/>
      </w:pPr>
    </w:p>
    <w:p w:rsidR="0008780D" w:rsidRDefault="0008780D">
      <w:pPr>
        <w:pStyle w:val="ConsPlusTitle"/>
        <w:jc w:val="center"/>
      </w:pPr>
      <w:bookmarkStart w:id="2" w:name="P60"/>
      <w:bookmarkEnd w:id="2"/>
      <w:r>
        <w:t>ПОРЯДОК</w:t>
      </w:r>
    </w:p>
    <w:p w:rsidR="0008780D" w:rsidRDefault="0008780D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08780D" w:rsidRDefault="0008780D">
      <w:pPr>
        <w:pStyle w:val="ConsPlusTitle"/>
        <w:jc w:val="center"/>
      </w:pPr>
      <w:r>
        <w:t>ЛИЦ, ЗАМЕЩАЮЩИХ ОТДЕЛЬНЫЕ ГОСУДАРСТВЕННЫЕ ДОЛЖНОСТИ</w:t>
      </w:r>
    </w:p>
    <w:p w:rsidR="0008780D" w:rsidRDefault="0008780D">
      <w:pPr>
        <w:pStyle w:val="ConsPlusTitle"/>
        <w:jc w:val="center"/>
      </w:pPr>
      <w:r>
        <w:t>СВЕРДЛОВСКОЙ ОБЛАСТИ, МУНИЦИПАЛЬНЫЕ ДОЛЖНОСТИ</w:t>
      </w:r>
    </w:p>
    <w:p w:rsidR="0008780D" w:rsidRDefault="0008780D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08780D" w:rsidRDefault="0008780D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08780D" w:rsidRDefault="0008780D">
      <w:pPr>
        <w:pStyle w:val="ConsPlusTitle"/>
        <w:jc w:val="center"/>
      </w:pPr>
      <w:r>
        <w:t>СВЕРДЛОВСКОЙ ОБЛАСТИ И МУНИЦИПАЛЬНЫХ СЛУЖАЩИХ</w:t>
      </w:r>
    </w:p>
    <w:p w:rsidR="0008780D" w:rsidRDefault="0008780D">
      <w:pPr>
        <w:pStyle w:val="ConsPlusTitle"/>
        <w:jc w:val="center"/>
      </w:pPr>
      <w:r>
        <w:t>В СВЕРДЛОВСКОЙ ОБЛАСТИ, А ТАКЖЕ ЗА РАСХОДАМИ</w:t>
      </w:r>
    </w:p>
    <w:p w:rsidR="0008780D" w:rsidRDefault="0008780D">
      <w:pPr>
        <w:pStyle w:val="ConsPlusTitle"/>
        <w:jc w:val="center"/>
      </w:pPr>
      <w:r>
        <w:t>ИХ СУПРУГ (СУПРУГОВ) И НЕСОВЕРШЕННОЛЕТНИХ ДЕТЕЙ</w:t>
      </w:r>
    </w:p>
    <w:p w:rsidR="0008780D" w:rsidRDefault="00087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7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48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4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50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</w:tr>
    </w:tbl>
    <w:p w:rsidR="0008780D" w:rsidRDefault="0008780D">
      <w:pPr>
        <w:pStyle w:val="ConsPlusNormal"/>
      </w:pPr>
    </w:p>
    <w:p w:rsidR="0008780D" w:rsidRDefault="0008780D">
      <w:pPr>
        <w:pStyle w:val="ConsPlusNormal"/>
        <w:ind w:firstLine="540"/>
        <w:jc w:val="both"/>
      </w:pPr>
      <w:bookmarkStart w:id="3" w:name="P73"/>
      <w:bookmarkEnd w:id="3"/>
      <w:r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08780D" w:rsidRDefault="0008780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08780D" w:rsidRDefault="0008780D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73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52">
        <w:r>
          <w:rPr>
            <w:color w:val="0000FF"/>
          </w:rPr>
          <w:t>N 480-УГ</w:t>
        </w:r>
      </w:hyperlink>
      <w:r>
        <w:t xml:space="preserve">, от 31.05.2022 </w:t>
      </w:r>
      <w:hyperlink r:id="rId53">
        <w:r>
          <w:rPr>
            <w:color w:val="0000FF"/>
          </w:rPr>
          <w:t>N 267-УГ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75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8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</w:p>
    <w:p w:rsidR="0008780D" w:rsidRDefault="0008780D">
      <w:pPr>
        <w:pStyle w:val="ConsPlusNormal"/>
        <w:spacing w:before="220"/>
        <w:ind w:firstLine="540"/>
        <w:jc w:val="both"/>
      </w:pPr>
      <w:bookmarkStart w:id="5" w:name="P78"/>
      <w:bookmarkEnd w:id="5"/>
      <w:r>
        <w:t>4. Установить, что решение об осуществлении контроля за расходами принимает: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 и лиц, замещающих государственные должности, указанных в </w:t>
      </w:r>
      <w:hyperlink r:id="rId55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08780D" w:rsidRDefault="0008780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08780D" w:rsidRDefault="0008780D">
      <w:pPr>
        <w:pStyle w:val="ConsPlusNormal"/>
        <w:spacing w:before="220"/>
        <w:ind w:firstLine="540"/>
        <w:jc w:val="both"/>
      </w:pPr>
      <w:bookmarkStart w:id="6" w:name="P81"/>
      <w:bookmarkEnd w:id="6"/>
      <w:r>
        <w:t>2) Директор Департамента противодействия коррупции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08780D" w:rsidRDefault="0008780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81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  <w:jc w:val="right"/>
        <w:outlineLvl w:val="0"/>
      </w:pPr>
      <w:r>
        <w:t>Утвержден</w:t>
      </w:r>
    </w:p>
    <w:p w:rsidR="0008780D" w:rsidRDefault="0008780D">
      <w:pPr>
        <w:pStyle w:val="ConsPlusNormal"/>
        <w:jc w:val="right"/>
      </w:pPr>
      <w:r>
        <w:t>Указом Губернатора</w:t>
      </w:r>
    </w:p>
    <w:p w:rsidR="0008780D" w:rsidRDefault="0008780D">
      <w:pPr>
        <w:pStyle w:val="ConsPlusNormal"/>
        <w:jc w:val="right"/>
      </w:pPr>
      <w:r>
        <w:t>Свердловской области</w:t>
      </w:r>
    </w:p>
    <w:p w:rsidR="0008780D" w:rsidRDefault="0008780D">
      <w:pPr>
        <w:pStyle w:val="ConsPlusNormal"/>
        <w:jc w:val="right"/>
      </w:pPr>
      <w:r>
        <w:t>от 12 декабря 2019 г. N 666-УГ</w:t>
      </w:r>
    </w:p>
    <w:p w:rsidR="0008780D" w:rsidRDefault="0008780D">
      <w:pPr>
        <w:pStyle w:val="ConsPlusNormal"/>
      </w:pPr>
    </w:p>
    <w:p w:rsidR="0008780D" w:rsidRDefault="0008780D">
      <w:pPr>
        <w:pStyle w:val="ConsPlusTitle"/>
        <w:jc w:val="center"/>
      </w:pPr>
      <w:bookmarkStart w:id="7" w:name="P94"/>
      <w:bookmarkEnd w:id="7"/>
      <w:r>
        <w:t>ПОРЯДОК</w:t>
      </w:r>
    </w:p>
    <w:p w:rsidR="0008780D" w:rsidRDefault="0008780D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08780D" w:rsidRDefault="0008780D">
      <w:pPr>
        <w:pStyle w:val="ConsPlusTitle"/>
        <w:jc w:val="center"/>
      </w:pPr>
      <w:r>
        <w:t>ПРЕДСТАВЛЯЕМЫХ МУНИЦИПАЛЬНЫМИ СЛУЖАЩИМИ</w:t>
      </w:r>
    </w:p>
    <w:p w:rsidR="0008780D" w:rsidRDefault="0008780D">
      <w:pPr>
        <w:pStyle w:val="ConsPlusTitle"/>
        <w:jc w:val="center"/>
      </w:pPr>
      <w:r>
        <w:t>В СВЕРДЛОВСКОЙ ОБЛАСТИ</w:t>
      </w:r>
    </w:p>
    <w:p w:rsidR="0008780D" w:rsidRDefault="00087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8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9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60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61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,</w:t>
            </w:r>
          </w:p>
          <w:p w:rsidR="0008780D" w:rsidRDefault="00087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2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0D" w:rsidRDefault="0008780D">
            <w:pPr>
              <w:pStyle w:val="ConsPlusNormal"/>
            </w:pPr>
          </w:p>
        </w:tc>
      </w:tr>
    </w:tbl>
    <w:p w:rsidR="0008780D" w:rsidRDefault="0008780D">
      <w:pPr>
        <w:pStyle w:val="ConsPlusNormal"/>
      </w:pPr>
    </w:p>
    <w:p w:rsidR="0008780D" w:rsidRDefault="0008780D">
      <w:pPr>
        <w:pStyle w:val="ConsPlusNormal"/>
        <w:ind w:firstLine="540"/>
        <w:jc w:val="both"/>
      </w:pPr>
      <w:r>
        <w:t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63">
        <w:r>
          <w:rPr>
            <w:color w:val="0000FF"/>
          </w:rPr>
          <w:t>N 480-УГ</w:t>
        </w:r>
      </w:hyperlink>
      <w:r>
        <w:t xml:space="preserve">, от 31.05.2022 </w:t>
      </w:r>
      <w:hyperlink r:id="rId64">
        <w:r>
          <w:rPr>
            <w:color w:val="0000FF"/>
          </w:rPr>
          <w:t>N 267-УГ</w:t>
        </w:r>
      </w:hyperlink>
      <w:r>
        <w:t xml:space="preserve">, от 22.11.2022 </w:t>
      </w:r>
      <w:hyperlink r:id="rId65">
        <w:r>
          <w:rPr>
            <w:color w:val="0000FF"/>
          </w:rPr>
          <w:t>N 592-УГ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Решение об осуществлении контроля за расходами принимает Директор Департамента противодействия коррупции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08780D" w:rsidRDefault="0008780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Проверка проводится Департаментом противодействия коррупции Свердловской области </w:t>
      </w:r>
      <w:r>
        <w:lastRenderedPageBreak/>
        <w:t>(далее - Департамент).</w:t>
      </w:r>
    </w:p>
    <w:p w:rsidR="0008780D" w:rsidRDefault="0008780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3.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08780D" w:rsidRDefault="0008780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70">
        <w:r>
          <w:rPr>
            <w:color w:val="0000FF"/>
          </w:rPr>
          <w:t>N 480-УГ</w:t>
        </w:r>
      </w:hyperlink>
      <w:r>
        <w:t xml:space="preserve">, от 31.05.2022 </w:t>
      </w:r>
      <w:hyperlink r:id="rId71">
        <w:r>
          <w:rPr>
            <w:color w:val="0000FF"/>
          </w:rPr>
          <w:t>N 267-УГ</w:t>
        </w:r>
      </w:hyperlink>
      <w:r>
        <w:t>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72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73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75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08780D" w:rsidRDefault="0008780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5. При проведении проверки Департамент вправе: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1) проводить по своей инициативе беседу с муниципальным служащим;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6. При проведении проверки муниципальный служащий вправе:</w:t>
      </w:r>
    </w:p>
    <w:p w:rsidR="0008780D" w:rsidRDefault="0008780D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>1) давать пояснения в письменной форме в ходе проверки и по ее результатам;</w:t>
      </w:r>
    </w:p>
    <w:p w:rsidR="0008780D" w:rsidRDefault="0008780D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2) представлять дополнительные материалы и давать по ним пояснения в письменной форме;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 xml:space="preserve">8. Пояснения, указанные в </w:t>
      </w:r>
      <w:hyperlink w:anchor="P123">
        <w:r>
          <w:rPr>
            <w:color w:val="0000FF"/>
          </w:rPr>
          <w:t>подпунктах 1</w:t>
        </w:r>
      </w:hyperlink>
      <w:r>
        <w:t xml:space="preserve"> и </w:t>
      </w:r>
      <w:hyperlink w:anchor="P124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08780D" w:rsidRDefault="0008780D">
      <w:pPr>
        <w:pStyle w:val="ConsPlusNormal"/>
        <w:spacing w:before="220"/>
        <w:ind w:firstLine="540"/>
        <w:jc w:val="both"/>
      </w:pPr>
      <w: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08780D" w:rsidRDefault="0008780D">
      <w:pPr>
        <w:pStyle w:val="ConsPlusNormal"/>
      </w:pPr>
    </w:p>
    <w:p w:rsidR="0008780D" w:rsidRDefault="0008780D">
      <w:pPr>
        <w:pStyle w:val="ConsPlusNormal"/>
      </w:pPr>
    </w:p>
    <w:p w:rsidR="0008780D" w:rsidRDefault="00087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028" w:rsidRDefault="00136028"/>
    <w:sectPr w:rsidR="00136028" w:rsidSect="00F6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D"/>
    <w:rsid w:val="0008780D"/>
    <w:rsid w:val="001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EAAA-2486-4D0A-8489-6258A6E0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356953&amp;dst=100261" TargetMode="External"/><Relationship Id="rId21" Type="http://schemas.openxmlformats.org/officeDocument/2006/relationships/hyperlink" Target="https://login.consultant.ru/link/?req=doc&amp;base=RLAW071&amp;n=284560&amp;dst=100008" TargetMode="External"/><Relationship Id="rId42" Type="http://schemas.openxmlformats.org/officeDocument/2006/relationships/hyperlink" Target="https://login.consultant.ru/link/?req=doc&amp;base=RLAW071&amp;n=168106" TargetMode="External"/><Relationship Id="rId47" Type="http://schemas.openxmlformats.org/officeDocument/2006/relationships/hyperlink" Target="https://login.consultant.ru/link/?req=doc&amp;base=RLAW071&amp;n=284560&amp;dst=100009" TargetMode="External"/><Relationship Id="rId63" Type="http://schemas.openxmlformats.org/officeDocument/2006/relationships/hyperlink" Target="https://login.consultant.ru/link/?req=doc&amp;base=RLAW071&amp;n=284560&amp;dst=100012" TargetMode="External"/><Relationship Id="rId68" Type="http://schemas.openxmlformats.org/officeDocument/2006/relationships/hyperlink" Target="https://login.consultant.ru/link/?req=doc&amp;base=RLAW071&amp;n=348196&amp;dst=100061" TargetMode="External"/><Relationship Id="rId16" Type="http://schemas.openxmlformats.org/officeDocument/2006/relationships/hyperlink" Target="https://login.consultant.ru/link/?req=doc&amp;base=RLAW071&amp;n=356953&amp;dst=100165" TargetMode="External"/><Relationship Id="rId11" Type="http://schemas.openxmlformats.org/officeDocument/2006/relationships/hyperlink" Target="https://login.consultant.ru/link/?req=doc&amp;base=LAW&amp;n=450725&amp;dst=100026" TargetMode="External"/><Relationship Id="rId24" Type="http://schemas.openxmlformats.org/officeDocument/2006/relationships/hyperlink" Target="https://login.consultant.ru/link/?req=doc&amp;base=RLAW071&amp;n=284560&amp;dst=100008" TargetMode="External"/><Relationship Id="rId32" Type="http://schemas.openxmlformats.org/officeDocument/2006/relationships/hyperlink" Target="https://login.consultant.ru/link/?req=doc&amp;base=LAW&amp;n=442435&amp;dst=100128" TargetMode="External"/><Relationship Id="rId37" Type="http://schemas.openxmlformats.org/officeDocument/2006/relationships/hyperlink" Target="https://login.consultant.ru/link/?req=doc&amp;base=RLAW071&amp;n=329982&amp;dst=100026" TargetMode="External"/><Relationship Id="rId40" Type="http://schemas.openxmlformats.org/officeDocument/2006/relationships/hyperlink" Target="https://login.consultant.ru/link/?req=doc&amp;base=RLAW071&amp;n=148559" TargetMode="External"/><Relationship Id="rId45" Type="http://schemas.openxmlformats.org/officeDocument/2006/relationships/hyperlink" Target="https://login.consultant.ru/link/?req=doc&amp;base=RLAW071&amp;n=147814" TargetMode="External"/><Relationship Id="rId53" Type="http://schemas.openxmlformats.org/officeDocument/2006/relationships/hyperlink" Target="https://login.consultant.ru/link/?req=doc&amp;base=RLAW071&amp;n=329982&amp;dst=100028" TargetMode="External"/><Relationship Id="rId58" Type="http://schemas.openxmlformats.org/officeDocument/2006/relationships/hyperlink" Target="https://login.consultant.ru/link/?req=doc&amp;base=RLAW071&amp;n=284560&amp;dst=100011" TargetMode="External"/><Relationship Id="rId66" Type="http://schemas.openxmlformats.org/officeDocument/2006/relationships/hyperlink" Target="https://login.consultant.ru/link/?req=doc&amp;base=LAW&amp;n=442435" TargetMode="External"/><Relationship Id="rId74" Type="http://schemas.openxmlformats.org/officeDocument/2006/relationships/hyperlink" Target="https://login.consultant.ru/link/?req=doc&amp;base=LAW&amp;n=436393&amp;dst=14" TargetMode="External"/><Relationship Id="rId5" Type="http://schemas.openxmlformats.org/officeDocument/2006/relationships/hyperlink" Target="https://login.consultant.ru/link/?req=doc&amp;base=RLAW071&amp;n=284560&amp;dst=100007" TargetMode="External"/><Relationship Id="rId61" Type="http://schemas.openxmlformats.org/officeDocument/2006/relationships/hyperlink" Target="https://login.consultant.ru/link/?req=doc&amp;base=RLAW071&amp;n=347529&amp;dst=100027" TargetMode="External"/><Relationship Id="rId19" Type="http://schemas.openxmlformats.org/officeDocument/2006/relationships/hyperlink" Target="https://login.consultant.ru/link/?req=doc&amp;base=RLAW071&amp;n=348196&amp;dst=100057" TargetMode="External"/><Relationship Id="rId14" Type="http://schemas.openxmlformats.org/officeDocument/2006/relationships/hyperlink" Target="https://login.consultant.ru/link/?req=doc&amp;base=RLAW071&amp;n=363148&amp;dst=100468" TargetMode="External"/><Relationship Id="rId22" Type="http://schemas.openxmlformats.org/officeDocument/2006/relationships/hyperlink" Target="https://login.consultant.ru/link/?req=doc&amp;base=RLAW071&amp;n=329982&amp;dst=100026" TargetMode="External"/><Relationship Id="rId27" Type="http://schemas.openxmlformats.org/officeDocument/2006/relationships/hyperlink" Target="https://login.consultant.ru/link/?req=doc&amp;base=LAW&amp;n=442435" TargetMode="External"/><Relationship Id="rId30" Type="http://schemas.openxmlformats.org/officeDocument/2006/relationships/hyperlink" Target="https://login.consultant.ru/link/?req=doc&amp;base=RLAW071&amp;n=356953&amp;dst=100166" TargetMode="External"/><Relationship Id="rId35" Type="http://schemas.openxmlformats.org/officeDocument/2006/relationships/hyperlink" Target="https://login.consultant.ru/link/?req=doc&amp;base=LAW&amp;n=442435&amp;dst=100030" TargetMode="External"/><Relationship Id="rId43" Type="http://schemas.openxmlformats.org/officeDocument/2006/relationships/hyperlink" Target="https://login.consultant.ru/link/?req=doc&amp;base=RLAW071&amp;n=192519" TargetMode="External"/><Relationship Id="rId48" Type="http://schemas.openxmlformats.org/officeDocument/2006/relationships/hyperlink" Target="https://login.consultant.ru/link/?req=doc&amp;base=RLAW071&amp;n=329982&amp;dst=100027" TargetMode="External"/><Relationship Id="rId56" Type="http://schemas.openxmlformats.org/officeDocument/2006/relationships/hyperlink" Target="https://login.consultant.ru/link/?req=doc&amp;base=RLAW071&amp;n=329982&amp;dst=100029" TargetMode="External"/><Relationship Id="rId64" Type="http://schemas.openxmlformats.org/officeDocument/2006/relationships/hyperlink" Target="https://login.consultant.ru/link/?req=doc&amp;base=RLAW071&amp;n=329982&amp;dst=100031" TargetMode="External"/><Relationship Id="rId69" Type="http://schemas.openxmlformats.org/officeDocument/2006/relationships/hyperlink" Target="https://login.consultant.ru/link/?req=doc&amp;base=RLAW071&amp;n=348196&amp;dst=10006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71&amp;n=347529&amp;dst=100023" TargetMode="External"/><Relationship Id="rId51" Type="http://schemas.openxmlformats.org/officeDocument/2006/relationships/hyperlink" Target="https://login.consultant.ru/link/?req=doc&amp;base=RLAW071&amp;n=347529&amp;dst=100026" TargetMode="External"/><Relationship Id="rId72" Type="http://schemas.openxmlformats.org/officeDocument/2006/relationships/hyperlink" Target="https://login.consultant.ru/link/?req=doc&amp;base=LAW&amp;n=442435&amp;dst=1000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1&amp;n=363815&amp;dst=100864" TargetMode="External"/><Relationship Id="rId17" Type="http://schemas.openxmlformats.org/officeDocument/2006/relationships/hyperlink" Target="https://login.consultant.ru/link/?req=doc&amp;base=RLAW071&amp;n=356953&amp;dst=100277" TargetMode="External"/><Relationship Id="rId25" Type="http://schemas.openxmlformats.org/officeDocument/2006/relationships/hyperlink" Target="https://login.consultant.ru/link/?req=doc&amp;base=RLAW071&amp;n=329982&amp;dst=100026" TargetMode="External"/><Relationship Id="rId33" Type="http://schemas.openxmlformats.org/officeDocument/2006/relationships/hyperlink" Target="https://login.consultant.ru/link/?req=doc&amp;base=LAW&amp;n=442435&amp;dst=100030" TargetMode="External"/><Relationship Id="rId38" Type="http://schemas.openxmlformats.org/officeDocument/2006/relationships/hyperlink" Target="https://login.consultant.ru/link/?req=doc&amp;base=RLAW071&amp;n=192678" TargetMode="External"/><Relationship Id="rId46" Type="http://schemas.openxmlformats.org/officeDocument/2006/relationships/hyperlink" Target="https://login.consultant.ru/link/?req=doc&amp;base=RLAW071&amp;n=192518" TargetMode="External"/><Relationship Id="rId59" Type="http://schemas.openxmlformats.org/officeDocument/2006/relationships/hyperlink" Target="https://login.consultant.ru/link/?req=doc&amp;base=RLAW071&amp;n=302485&amp;dst=100015" TargetMode="External"/><Relationship Id="rId67" Type="http://schemas.openxmlformats.org/officeDocument/2006/relationships/hyperlink" Target="https://login.consultant.ru/link/?req=doc&amp;base=LAW&amp;n=442435" TargetMode="External"/><Relationship Id="rId20" Type="http://schemas.openxmlformats.org/officeDocument/2006/relationships/hyperlink" Target="https://login.consultant.ru/link/?req=doc&amp;base=LAW&amp;n=442435" TargetMode="External"/><Relationship Id="rId41" Type="http://schemas.openxmlformats.org/officeDocument/2006/relationships/hyperlink" Target="https://login.consultant.ru/link/?req=doc&amp;base=RLAW071&amp;n=149836" TargetMode="External"/><Relationship Id="rId54" Type="http://schemas.openxmlformats.org/officeDocument/2006/relationships/hyperlink" Target="https://login.consultant.ru/link/?req=doc&amp;base=LAW&amp;n=442435" TargetMode="External"/><Relationship Id="rId62" Type="http://schemas.openxmlformats.org/officeDocument/2006/relationships/hyperlink" Target="https://login.consultant.ru/link/?req=doc&amp;base=RLAW071&amp;n=348196&amp;dst=100060" TargetMode="External"/><Relationship Id="rId70" Type="http://schemas.openxmlformats.org/officeDocument/2006/relationships/hyperlink" Target="https://login.consultant.ru/link/?req=doc&amp;base=RLAW071&amp;n=284560&amp;dst=100012" TargetMode="External"/><Relationship Id="rId75" Type="http://schemas.openxmlformats.org/officeDocument/2006/relationships/hyperlink" Target="https://login.consultant.ru/link/?req=doc&amp;base=LAW&amp;n=450719&amp;dst=100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02485&amp;dst=100015" TargetMode="External"/><Relationship Id="rId15" Type="http://schemas.openxmlformats.org/officeDocument/2006/relationships/hyperlink" Target="https://login.consultant.ru/link/?req=doc&amp;base=RLAW071&amp;n=356953&amp;dst=100284" TargetMode="External"/><Relationship Id="rId23" Type="http://schemas.openxmlformats.org/officeDocument/2006/relationships/hyperlink" Target="https://login.consultant.ru/link/?req=doc&amp;base=LAW&amp;n=442435" TargetMode="External"/><Relationship Id="rId28" Type="http://schemas.openxmlformats.org/officeDocument/2006/relationships/hyperlink" Target="https://login.consultant.ru/link/?req=doc&amp;base=RLAW071&amp;n=284560&amp;dst=100008" TargetMode="External"/><Relationship Id="rId36" Type="http://schemas.openxmlformats.org/officeDocument/2006/relationships/hyperlink" Target="https://login.consultant.ru/link/?req=doc&amp;base=RLAW071&amp;n=284560&amp;dst=100008" TargetMode="External"/><Relationship Id="rId49" Type="http://schemas.openxmlformats.org/officeDocument/2006/relationships/hyperlink" Target="https://login.consultant.ru/link/?req=doc&amp;base=RLAW071&amp;n=347529&amp;dst=100025" TargetMode="External"/><Relationship Id="rId57" Type="http://schemas.openxmlformats.org/officeDocument/2006/relationships/hyperlink" Target="https://login.consultant.ru/link/?req=doc&amp;base=RLAW071&amp;n=348196&amp;dst=100059" TargetMode="External"/><Relationship Id="rId10" Type="http://schemas.openxmlformats.org/officeDocument/2006/relationships/hyperlink" Target="https://login.consultant.ru/link/?req=doc&amp;base=LAW&amp;n=442435&amp;dst=100050" TargetMode="External"/><Relationship Id="rId31" Type="http://schemas.openxmlformats.org/officeDocument/2006/relationships/hyperlink" Target="https://login.consultant.ru/link/?req=doc&amp;base=RLAW071&amp;n=356953&amp;dst=100167" TargetMode="External"/><Relationship Id="rId44" Type="http://schemas.openxmlformats.org/officeDocument/2006/relationships/hyperlink" Target="https://login.consultant.ru/link/?req=doc&amp;base=RLAW071&amp;n=192677" TargetMode="External"/><Relationship Id="rId52" Type="http://schemas.openxmlformats.org/officeDocument/2006/relationships/hyperlink" Target="https://login.consultant.ru/link/?req=doc&amp;base=RLAW071&amp;n=284560&amp;dst=100010" TargetMode="External"/><Relationship Id="rId60" Type="http://schemas.openxmlformats.org/officeDocument/2006/relationships/hyperlink" Target="https://login.consultant.ru/link/?req=doc&amp;base=RLAW071&amp;n=329982&amp;dst=100030" TargetMode="External"/><Relationship Id="rId65" Type="http://schemas.openxmlformats.org/officeDocument/2006/relationships/hyperlink" Target="https://login.consultant.ru/link/?req=doc&amp;base=RLAW071&amp;n=347529&amp;dst=100028" TargetMode="External"/><Relationship Id="rId73" Type="http://schemas.openxmlformats.org/officeDocument/2006/relationships/hyperlink" Target="https://login.consultant.ru/link/?req=doc&amp;base=LAW&amp;n=442435&amp;dst=100030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8196&amp;dst=100056" TargetMode="External"/><Relationship Id="rId13" Type="http://schemas.openxmlformats.org/officeDocument/2006/relationships/hyperlink" Target="https://login.consultant.ru/link/?req=doc&amp;base=RLAW071&amp;n=363148&amp;dst=100466" TargetMode="External"/><Relationship Id="rId18" Type="http://schemas.openxmlformats.org/officeDocument/2006/relationships/hyperlink" Target="https://login.consultant.ru/link/?req=doc&amp;base=RLAW071&amp;n=347529&amp;dst=100024" TargetMode="External"/><Relationship Id="rId39" Type="http://schemas.openxmlformats.org/officeDocument/2006/relationships/hyperlink" Target="https://login.consultant.ru/link/?req=doc&amp;base=RLAW071&amp;n=130367" TargetMode="External"/><Relationship Id="rId34" Type="http://schemas.openxmlformats.org/officeDocument/2006/relationships/hyperlink" Target="https://login.consultant.ru/link/?req=doc&amp;base=LAW&amp;n=442435&amp;dst=100128" TargetMode="External"/><Relationship Id="rId50" Type="http://schemas.openxmlformats.org/officeDocument/2006/relationships/hyperlink" Target="https://login.consultant.ru/link/?req=doc&amp;base=RLAW071&amp;n=348196&amp;dst=100058" TargetMode="External"/><Relationship Id="rId55" Type="http://schemas.openxmlformats.org/officeDocument/2006/relationships/hyperlink" Target="https://login.consultant.ru/link/?req=doc&amp;base=RLAW071&amp;n=356953&amp;dst=100261" TargetMode="External"/><Relationship Id="rId76" Type="http://schemas.openxmlformats.org/officeDocument/2006/relationships/hyperlink" Target="https://login.consultant.ru/link/?req=doc&amp;base=RLAW071&amp;n=302485&amp;dst=100016" TargetMode="External"/><Relationship Id="rId7" Type="http://schemas.openxmlformats.org/officeDocument/2006/relationships/hyperlink" Target="https://login.consultant.ru/link/?req=doc&amp;base=RLAW071&amp;n=329982&amp;dst=100025" TargetMode="External"/><Relationship Id="rId71" Type="http://schemas.openxmlformats.org/officeDocument/2006/relationships/hyperlink" Target="https://login.consultant.ru/link/?req=doc&amp;base=RLAW071&amp;n=329982&amp;dst=1000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1&amp;n=329982&amp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4644</Words>
  <Characters>26477</Characters>
  <Application>Microsoft Office Word</Application>
  <DocSecurity>0</DocSecurity>
  <Lines>220</Lines>
  <Paragraphs>62</Paragraphs>
  <ScaleCrop>false</ScaleCrop>
  <Company/>
  <LinksUpToDate>false</LinksUpToDate>
  <CharactersWithSpaces>31059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2024-01-31T03:33:00Z</dcterms:created>
  <dcterms:modified xsi:type="dcterms:W3CDTF">2024-01-31T03:33:00Z</dcterms:modified>
</cp:coreProperties>
</file>