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"/>
        <w:gridCol w:w="2701"/>
        <w:gridCol w:w="1290"/>
        <w:gridCol w:w="1291"/>
        <w:gridCol w:w="1301"/>
        <w:gridCol w:w="3064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[ДатаРегистрации]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[РегистрационныйНомер]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E027B2" w:rsidRPr="00FC62DB" w:rsidRDefault="00E027B2" w:rsidP="007A7DE7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Федерации», статьей 46 Устава Невьянского городского округа, подпунктом 1 пункта 20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№ 3129-п «Об утверждении Порядка формирования и реализации муниципальных программ Невьянского городского округа» </w:t>
      </w:r>
    </w:p>
    <w:p w:rsidR="00E027B2" w:rsidRPr="00FC62DB" w:rsidRDefault="00E027B2" w:rsidP="00E027B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</w:p>
    <w:p w:rsidR="00E027B2" w:rsidRPr="00FC62DB" w:rsidRDefault="00E027B2" w:rsidP="00E027B2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7"/>
          <w:szCs w:val="27"/>
        </w:rPr>
      </w:pPr>
      <w:r w:rsidRPr="00FC62DB">
        <w:rPr>
          <w:rFonts w:ascii="Liberation Serif" w:hAnsi="Liberation Serif"/>
          <w:b/>
          <w:sz w:val="27"/>
          <w:szCs w:val="27"/>
        </w:rPr>
        <w:t>ПОСТАНОВЛЯЕТ:</w:t>
      </w:r>
    </w:p>
    <w:p w:rsidR="00E027B2" w:rsidRPr="00FC62DB" w:rsidRDefault="00E027B2" w:rsidP="00E027B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   </w:t>
      </w:r>
    </w:p>
    <w:p w:rsidR="00E027B2" w:rsidRPr="00FC62DB" w:rsidRDefault="00E027B2" w:rsidP="007A7DE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2027 года», утвержденную постановлением администрации Невьянского городского округа от 20.10.2014 № 2552-п «Об утверждении муниципальной программы Совершенствование муниципального управления на территории Невьянского городского округа до 2027 года (далее-муниципальная программа):</w:t>
      </w:r>
    </w:p>
    <w:p w:rsidR="00E027B2" w:rsidRPr="00FC62DB" w:rsidRDefault="00E027B2" w:rsidP="007A7DE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1) строку 6 Паспорта муниципальной программы изложить в следующей редакции:</w:t>
      </w:r>
    </w:p>
    <w:p w:rsidR="00E027B2" w:rsidRPr="00FC62DB" w:rsidRDefault="00E027B2" w:rsidP="00E027B2">
      <w:pPr>
        <w:ind w:firstLine="540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«</w:t>
      </w:r>
    </w:p>
    <w:tbl>
      <w:tblPr>
        <w:tblW w:w="9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98"/>
      </w:tblGrid>
      <w:tr w:rsidR="00E027B2" w:rsidRPr="00FC62DB" w:rsidTr="000105D1">
        <w:tc>
          <w:tcPr>
            <w:tcW w:w="2410" w:type="dxa"/>
            <w:shd w:val="clear" w:color="auto" w:fill="auto"/>
          </w:tcPr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Объем финансирования муниципальной программы по годам реализации </w:t>
            </w:r>
          </w:p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027B2" w:rsidRPr="00FC62DB" w:rsidRDefault="00E027B2" w:rsidP="000105D1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98" w:type="dxa"/>
            <w:shd w:val="clear" w:color="auto" w:fill="auto"/>
          </w:tcPr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ВСЕГ0: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868 626,96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87486,97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88082,52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95081,17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10</w:t>
            </w:r>
            <w:r>
              <w:rPr>
                <w:rFonts w:ascii="Liberation Serif" w:hAnsi="Liberation Serif"/>
                <w:sz w:val="27"/>
                <w:szCs w:val="27"/>
              </w:rPr>
              <w:t>2181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58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</w:t>
            </w:r>
            <w:r>
              <w:rPr>
                <w:rFonts w:ascii="Liberation Serif" w:hAnsi="Liberation Serif"/>
                <w:sz w:val="27"/>
                <w:szCs w:val="27"/>
              </w:rPr>
              <w:t>24674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07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</w:t>
            </w:r>
            <w:r>
              <w:rPr>
                <w:rFonts w:ascii="Liberation Serif" w:hAnsi="Liberation Serif"/>
                <w:sz w:val="27"/>
                <w:szCs w:val="27"/>
              </w:rPr>
              <w:t>27836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22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</w:t>
            </w:r>
            <w:r>
              <w:rPr>
                <w:rFonts w:ascii="Liberation Serif" w:hAnsi="Liberation Serif"/>
                <w:sz w:val="27"/>
                <w:szCs w:val="27"/>
              </w:rPr>
              <w:t>32539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29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110745,14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lastRenderedPageBreak/>
              <w:t>из них: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федеральный бюджет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765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,80 тыс.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- 48,60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89,30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- 288,90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- 10,00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>
              <w:rPr>
                <w:rFonts w:ascii="Liberation Serif" w:hAnsi="Liberation Serif"/>
                <w:sz w:val="27"/>
                <w:szCs w:val="27"/>
              </w:rPr>
              <w:t>36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,40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2025 год – </w:t>
            </w:r>
            <w:r>
              <w:rPr>
                <w:rFonts w:ascii="Liberation Serif" w:hAnsi="Liberation Serif"/>
                <w:sz w:val="27"/>
                <w:szCs w:val="27"/>
              </w:rPr>
              <w:t>37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3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2026 год – </w:t>
            </w:r>
            <w:r>
              <w:rPr>
                <w:rFonts w:ascii="Liberation Serif" w:hAnsi="Liberation Serif"/>
                <w:sz w:val="27"/>
                <w:szCs w:val="27"/>
              </w:rPr>
              <w:t>246,10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9,20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областной бюджет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3 8</w:t>
            </w:r>
            <w:r>
              <w:rPr>
                <w:rFonts w:ascii="Liberation Serif" w:hAnsi="Liberation Serif"/>
                <w:sz w:val="27"/>
                <w:szCs w:val="27"/>
              </w:rPr>
              <w:t>57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2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0 тыс. руб.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 том числе: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426,60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436,60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451,60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476,60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2024 год – </w:t>
            </w:r>
            <w:r>
              <w:rPr>
                <w:rFonts w:ascii="Liberation Serif" w:hAnsi="Liberation Serif"/>
                <w:sz w:val="27"/>
                <w:szCs w:val="27"/>
              </w:rPr>
              <w:t>503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,30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51</w:t>
            </w:r>
            <w:r>
              <w:rPr>
                <w:rFonts w:ascii="Liberation Serif" w:hAnsi="Liberation Serif"/>
                <w:sz w:val="27"/>
                <w:szCs w:val="27"/>
              </w:rPr>
              <w:t>8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1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5</w:t>
            </w:r>
            <w:r>
              <w:rPr>
                <w:rFonts w:ascii="Liberation Serif" w:hAnsi="Liberation Serif"/>
                <w:sz w:val="27"/>
                <w:szCs w:val="27"/>
              </w:rPr>
              <w:t>33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1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511,30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местный бюджет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864 003,96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87011,77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87556,62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94340,67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>
              <w:rPr>
                <w:rFonts w:ascii="Liberation Serif" w:hAnsi="Liberation Serif"/>
                <w:sz w:val="27"/>
                <w:szCs w:val="27"/>
              </w:rPr>
              <w:t>101694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98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</w:t>
            </w:r>
            <w:r>
              <w:rPr>
                <w:rFonts w:ascii="Liberation Serif" w:hAnsi="Liberation Serif"/>
                <w:sz w:val="27"/>
                <w:szCs w:val="27"/>
              </w:rPr>
              <w:t>24134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37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27280,82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</w:t>
            </w:r>
            <w:r>
              <w:rPr>
                <w:rFonts w:ascii="Liberation Serif" w:hAnsi="Liberation Serif"/>
                <w:sz w:val="27"/>
                <w:szCs w:val="27"/>
              </w:rPr>
              <w:t>31760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09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110224,64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Подпрограмма 1 «Развитие муниципальной службы в Невьянском городском округе на 2020- 2027 годы»: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73A60">
              <w:rPr>
                <w:rFonts w:ascii="Liberation Serif" w:hAnsi="Liberation Serif"/>
                <w:sz w:val="27"/>
                <w:szCs w:val="27"/>
              </w:rPr>
              <w:t>1 6</w:t>
            </w:r>
            <w:r>
              <w:rPr>
                <w:rFonts w:ascii="Liberation Serif" w:hAnsi="Liberation Serif"/>
                <w:sz w:val="27"/>
                <w:szCs w:val="27"/>
              </w:rPr>
              <w:t>51</w:t>
            </w:r>
            <w:r w:rsidRPr="00973A60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4</w:t>
            </w:r>
            <w:r w:rsidRPr="00973A60">
              <w:rPr>
                <w:rFonts w:ascii="Liberation Serif" w:hAnsi="Liberation Serif"/>
                <w:sz w:val="27"/>
                <w:szCs w:val="27"/>
              </w:rPr>
              <w:t>8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250,68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2023 год – 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>2</w:t>
            </w:r>
            <w:r>
              <w:rPr>
                <w:rFonts w:ascii="Liberation Serif" w:hAnsi="Liberation Serif"/>
                <w:sz w:val="27"/>
                <w:szCs w:val="27"/>
              </w:rPr>
              <w:t>66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8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lastRenderedPageBreak/>
              <w:t>2027 год – 189,00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Подпрограмма 2 «Противодействие коррупции в 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Невьянском городском округе на 2020-2027 годы»: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Всего: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160,00 тыс. рублей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20,00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2020-2027 годы»: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973A60">
              <w:rPr>
                <w:rFonts w:ascii="Liberation Serif" w:hAnsi="Liberation Serif"/>
                <w:sz w:val="27"/>
                <w:szCs w:val="27"/>
              </w:rPr>
              <w:t>8</w:t>
            </w:r>
            <w:r>
              <w:rPr>
                <w:rFonts w:ascii="Liberation Serif" w:hAnsi="Liberation Serif"/>
                <w:sz w:val="27"/>
                <w:szCs w:val="27"/>
              </w:rPr>
              <w:t>66</w:t>
            </w:r>
            <w:r w:rsidRPr="00973A60">
              <w:rPr>
                <w:rFonts w:ascii="Liberation Serif" w:hAnsi="Liberation Serif"/>
                <w:sz w:val="27"/>
                <w:szCs w:val="27"/>
              </w:rPr>
              <w:t> </w:t>
            </w:r>
            <w:r>
              <w:rPr>
                <w:rFonts w:ascii="Liberation Serif" w:hAnsi="Liberation Serif"/>
                <w:sz w:val="27"/>
                <w:szCs w:val="27"/>
              </w:rPr>
              <w:t>815</w:t>
            </w:r>
            <w:r w:rsidRPr="00973A60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48</w:t>
            </w:r>
            <w:r w:rsidRPr="007C4679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тыс. рублей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2020 год – 87277,97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2021 год – 87873,52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2022 год – 94810,49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2023 год – 10</w:t>
            </w:r>
            <w:r>
              <w:rPr>
                <w:rFonts w:ascii="Liberation Serif" w:hAnsi="Liberation Serif"/>
                <w:sz w:val="27"/>
                <w:szCs w:val="27"/>
              </w:rPr>
              <w:t>1894,78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2024 год – 1</w:t>
            </w:r>
            <w:r>
              <w:rPr>
                <w:rFonts w:ascii="Liberation Serif" w:hAnsi="Liberation Serif"/>
                <w:sz w:val="27"/>
                <w:szCs w:val="27"/>
              </w:rPr>
              <w:t>24465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07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2025 год – 1</w:t>
            </w:r>
            <w:r>
              <w:rPr>
                <w:rFonts w:ascii="Liberation Serif" w:hAnsi="Liberation Serif"/>
                <w:sz w:val="27"/>
                <w:szCs w:val="27"/>
              </w:rPr>
              <w:t>27627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22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142DA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2026 год – 1</w:t>
            </w:r>
            <w:r>
              <w:rPr>
                <w:rFonts w:ascii="Liberation Serif" w:hAnsi="Liberation Serif"/>
                <w:sz w:val="27"/>
                <w:szCs w:val="27"/>
              </w:rPr>
              <w:t>32330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>,</w:t>
            </w:r>
            <w:r>
              <w:rPr>
                <w:rFonts w:ascii="Liberation Serif" w:hAnsi="Liberation Serif"/>
                <w:sz w:val="27"/>
                <w:szCs w:val="27"/>
              </w:rPr>
              <w:t>29</w:t>
            </w:r>
            <w:r w:rsidRPr="00FC62DB">
              <w:rPr>
                <w:rFonts w:ascii="Liberation Serif" w:hAnsi="Liberation Serif"/>
                <w:sz w:val="27"/>
                <w:szCs w:val="27"/>
              </w:rPr>
              <w:t xml:space="preserve"> тыс. рублей;</w:t>
            </w:r>
          </w:p>
          <w:p w:rsidR="00E027B2" w:rsidRPr="00FC62DB" w:rsidRDefault="00E142DA" w:rsidP="00E142DA">
            <w:pPr>
              <w:ind w:firstLine="567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FC62DB">
              <w:rPr>
                <w:rFonts w:ascii="Liberation Serif" w:hAnsi="Liberation Serif"/>
                <w:sz w:val="27"/>
                <w:szCs w:val="27"/>
              </w:rPr>
              <w:t>2027 год – 110536,14 тыс. рублей;</w:t>
            </w:r>
            <w:bookmarkStart w:id="3" w:name="_GoBack"/>
            <w:bookmarkEnd w:id="3"/>
          </w:p>
        </w:tc>
      </w:tr>
    </w:tbl>
    <w:p w:rsidR="00E027B2" w:rsidRPr="00FC62DB" w:rsidRDefault="00E027B2" w:rsidP="00E027B2">
      <w:pPr>
        <w:ind w:firstLine="540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                                                           »;</w:t>
      </w:r>
    </w:p>
    <w:p w:rsidR="00E027B2" w:rsidRPr="00FC62DB" w:rsidRDefault="00E027B2" w:rsidP="007A7DE7">
      <w:pPr>
        <w:ind w:right="425"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>2) приложение № 2 к муниципальной программе «План мероприятий по выполнению муниципальной программы «Совершенствование муниципального управления на территории Невьянского городского округа    до 2027 года» изложить в новой редакции (прилагается).</w:t>
      </w:r>
    </w:p>
    <w:p w:rsidR="00E027B2" w:rsidRPr="00FC62DB" w:rsidRDefault="00E027B2" w:rsidP="007A7DE7">
      <w:pPr>
        <w:autoSpaceDE w:val="0"/>
        <w:autoSpaceDN w:val="0"/>
        <w:adjustRightInd w:val="0"/>
        <w:ind w:right="425" w:firstLine="709"/>
        <w:jc w:val="both"/>
        <w:rPr>
          <w:rFonts w:ascii="Liberation Serif" w:hAnsi="Liberation Serif"/>
          <w:sz w:val="27"/>
          <w:szCs w:val="27"/>
        </w:rPr>
      </w:pPr>
      <w:r w:rsidRPr="00FC62DB">
        <w:rPr>
          <w:rFonts w:ascii="Liberation Serif" w:hAnsi="Liberation Serif"/>
          <w:sz w:val="27"/>
          <w:szCs w:val="27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 xml:space="preserve">информационно - телекоммуникационной сети </w:t>
      </w:r>
      <w:r w:rsidRPr="00FC62DB">
        <w:rPr>
          <w:rFonts w:ascii="Liberation Serif" w:eastAsia="Calibri" w:hAnsi="Liberation Serif"/>
          <w:sz w:val="27"/>
          <w:szCs w:val="27"/>
          <w:lang w:eastAsia="en-US"/>
        </w:rPr>
        <w:t>«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>Интернет</w:t>
      </w:r>
      <w:r w:rsidRPr="00FC62DB">
        <w:rPr>
          <w:rFonts w:ascii="Liberation Serif" w:eastAsia="Calibri" w:hAnsi="Liberation Serif"/>
          <w:sz w:val="27"/>
          <w:szCs w:val="27"/>
          <w:lang w:eastAsia="en-US"/>
        </w:rPr>
        <w:t>»</w:t>
      </w:r>
      <w:r w:rsidRPr="00FC62DB">
        <w:rPr>
          <w:rFonts w:ascii="Liberation Serif" w:eastAsia="Calibri" w:hAnsi="Liberation Serif"/>
          <w:sz w:val="27"/>
          <w:szCs w:val="27"/>
          <w:lang w:val="x-none" w:eastAsia="en-US"/>
        </w:rPr>
        <w:t>.</w:t>
      </w:r>
      <w:r w:rsidRPr="00FC62DB">
        <w:rPr>
          <w:rFonts w:ascii="Liberation Serif" w:hAnsi="Liberation Serif"/>
          <w:sz w:val="27"/>
          <w:szCs w:val="27"/>
        </w:rPr>
        <w:t xml:space="preserve"> 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571F73" w:rsidRPr="006072DD" w:rsidTr="004F7D25">
        <w:tc>
          <w:tcPr>
            <w:tcW w:w="3652" w:type="dxa"/>
          </w:tcPr>
          <w:p w:rsidR="00571F73" w:rsidRPr="00BD48BD" w:rsidRDefault="004F7D25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</w:t>
            </w:r>
            <w:r w:rsidR="00571F73" w:rsidRPr="00BD48BD">
              <w:rPr>
                <w:rFonts w:ascii="Liberation Serif" w:hAnsi="Liberation Serif"/>
              </w:rPr>
              <w:t>лав</w:t>
            </w:r>
            <w:r>
              <w:rPr>
                <w:rFonts w:ascii="Liberation Serif" w:hAnsi="Liberation Serif"/>
              </w:rPr>
              <w:t>ы</w:t>
            </w:r>
            <w:r w:rsidR="00571F73" w:rsidRPr="00BD48BD">
              <w:rPr>
                <w:rFonts w:ascii="Liberation Serif" w:hAnsi="Liberation Serif"/>
              </w:rPr>
              <w:t xml:space="preserve">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202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4F7D25" w:rsidRDefault="004F7D25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4F7D25" w:rsidP="006072D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С.Л. Делидов</w:t>
            </w:r>
          </w:p>
        </w:tc>
      </w:tr>
      <w:tr w:rsidR="00CD628F" w:rsidRPr="006072DD" w:rsidTr="004F7D25">
        <w:tc>
          <w:tcPr>
            <w:tcW w:w="365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202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E027B2">
      <w:pPr>
        <w:spacing w:after="200" w:line="276" w:lineRule="auto"/>
      </w:pPr>
    </w:p>
    <w:sectPr w:rsidR="00DD6C9E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48" w:rsidRDefault="001F2048" w:rsidP="00485EDB">
      <w:r>
        <w:separator/>
      </w:r>
    </w:p>
  </w:endnote>
  <w:endnote w:type="continuationSeparator" w:id="0">
    <w:p w:rsidR="001F2048" w:rsidRDefault="001F204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48" w:rsidRDefault="001F2048" w:rsidP="00485EDB">
      <w:r>
        <w:separator/>
      </w:r>
    </w:p>
  </w:footnote>
  <w:footnote w:type="continuationSeparator" w:id="0">
    <w:p w:rsidR="001F2048" w:rsidRDefault="001F204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1F204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E142DA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BF23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2048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4F7D25"/>
    <w:rsid w:val="00556C14"/>
    <w:rsid w:val="00571F73"/>
    <w:rsid w:val="006072DD"/>
    <w:rsid w:val="00610F70"/>
    <w:rsid w:val="0062553F"/>
    <w:rsid w:val="0062652F"/>
    <w:rsid w:val="00634E68"/>
    <w:rsid w:val="0065717B"/>
    <w:rsid w:val="006A10E1"/>
    <w:rsid w:val="006A1713"/>
    <w:rsid w:val="006E2FC9"/>
    <w:rsid w:val="006E3667"/>
    <w:rsid w:val="00706F32"/>
    <w:rsid w:val="007525FC"/>
    <w:rsid w:val="007A24A2"/>
    <w:rsid w:val="007A7DE7"/>
    <w:rsid w:val="007B20D4"/>
    <w:rsid w:val="007F26BA"/>
    <w:rsid w:val="00826B43"/>
    <w:rsid w:val="00830396"/>
    <w:rsid w:val="0083796C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766E1"/>
    <w:rsid w:val="00AC1735"/>
    <w:rsid w:val="00AC2102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5331"/>
    <w:rsid w:val="00DD6C9E"/>
    <w:rsid w:val="00DE2B81"/>
    <w:rsid w:val="00E027B2"/>
    <w:rsid w:val="00E142DA"/>
    <w:rsid w:val="00E15A9A"/>
    <w:rsid w:val="00E83FBF"/>
    <w:rsid w:val="00EE1C2F"/>
    <w:rsid w:val="00F13CDB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761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G. Kolesnikova</cp:lastModifiedBy>
  <cp:revision>32</cp:revision>
  <dcterms:created xsi:type="dcterms:W3CDTF">2022-07-15T12:32:00Z</dcterms:created>
  <dcterms:modified xsi:type="dcterms:W3CDTF">2024-04-15T09:04:00Z</dcterms:modified>
</cp:coreProperties>
</file>