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3"/>
        <w:gridCol w:w="2368"/>
        <w:gridCol w:w="484"/>
        <w:gridCol w:w="1363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Pr="003700A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0A5">
              <w:rPr>
                <w:rFonts w:ascii="Liberation Serif" w:hAnsi="Liberation Serif"/>
              </w:rPr>
              <w:t>ПРОЕКТ</w:t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7B1A3D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 ГОРОДСКОГО ОКРУГА</w:t>
            </w:r>
          </w:p>
          <w:p w:rsidR="005F3B35" w:rsidRDefault="00D37F7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EA98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C93BF4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="005F5523">
        <w:rPr>
          <w:rFonts w:ascii="Liberation Serif" w:hAnsi="Liberation Serif"/>
          <w:b/>
        </w:rPr>
        <w:t>б утверждении формы проверочного листа (списка контрольных вопросов), применяемого при осуществлении муниципального земельного контроля на территори</w:t>
      </w:r>
      <w:r w:rsidR="00BD06AD">
        <w:rPr>
          <w:rFonts w:ascii="Liberation Serif" w:hAnsi="Liberation Serif"/>
          <w:b/>
        </w:rPr>
        <w:t>и Невьянского городского округа</w:t>
      </w:r>
      <w:r w:rsidR="005F5523">
        <w:rPr>
          <w:rFonts w:ascii="Liberation Serif" w:hAnsi="Liberation Serif"/>
          <w:b/>
        </w:rPr>
        <w:t xml:space="preserve"> 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686524" w:rsidRPr="00793DB1" w:rsidRDefault="00D82939" w:rsidP="006865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</w:t>
      </w:r>
      <w:r w:rsidR="002B56F7" w:rsidRPr="00793DB1">
        <w:rPr>
          <w:rFonts w:ascii="Liberation Serif" w:hAnsi="Liberation Serif"/>
        </w:rPr>
        <w:t xml:space="preserve"> с </w:t>
      </w:r>
      <w:hyperlink r:id="rId9" w:history="1">
        <w:r w:rsidR="002B56F7" w:rsidRPr="00793DB1">
          <w:rPr>
            <w:rFonts w:ascii="Liberation Serif" w:hAnsi="Liberation Serif"/>
            <w:color w:val="0000FF"/>
          </w:rPr>
          <w:t>частью 11.3 статьи 9</w:t>
        </w:r>
      </w:hyperlink>
      <w:r w:rsidR="002B56F7" w:rsidRPr="00793DB1">
        <w:rPr>
          <w:rFonts w:ascii="Liberation Serif" w:hAnsi="Liberation Serif"/>
        </w:rPr>
        <w:t xml:space="preserve"> Федерального</w:t>
      </w:r>
      <w:r>
        <w:rPr>
          <w:rFonts w:ascii="Liberation Serif" w:hAnsi="Liberation Serif"/>
        </w:rPr>
        <w:t xml:space="preserve"> закона от 26.12.2008 №</w:t>
      </w:r>
      <w:r w:rsidR="00E94A8F">
        <w:rPr>
          <w:rFonts w:ascii="Liberation Serif" w:hAnsi="Liberation Serif"/>
        </w:rPr>
        <w:t xml:space="preserve"> </w:t>
      </w:r>
      <w:r w:rsidR="002B56F7" w:rsidRPr="00793DB1">
        <w:rPr>
          <w:rFonts w:ascii="Liberation Serif" w:hAnsi="Liberation Seri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</w:t>
      </w:r>
      <w:hyperlink r:id="rId10" w:history="1">
        <w:r w:rsidR="002B56F7" w:rsidRPr="00793DB1">
          <w:rPr>
            <w:rFonts w:ascii="Liberation Serif" w:hAnsi="Liberation Serif"/>
            <w:color w:val="0000FF"/>
          </w:rPr>
          <w:t>частью 2 статьи 53</w:t>
        </w:r>
      </w:hyperlink>
      <w:r w:rsidR="002B56F7" w:rsidRPr="00793DB1">
        <w:rPr>
          <w:rFonts w:ascii="Liberation Serif" w:hAnsi="Liberation Serif"/>
        </w:rPr>
        <w:t xml:space="preserve"> Федерального закона </w:t>
      </w:r>
      <w:r w:rsidR="00F66A87">
        <w:rPr>
          <w:rFonts w:ascii="Liberation Serif" w:hAnsi="Liberation Serif"/>
        </w:rPr>
        <w:t xml:space="preserve">                    </w:t>
      </w:r>
      <w:r w:rsidR="002B56F7" w:rsidRPr="00793DB1">
        <w:rPr>
          <w:rFonts w:ascii="Liberation Serif" w:hAnsi="Liberation Serif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686524" w:rsidRPr="00793DB1">
        <w:rPr>
          <w:rFonts w:ascii="Liberation Serif" w:hAnsi="Liberation Serif"/>
        </w:rPr>
        <w:t xml:space="preserve"> Федеральным законом </w:t>
      </w:r>
      <w:r w:rsidR="00F66A87">
        <w:rPr>
          <w:rFonts w:ascii="Liberation Serif" w:hAnsi="Liberation Serif"/>
        </w:rPr>
        <w:t xml:space="preserve">       </w:t>
      </w:r>
      <w:r w:rsidR="00686524" w:rsidRPr="00793DB1">
        <w:rPr>
          <w:rFonts w:ascii="Liberation Serif" w:hAnsi="Liberation Serif"/>
        </w:rPr>
        <w:t>от 06 октябр</w:t>
      </w:r>
      <w:r w:rsidR="00793DB1" w:rsidRPr="00793DB1">
        <w:rPr>
          <w:rFonts w:ascii="Liberation Serif" w:hAnsi="Liberation Serif"/>
        </w:rPr>
        <w:t xml:space="preserve">я 2003 года № 131-ФЗ </w:t>
      </w:r>
      <w:r w:rsidR="00686524" w:rsidRPr="00793DB1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</w:t>
      </w:r>
      <w:r w:rsidR="00C14EA9" w:rsidRPr="00793DB1">
        <w:rPr>
          <w:rFonts w:ascii="Liberation Serif" w:hAnsi="Liberation Serif"/>
        </w:rPr>
        <w:t>Земельного кодекса Российской Федерации</w:t>
      </w:r>
      <w:r w:rsidR="00C14EA9">
        <w:rPr>
          <w:rFonts w:ascii="Liberation Serif" w:hAnsi="Liberation Serif"/>
        </w:rPr>
        <w:t>,</w:t>
      </w:r>
      <w:r w:rsidR="005F28F0">
        <w:rPr>
          <w:rFonts w:ascii="Liberation Serif" w:hAnsi="Liberation Serif"/>
        </w:rPr>
        <w:t xml:space="preserve"> </w:t>
      </w:r>
      <w:hyperlink r:id="rId11" w:history="1">
        <w:r w:rsidR="002B56F7" w:rsidRPr="00793DB1">
          <w:rPr>
            <w:rFonts w:ascii="Liberation Serif" w:hAnsi="Liberation Serif"/>
            <w:color w:val="0000FF"/>
          </w:rPr>
          <w:t>Постановлением</w:t>
        </w:r>
      </w:hyperlink>
      <w:r w:rsidR="002B56F7" w:rsidRPr="00793DB1">
        <w:rPr>
          <w:rFonts w:ascii="Liberation Serif" w:hAnsi="Liberation Serif"/>
        </w:rPr>
        <w:t xml:space="preserve"> Правительства Российской Феде</w:t>
      </w:r>
      <w:r w:rsidR="00793DB1" w:rsidRPr="00793DB1">
        <w:rPr>
          <w:rFonts w:ascii="Liberation Serif" w:hAnsi="Liberation Serif"/>
        </w:rPr>
        <w:t xml:space="preserve">рации </w:t>
      </w:r>
      <w:r w:rsidR="00F66A87">
        <w:rPr>
          <w:rFonts w:ascii="Liberation Serif" w:hAnsi="Liberation Serif"/>
        </w:rPr>
        <w:t xml:space="preserve">                         </w:t>
      </w:r>
      <w:r w:rsidR="00793DB1" w:rsidRPr="00793DB1">
        <w:rPr>
          <w:rFonts w:ascii="Liberation Serif" w:hAnsi="Liberation Serif"/>
        </w:rPr>
        <w:t>от 27 октября 2021 года № 1844 «</w:t>
      </w:r>
      <w:r w:rsidR="002B56F7" w:rsidRPr="00793DB1">
        <w:rPr>
          <w:rFonts w:ascii="Liberation Serif" w:hAnsi="Liberation Seri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</w:t>
      </w:r>
      <w:r w:rsidR="00793DB1" w:rsidRPr="00793DB1">
        <w:rPr>
          <w:rFonts w:ascii="Liberation Serif" w:hAnsi="Liberation Serif"/>
        </w:rPr>
        <w:t>верочных листов»</w:t>
      </w:r>
      <w:r w:rsidR="00686524" w:rsidRPr="00793DB1">
        <w:rPr>
          <w:rFonts w:ascii="Liberation Serif" w:hAnsi="Liberation Serif"/>
        </w:rPr>
        <w:t>, руководствуясь</w:t>
      </w:r>
      <w:r w:rsidR="005F28F0" w:rsidRPr="005F28F0">
        <w:rPr>
          <w:rFonts w:ascii="Liberation Serif" w:hAnsi="Liberation Serif"/>
        </w:rPr>
        <w:t xml:space="preserve"> </w:t>
      </w:r>
      <w:r w:rsidR="00F66A87">
        <w:rPr>
          <w:rFonts w:ascii="Liberation Serif" w:hAnsi="Liberation Serif"/>
        </w:rPr>
        <w:t>Земельным кодексом</w:t>
      </w:r>
      <w:r w:rsidR="005F28F0" w:rsidRPr="00793DB1">
        <w:rPr>
          <w:rFonts w:ascii="Liberation Serif" w:hAnsi="Liberation Serif"/>
        </w:rPr>
        <w:t xml:space="preserve"> Российской Федерации</w:t>
      </w:r>
      <w:r w:rsidR="005F28F0">
        <w:rPr>
          <w:rFonts w:ascii="Liberation Serif" w:hAnsi="Liberation Serif"/>
        </w:rPr>
        <w:t xml:space="preserve"> и</w:t>
      </w:r>
      <w:r w:rsidR="00686524" w:rsidRPr="00793DB1">
        <w:rPr>
          <w:rFonts w:ascii="Liberation Serif" w:hAnsi="Liberation Serif"/>
        </w:rPr>
        <w:t xml:space="preserve"> Уставом Невьянского городского округа 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70307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форму проверочного листа (списка контрольных вопросов</w:t>
      </w:r>
      <w:r w:rsidR="00C93BF4">
        <w:rPr>
          <w:rFonts w:ascii="Liberation Serif" w:hAnsi="Liberation Serif"/>
        </w:rPr>
        <w:t>)</w:t>
      </w:r>
      <w:r w:rsidR="006F774C">
        <w:rPr>
          <w:rFonts w:ascii="Liberation Serif" w:hAnsi="Liberation Serif"/>
        </w:rPr>
        <w:t>, применяемого при осуществлении муниципального земельного контроля на территории Невьянского городского округа (прилагается).</w:t>
      </w:r>
    </w:p>
    <w:p w:rsidR="00B42C98" w:rsidRPr="006F774C" w:rsidRDefault="006F774C" w:rsidP="006F774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Настоящее постановление вступает в силу с 1 марта 2022 года</w:t>
      </w:r>
      <w:r w:rsidR="00DA3A96" w:rsidRPr="00AC2968">
        <w:rPr>
          <w:rFonts w:ascii="Liberation Serif" w:hAnsi="Liberation Serif"/>
          <w:color w:val="000000" w:themeColor="text1"/>
        </w:rPr>
        <w:t xml:space="preserve">. </w:t>
      </w:r>
      <w:r w:rsidR="00000127" w:rsidRPr="006F774C">
        <w:rPr>
          <w:rFonts w:ascii="Liberation Serif" w:hAnsi="Liberation Serif"/>
        </w:rPr>
        <w:t xml:space="preserve">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5434E3" w:rsidRPr="00093052" w:rsidRDefault="005434E3" w:rsidP="005434E3">
      <w:pPr>
        <w:rPr>
          <w:rFonts w:ascii="Liberation Serif" w:hAnsi="Liberation Serif"/>
        </w:rPr>
      </w:pPr>
      <w:r w:rsidRPr="00093052">
        <w:rPr>
          <w:rFonts w:ascii="Liberation Serif" w:hAnsi="Liberation Serif"/>
        </w:rPr>
        <w:t>Глава Невьянского</w:t>
      </w:r>
    </w:p>
    <w:p w:rsidR="00ED1496" w:rsidRDefault="005434E3" w:rsidP="003A4FED">
      <w:pPr>
        <w:rPr>
          <w:rFonts w:ascii="Liberation Serif" w:hAnsi="Liberation Serif"/>
        </w:rPr>
      </w:pPr>
      <w:r w:rsidRPr="00093052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093052">
        <w:rPr>
          <w:rFonts w:ascii="Liberation Serif" w:hAnsi="Liberation Serif"/>
        </w:rPr>
        <w:t xml:space="preserve">А.А. </w:t>
      </w:r>
      <w:proofErr w:type="spellStart"/>
      <w:r w:rsidRPr="00093052">
        <w:rPr>
          <w:rFonts w:ascii="Liberation Serif" w:hAnsi="Liberation Serif"/>
        </w:rPr>
        <w:t>Берчук</w:t>
      </w:r>
      <w:proofErr w:type="spellEnd"/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  <w:r w:rsidR="003A4FED">
        <w:rPr>
          <w:rFonts w:ascii="Liberation Serif" w:hAnsi="Liberation Serif"/>
        </w:rPr>
        <w:t>А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3A4FED" w:rsidRPr="00673183" w:rsidRDefault="003A4FED" w:rsidP="003A4FED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3A4FED" w:rsidRPr="00673183" w:rsidRDefault="003A4FED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3A4FED" w:rsidRPr="00673183" w:rsidRDefault="003A4FED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3A4FED" w:rsidRPr="00673183" w:rsidRDefault="003A4FED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МУНИЦИПАЛЬНОГО ЗЕМЕЛЬНОГО КОНТРОЛЯ НА ТЕРРИТОРИИ</w:t>
      </w:r>
    </w:p>
    <w:p w:rsidR="003A4FED" w:rsidRPr="00673183" w:rsidRDefault="00E324F7" w:rsidP="003A4FED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НЕВЬЯНСКОГО</w:t>
      </w:r>
      <w:r w:rsidR="003A4FED" w:rsidRPr="00673183">
        <w:rPr>
          <w:rFonts w:ascii="Liberation Serif" w:hAnsi="Liberation Serif"/>
        </w:rPr>
        <w:t xml:space="preserve"> ГОРОДСКОГО ОКРУГА</w:t>
      </w:r>
    </w:p>
    <w:p w:rsidR="003A4FED" w:rsidRPr="00673183" w:rsidRDefault="003A4FED" w:rsidP="003A4FED">
      <w:pPr>
        <w:pStyle w:val="ConsPlusNormal"/>
        <w:rPr>
          <w:rFonts w:ascii="Liberation Serif" w:hAnsi="Liberation Serif"/>
        </w:rPr>
      </w:pPr>
    </w:p>
    <w:p w:rsidR="003A4FED" w:rsidRDefault="003A4FED" w:rsidP="003A4FED">
      <w:pPr>
        <w:pStyle w:val="ConsPlusNonformat"/>
        <w:jc w:val="both"/>
      </w:pPr>
      <w:r>
        <w:t xml:space="preserve">  _______________________________________________________________________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(наименование органа государственного земельного надзора)</w:t>
      </w:r>
    </w:p>
    <w:p w:rsidR="003A4FED" w:rsidRDefault="003A4FED" w:rsidP="003A4FED">
      <w:pPr>
        <w:pStyle w:val="ConsPlusNonformat"/>
        <w:jc w:val="both"/>
      </w:pP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МУНИЦИПАЛЬНЫЙ ЗЕМЕЛЬНЫЙ КОНТРОЛЬ</w:t>
      </w:r>
    </w:p>
    <w:p w:rsidR="003A4FED" w:rsidRDefault="003A4FED" w:rsidP="003A4FED">
      <w:pPr>
        <w:pStyle w:val="ConsPlusNonformat"/>
        <w:jc w:val="both"/>
      </w:pPr>
      <w:r>
        <w:t xml:space="preserve">                 _________________________________________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(вид государственного надзора)</w:t>
      </w:r>
    </w:p>
    <w:p w:rsidR="003A4FED" w:rsidRDefault="003A4FED" w:rsidP="003A4FED">
      <w:pPr>
        <w:pStyle w:val="ConsPlusNonformat"/>
        <w:jc w:val="both"/>
      </w:pP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Проверочный лист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(список контрольных вопросов), применяемый</w:t>
      </w:r>
    </w:p>
    <w:p w:rsidR="003A4FED" w:rsidRPr="00BE6839" w:rsidRDefault="003A4FED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при осуществлении муниципального земельного контроля</w:t>
      </w:r>
    </w:p>
    <w:p w:rsidR="003A4FED" w:rsidRPr="00BE6839" w:rsidRDefault="00E324F7" w:rsidP="00BE6839">
      <w:pPr>
        <w:pStyle w:val="ConsPlusNonformat"/>
        <w:jc w:val="center"/>
        <w:rPr>
          <w:rFonts w:ascii="Liberation Serif" w:hAnsi="Liberation Serif"/>
        </w:rPr>
      </w:pPr>
      <w:r w:rsidRPr="00BE6839">
        <w:rPr>
          <w:rFonts w:ascii="Liberation Serif" w:hAnsi="Liberation Serif"/>
        </w:rPr>
        <w:t>на территории Невьянского</w:t>
      </w:r>
      <w:r w:rsidR="003A4FED" w:rsidRPr="00BE6839">
        <w:rPr>
          <w:rFonts w:ascii="Liberation Serif" w:hAnsi="Liberation Serif"/>
        </w:rPr>
        <w:t xml:space="preserve"> городского округа</w:t>
      </w:r>
    </w:p>
    <w:p w:rsidR="003A4FED" w:rsidRDefault="003A4FED" w:rsidP="003A4FED">
      <w:pPr>
        <w:pStyle w:val="ConsPlusNonformat"/>
        <w:jc w:val="both"/>
      </w:pP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20639">
        <w:rPr>
          <w:rFonts w:ascii="Liberation Serif" w:hAnsi="Liberation Serif"/>
          <w:sz w:val="28"/>
          <w:szCs w:val="28"/>
        </w:rPr>
        <w:t xml:space="preserve">1.  </w:t>
      </w:r>
      <w:r w:rsidR="001F3F4B" w:rsidRPr="00920639">
        <w:rPr>
          <w:rFonts w:ascii="Liberation Serif" w:hAnsi="Liberation Serif"/>
          <w:sz w:val="28"/>
          <w:szCs w:val="28"/>
        </w:rPr>
        <w:t>Наименование юридического лица, фамилия</w:t>
      </w:r>
      <w:r w:rsidRPr="00920639">
        <w:rPr>
          <w:rFonts w:ascii="Liberation Serif" w:hAnsi="Liberation Serif"/>
          <w:sz w:val="28"/>
          <w:szCs w:val="28"/>
        </w:rPr>
        <w:t>, имя, отчество (при наличии)</w:t>
      </w:r>
    </w:p>
    <w:p w:rsidR="003A4FED" w:rsidRPr="00920639" w:rsidRDefault="0044324B" w:rsidP="0044324B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920639">
        <w:rPr>
          <w:rFonts w:ascii="Liberation Serif" w:hAnsi="Liberation Serif"/>
          <w:sz w:val="28"/>
          <w:szCs w:val="28"/>
        </w:rPr>
        <w:t>ндивидуального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3A4FED" w:rsidRPr="00920639">
        <w:rPr>
          <w:rFonts w:ascii="Liberation Serif" w:hAnsi="Liberation Serif"/>
          <w:sz w:val="28"/>
          <w:szCs w:val="28"/>
        </w:rPr>
        <w:t xml:space="preserve">предпринимателя </w:t>
      </w:r>
      <w:r>
        <w:rPr>
          <w:rFonts w:ascii="Liberation Serif" w:hAnsi="Liberation Serif"/>
          <w:sz w:val="28"/>
          <w:szCs w:val="28"/>
        </w:rPr>
        <w:t>_________________________</w:t>
      </w:r>
      <w:r w:rsidR="003A4FED" w:rsidRPr="00920639">
        <w:rPr>
          <w:rFonts w:ascii="Liberation Serif" w:hAnsi="Liberation Serif"/>
          <w:sz w:val="28"/>
          <w:szCs w:val="28"/>
        </w:rPr>
        <w:t>___________________________________________</w:t>
      </w: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20639">
        <w:rPr>
          <w:rFonts w:ascii="Liberation Serif" w:hAnsi="Liberation Serif"/>
          <w:sz w:val="28"/>
          <w:szCs w:val="28"/>
        </w:rPr>
        <w:t xml:space="preserve">2.  </w:t>
      </w:r>
      <w:r w:rsidR="0044324B" w:rsidRPr="00920639">
        <w:rPr>
          <w:rFonts w:ascii="Liberation Serif" w:hAnsi="Liberation Serif"/>
          <w:sz w:val="28"/>
          <w:szCs w:val="28"/>
        </w:rPr>
        <w:t xml:space="preserve">Место </w:t>
      </w:r>
      <w:r w:rsidR="001F3F4B" w:rsidRPr="00920639">
        <w:rPr>
          <w:rFonts w:ascii="Liberation Serif" w:hAnsi="Liberation Serif"/>
          <w:sz w:val="28"/>
          <w:szCs w:val="28"/>
        </w:rPr>
        <w:t>проведения плановой</w:t>
      </w:r>
      <w:r w:rsidRPr="00920639">
        <w:rPr>
          <w:rFonts w:ascii="Liberation Serif" w:hAnsi="Liberation Serif"/>
          <w:sz w:val="28"/>
          <w:szCs w:val="28"/>
        </w:rPr>
        <w:t xml:space="preserve"> проверки с заполнением проверочного листа и</w:t>
      </w:r>
    </w:p>
    <w:p w:rsidR="003A4FED" w:rsidRPr="00920639" w:rsidRDefault="0044324B" w:rsidP="0044324B">
      <w:pPr>
        <w:pStyle w:val="ConsPlusNonforma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(или)</w:t>
      </w:r>
      <w:r w:rsidR="003A4FED" w:rsidRPr="00920639">
        <w:rPr>
          <w:rFonts w:ascii="Liberation Serif" w:hAnsi="Liberation Serif"/>
          <w:sz w:val="28"/>
          <w:szCs w:val="28"/>
        </w:rPr>
        <w:t xml:space="preserve"> </w:t>
      </w:r>
      <w:r w:rsidR="001F3F4B" w:rsidRPr="00920639">
        <w:rPr>
          <w:rFonts w:ascii="Liberation Serif" w:hAnsi="Liberation Serif"/>
          <w:sz w:val="28"/>
          <w:szCs w:val="28"/>
        </w:rPr>
        <w:t>используемые юридическим</w:t>
      </w:r>
      <w:r w:rsidR="001F3F4B">
        <w:rPr>
          <w:rFonts w:ascii="Liberation Serif" w:hAnsi="Liberation Serif"/>
          <w:sz w:val="28"/>
          <w:szCs w:val="28"/>
        </w:rPr>
        <w:t xml:space="preserve"> лицом</w:t>
      </w:r>
      <w:r w:rsidR="0052599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индивидуальным</w:t>
      </w:r>
      <w:r w:rsidR="00525996">
        <w:rPr>
          <w:rFonts w:ascii="Liberation Serif" w:hAnsi="Liberation Serif"/>
          <w:sz w:val="28"/>
          <w:szCs w:val="28"/>
        </w:rPr>
        <w:t xml:space="preserve"> </w:t>
      </w:r>
      <w:r w:rsidR="003A4FED" w:rsidRPr="00920639">
        <w:rPr>
          <w:rFonts w:ascii="Liberation Serif" w:hAnsi="Liberation Serif"/>
          <w:sz w:val="28"/>
          <w:szCs w:val="28"/>
        </w:rPr>
        <w:t>предпринимателем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3A4FED" w:rsidRPr="00920639">
        <w:rPr>
          <w:rFonts w:ascii="Liberation Serif" w:hAnsi="Liberation Serif"/>
          <w:sz w:val="28"/>
          <w:szCs w:val="28"/>
        </w:rPr>
        <w:t>земельные участки 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</w:t>
      </w:r>
    </w:p>
    <w:p w:rsidR="003A4FED" w:rsidRPr="00920639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920639" w:rsidRDefault="003A4FED" w:rsidP="00525996">
      <w:pPr>
        <w:pStyle w:val="ConsPlusNonformat"/>
        <w:rPr>
          <w:rFonts w:ascii="Liberation Serif" w:hAnsi="Liberation Serif"/>
          <w:sz w:val="28"/>
          <w:szCs w:val="28"/>
        </w:rPr>
      </w:pPr>
      <w:r w:rsidRPr="00920639">
        <w:rPr>
          <w:rFonts w:ascii="Liberation Serif" w:hAnsi="Liberation Serif"/>
          <w:sz w:val="28"/>
          <w:szCs w:val="28"/>
        </w:rPr>
        <w:t>3. Реквизиты распоряжения о проведении плановой проверки юридического лица,</w:t>
      </w:r>
      <w:r w:rsidR="00525996">
        <w:rPr>
          <w:rFonts w:ascii="Liberation Serif" w:hAnsi="Liberation Serif"/>
          <w:sz w:val="28"/>
          <w:szCs w:val="28"/>
        </w:rPr>
        <w:t xml:space="preserve"> индивидуального </w:t>
      </w:r>
      <w:r w:rsidRPr="00920639">
        <w:rPr>
          <w:rFonts w:ascii="Liberation Serif" w:hAnsi="Liberation Serif"/>
          <w:sz w:val="28"/>
          <w:szCs w:val="28"/>
        </w:rPr>
        <w:t>предпринимателя: _________________________________________</w:t>
      </w:r>
      <w:r w:rsidR="00525996">
        <w:rPr>
          <w:rFonts w:ascii="Liberation Serif" w:hAnsi="Liberation Serif"/>
          <w:sz w:val="28"/>
          <w:szCs w:val="28"/>
        </w:rPr>
        <w:t>___________________________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(номер, дата распоряжения о проведении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плановой проверки юридического лица,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индивидуального предпринимателя)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4.</w:t>
      </w:r>
      <w:r>
        <w:t xml:space="preserve">  </w:t>
      </w:r>
      <w:r w:rsidR="001F3F4B" w:rsidRPr="00C91AFC">
        <w:rPr>
          <w:rFonts w:ascii="Liberation Serif" w:hAnsi="Liberation Serif"/>
          <w:sz w:val="28"/>
          <w:szCs w:val="28"/>
        </w:rPr>
        <w:t>Учетный номер проверки и дата</w:t>
      </w:r>
      <w:r w:rsidRPr="00C91AFC">
        <w:rPr>
          <w:rFonts w:ascii="Liberation Serif" w:hAnsi="Liberation Serif"/>
          <w:sz w:val="28"/>
          <w:szCs w:val="28"/>
        </w:rPr>
        <w:t xml:space="preserve"> присвоения учетного номера проверки в</w:t>
      </w:r>
    </w:p>
    <w:p w:rsidR="003A4FED" w:rsidRDefault="003A4FED" w:rsidP="003A4FED">
      <w:pPr>
        <w:pStyle w:val="ConsPlusNonformat"/>
        <w:jc w:val="both"/>
      </w:pPr>
      <w:r w:rsidRPr="00C91AFC">
        <w:rPr>
          <w:rFonts w:ascii="Liberation Serif" w:hAnsi="Liberation Serif"/>
          <w:sz w:val="28"/>
          <w:szCs w:val="28"/>
        </w:rPr>
        <w:t>едином реестре проверок</w:t>
      </w:r>
      <w:r>
        <w:t xml:space="preserve"> ___________________________________________________</w:t>
      </w:r>
      <w:r w:rsidR="00C91AFC">
        <w:t>___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(указывается учетный номер проверки и дата его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  <w:r w:rsidRPr="00C91AFC">
        <w:rPr>
          <w:rFonts w:ascii="Liberation Serif" w:hAnsi="Liberation Serif"/>
        </w:rPr>
        <w:t>присвоения в едином реестре проверок)</w:t>
      </w:r>
    </w:p>
    <w:p w:rsidR="003A4FED" w:rsidRPr="00C91AFC" w:rsidRDefault="003A4FED" w:rsidP="00C91AFC">
      <w:pPr>
        <w:pStyle w:val="ConsPlusNonformat"/>
        <w:jc w:val="center"/>
        <w:rPr>
          <w:rFonts w:ascii="Liberation Serif" w:hAnsi="Liberation Serif"/>
        </w:rPr>
      </w:pPr>
    </w:p>
    <w:p w:rsidR="003A4FED" w:rsidRPr="00C91AFC" w:rsidRDefault="003A4FED" w:rsidP="008B7C0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 xml:space="preserve">5.  </w:t>
      </w:r>
      <w:r w:rsidR="001F3F4B" w:rsidRPr="00C91AFC">
        <w:rPr>
          <w:rFonts w:ascii="Liberation Serif" w:hAnsi="Liberation Serif"/>
          <w:sz w:val="28"/>
          <w:szCs w:val="28"/>
        </w:rPr>
        <w:t>Форма проверочного листа утверждена приказом отдела по</w:t>
      </w:r>
      <w:r w:rsidRPr="00C91AFC">
        <w:rPr>
          <w:rFonts w:ascii="Liberation Serif" w:hAnsi="Liberation Serif"/>
          <w:sz w:val="28"/>
          <w:szCs w:val="28"/>
        </w:rPr>
        <w:t xml:space="preserve"> управлению</w:t>
      </w:r>
    </w:p>
    <w:p w:rsidR="003A4FED" w:rsidRPr="00C91AFC" w:rsidRDefault="001F3F4B" w:rsidP="008B7C0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муниципальным имуществом администрации</w:t>
      </w:r>
      <w:r w:rsidR="00673183" w:rsidRPr="00C91AFC">
        <w:rPr>
          <w:rFonts w:ascii="Liberation Serif" w:hAnsi="Liberation Serif"/>
          <w:sz w:val="28"/>
          <w:szCs w:val="28"/>
        </w:rPr>
        <w:t xml:space="preserve"> Невьянского</w:t>
      </w:r>
      <w:r w:rsidR="003A4FED" w:rsidRPr="00C91AFC">
        <w:rPr>
          <w:rFonts w:ascii="Liberation Serif" w:hAnsi="Liberation Serif"/>
          <w:sz w:val="28"/>
          <w:szCs w:val="28"/>
        </w:rPr>
        <w:t xml:space="preserve"> городского округа от_</w:t>
      </w:r>
      <w:r w:rsidR="00C91AFC">
        <w:rPr>
          <w:rFonts w:ascii="Liberation Serif" w:hAnsi="Liberation Serif"/>
          <w:sz w:val="28"/>
          <w:szCs w:val="28"/>
        </w:rPr>
        <w:t>_____________ №</w:t>
      </w:r>
      <w:r w:rsidR="003A4FED" w:rsidRPr="00C91AFC">
        <w:rPr>
          <w:rFonts w:ascii="Liberation Serif" w:hAnsi="Liberation Serif"/>
          <w:sz w:val="28"/>
          <w:szCs w:val="28"/>
        </w:rPr>
        <w:t xml:space="preserve"> _____</w:t>
      </w:r>
    </w:p>
    <w:p w:rsidR="003A4FED" w:rsidRPr="00C91AFC" w:rsidRDefault="003A4FED" w:rsidP="008B7C0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 xml:space="preserve">6.  </w:t>
      </w:r>
      <w:r w:rsidR="001F3F4B" w:rsidRPr="00C91AFC">
        <w:rPr>
          <w:rFonts w:ascii="Liberation Serif" w:hAnsi="Liberation Serif"/>
          <w:sz w:val="28"/>
          <w:szCs w:val="28"/>
        </w:rPr>
        <w:t>Должность, фамилия и инициалы</w:t>
      </w:r>
      <w:r w:rsidRPr="00C91AFC">
        <w:rPr>
          <w:rFonts w:ascii="Liberation Serif" w:hAnsi="Liberation Serif"/>
          <w:sz w:val="28"/>
          <w:szCs w:val="28"/>
        </w:rPr>
        <w:t xml:space="preserve"> должностного лица отдела по управлению</w:t>
      </w:r>
    </w:p>
    <w:p w:rsidR="003A4FED" w:rsidRPr="00C91AFC" w:rsidRDefault="001F3F4B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муниципальным имуществом администрации Невьянского городского</w:t>
      </w:r>
      <w:r w:rsidR="003A4FED" w:rsidRPr="00C91AFC">
        <w:rPr>
          <w:rFonts w:ascii="Liberation Serif" w:hAnsi="Liberation Serif"/>
          <w:sz w:val="28"/>
          <w:szCs w:val="28"/>
        </w:rPr>
        <w:t xml:space="preserve"> округа,</w:t>
      </w: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проводящего    плановую    проверку   и   заполняющего   проверочный   лист</w:t>
      </w: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lastRenderedPageBreak/>
        <w:t>___________________________________________</w:t>
      </w:r>
      <w:r w:rsidR="00C91AFC">
        <w:rPr>
          <w:rFonts w:ascii="Liberation Serif" w:hAnsi="Liberation Serif"/>
          <w:sz w:val="28"/>
          <w:szCs w:val="28"/>
        </w:rPr>
        <w:t>_________________________</w:t>
      </w: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4FED" w:rsidRPr="00C91AFC" w:rsidRDefault="003A4FED" w:rsidP="003A4FE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C91AFC">
        <w:rPr>
          <w:rFonts w:ascii="Liberation Serif" w:hAnsi="Liberation Serif"/>
          <w:sz w:val="28"/>
          <w:szCs w:val="28"/>
        </w:rPr>
        <w:t>7. Перечень вопросов, отражающих содержание обязательных требований, ответы</w:t>
      </w:r>
      <w:r w:rsidR="001F3F4B" w:rsidRPr="001F3F4B">
        <w:rPr>
          <w:rFonts w:ascii="Liberation Serif" w:hAnsi="Liberation Serif"/>
          <w:sz w:val="28"/>
          <w:szCs w:val="28"/>
        </w:rPr>
        <w:t xml:space="preserve"> </w:t>
      </w:r>
      <w:r w:rsidRPr="00C91AFC">
        <w:rPr>
          <w:rFonts w:ascii="Liberation Serif" w:hAnsi="Liberation Serif"/>
          <w:sz w:val="28"/>
          <w:szCs w:val="28"/>
        </w:rPr>
        <w:t xml:space="preserve">на   </w:t>
      </w:r>
      <w:r w:rsidR="001F3F4B" w:rsidRPr="00C91AFC">
        <w:rPr>
          <w:rFonts w:ascii="Liberation Serif" w:hAnsi="Liberation Serif"/>
          <w:sz w:val="28"/>
          <w:szCs w:val="28"/>
        </w:rPr>
        <w:t>которые однозначно свидетельствуют о соблюдении или несоблюдении</w:t>
      </w:r>
      <w:r w:rsidR="001F3F4B" w:rsidRPr="001F3F4B">
        <w:rPr>
          <w:rFonts w:ascii="Liberation Serif" w:hAnsi="Liberation Serif"/>
          <w:sz w:val="28"/>
          <w:szCs w:val="28"/>
        </w:rPr>
        <w:t xml:space="preserve"> </w:t>
      </w:r>
      <w:r w:rsidRPr="00C91AFC">
        <w:rPr>
          <w:rFonts w:ascii="Liberation Serif" w:hAnsi="Liberation Serif"/>
          <w:sz w:val="28"/>
          <w:szCs w:val="28"/>
        </w:rPr>
        <w:t>юридическим лицом, индивидуальным предпринимателем обязательных требований,</w:t>
      </w:r>
      <w:r w:rsidR="001F3F4B" w:rsidRPr="001F3F4B">
        <w:rPr>
          <w:rFonts w:ascii="Liberation Serif" w:hAnsi="Liberation Serif"/>
          <w:sz w:val="28"/>
          <w:szCs w:val="28"/>
        </w:rPr>
        <w:t xml:space="preserve"> </w:t>
      </w:r>
      <w:r w:rsidRPr="00C91AFC">
        <w:rPr>
          <w:rFonts w:ascii="Liberation Serif" w:hAnsi="Liberation Serif"/>
          <w:sz w:val="28"/>
          <w:szCs w:val="28"/>
        </w:rPr>
        <w:t>составляющих предмет проверки</w:t>
      </w:r>
    </w:p>
    <w:p w:rsidR="00673183" w:rsidRDefault="00673183" w:rsidP="003A4FED">
      <w:pPr>
        <w:pStyle w:val="ConsPlusNonformat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984"/>
        <w:gridCol w:w="680"/>
        <w:gridCol w:w="680"/>
        <w:gridCol w:w="2038"/>
      </w:tblGrid>
      <w:tr w:rsidR="00673183" w:rsidTr="00BF1616">
        <w:tc>
          <w:tcPr>
            <w:tcW w:w="567" w:type="dxa"/>
            <w:vMerge w:val="restart"/>
            <w:vAlign w:val="center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673183" w:rsidRPr="00127B56">
              <w:rPr>
                <w:rFonts w:ascii="Liberation Serif" w:hAnsi="Liberation Serif"/>
              </w:rPr>
              <w:t xml:space="preserve"> п/п</w:t>
            </w:r>
          </w:p>
        </w:tc>
        <w:tc>
          <w:tcPr>
            <w:tcW w:w="3685" w:type="dxa"/>
            <w:vMerge w:val="restart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398" w:type="dxa"/>
            <w:gridSpan w:val="3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Ответы на вопросы</w:t>
            </w:r>
          </w:p>
        </w:tc>
      </w:tr>
      <w:tr w:rsidR="00673183" w:rsidTr="00BF1616">
        <w:tc>
          <w:tcPr>
            <w:tcW w:w="567" w:type="dxa"/>
            <w:vMerge/>
          </w:tcPr>
          <w:p w:rsidR="00673183" w:rsidRPr="00127B56" w:rsidRDefault="00673183" w:rsidP="002E5975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3685" w:type="dxa"/>
            <w:vMerge/>
          </w:tcPr>
          <w:p w:rsidR="00673183" w:rsidRPr="00127B56" w:rsidRDefault="00673183" w:rsidP="002E5975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673183" w:rsidRPr="00127B56" w:rsidRDefault="00673183" w:rsidP="002E5975">
            <w:pPr>
              <w:spacing w:after="1" w:line="0" w:lineRule="atLeast"/>
              <w:rPr>
                <w:rFonts w:ascii="Liberation Serif" w:hAnsi="Liberation Serif"/>
              </w:rPr>
            </w:pPr>
          </w:p>
        </w:tc>
        <w:tc>
          <w:tcPr>
            <w:tcW w:w="680" w:type="dxa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Да</w:t>
            </w:r>
          </w:p>
        </w:tc>
        <w:tc>
          <w:tcPr>
            <w:tcW w:w="680" w:type="dxa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Нет</w:t>
            </w:r>
          </w:p>
        </w:tc>
        <w:tc>
          <w:tcPr>
            <w:tcW w:w="2038" w:type="dxa"/>
            <w:vAlign w:val="center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Не распространяется требование</w:t>
            </w: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1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2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2 статьи 7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13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42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2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4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3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5" w:history="1">
              <w:r w:rsidRPr="00127B56">
                <w:rPr>
                  <w:rFonts w:ascii="Liberation Serif" w:hAnsi="Liberation Serif"/>
                  <w:color w:val="0000FF"/>
                </w:rPr>
                <w:t>законом</w:t>
              </w:r>
            </w:hyperlink>
            <w:r w:rsidRPr="00127B56">
              <w:rPr>
                <w:rFonts w:ascii="Liberation Serif" w:hAnsi="Liberation Serif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6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26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17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8.1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Гражданского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673183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4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8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19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1 статьи 26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 xml:space="preserve">Оформлено ли право на земельный участок при переходе права собственности на здание, </w:t>
            </w:r>
            <w:r w:rsidRPr="00127B56">
              <w:rPr>
                <w:rFonts w:ascii="Liberation Serif" w:hAnsi="Liberation Serif"/>
              </w:rPr>
              <w:lastRenderedPageBreak/>
              <w:t>сооружение, находящиеся на земельном участке?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0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35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1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5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22" w:history="1">
              <w:r w:rsidR="00673183" w:rsidRPr="00127B56">
                <w:rPr>
                  <w:rFonts w:ascii="Liberation Serif" w:hAnsi="Liberation Serif"/>
                  <w:color w:val="0000FF"/>
                </w:rPr>
                <w:t>подпункт 1 статьи 39.35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3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5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24" w:history="1">
              <w:r w:rsidR="00673183" w:rsidRPr="00127B56">
                <w:rPr>
                  <w:rFonts w:ascii="Liberation Serif" w:hAnsi="Liberation Serif"/>
                  <w:color w:val="0000FF"/>
                </w:rPr>
                <w:t>подпункт 9 пункта 1 статьи 39.25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5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9 части 1 статьи 39.25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6" w:history="1">
              <w:r w:rsidR="00673183" w:rsidRPr="00127B56">
                <w:rPr>
                  <w:rFonts w:ascii="Liberation Serif" w:hAnsi="Liberation Serif"/>
                  <w:color w:val="0000FF"/>
                </w:rPr>
                <w:t>часть 5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, </w:t>
            </w:r>
            <w:hyperlink r:id="rId27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39.35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28" w:history="1">
              <w:r w:rsidR="00673183" w:rsidRPr="00127B56">
                <w:rPr>
                  <w:rFonts w:ascii="Liberation Serif" w:hAnsi="Liberation Serif"/>
                  <w:color w:val="0000FF"/>
                </w:rPr>
                <w:t>часть 3 статьи 6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1), </w:t>
            </w:r>
            <w:hyperlink r:id="rId29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7.1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КоАП РФ </w:t>
            </w:r>
            <w:hyperlink w:anchor="P199" w:history="1">
              <w:r w:rsidR="00673183" w:rsidRPr="00127B56">
                <w:rPr>
                  <w:rFonts w:ascii="Liberation Serif" w:hAnsi="Liberation Serif"/>
                  <w:color w:val="0000FF"/>
                </w:rPr>
                <w:t>3)</w:t>
              </w:r>
            </w:hyperlink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0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42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Своевременно ли проверяемое лицо вносит платежи за землю?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1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65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2" w:history="1">
              <w:r w:rsidR="00673183" w:rsidRPr="00127B56">
                <w:rPr>
                  <w:rFonts w:ascii="Liberation Serif" w:hAnsi="Liberation Serif"/>
                  <w:color w:val="0000FF"/>
                </w:rPr>
                <w:t>часть 2 статьи 13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ЗК РФ 1)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3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19.5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КоАП РФ </w:t>
            </w:r>
            <w:hyperlink w:anchor="P201" w:history="1">
              <w:r w:rsidR="00673183" w:rsidRPr="00127B56">
                <w:rPr>
                  <w:rFonts w:ascii="Liberation Serif" w:hAnsi="Liberation Serif"/>
                  <w:color w:val="0000FF"/>
                </w:rPr>
                <w:t>4)</w:t>
              </w:r>
            </w:hyperlink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73183" w:rsidTr="00BF1616">
        <w:tc>
          <w:tcPr>
            <w:tcW w:w="567" w:type="dxa"/>
          </w:tcPr>
          <w:p w:rsidR="00673183" w:rsidRPr="00127B56" w:rsidRDefault="008253CA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3685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  <w:r w:rsidRPr="00127B56">
              <w:rPr>
                <w:rFonts w:ascii="Liberation Serif" w:hAnsi="Liberation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4" w:type="dxa"/>
          </w:tcPr>
          <w:p w:rsidR="00673183" w:rsidRPr="00127B56" w:rsidRDefault="00E94B9F" w:rsidP="002E5975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34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42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35" w:history="1">
              <w:r w:rsidR="00673183" w:rsidRPr="00127B56">
                <w:rPr>
                  <w:rFonts w:ascii="Liberation Serif" w:hAnsi="Liberation Serif"/>
                  <w:color w:val="0000FF"/>
                </w:rPr>
                <w:t>статья 284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Гражданского кодекса Российской Федерации, </w:t>
            </w:r>
            <w:hyperlink r:id="rId36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2 статьи 45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Земельного кодекса Российской Федерации, </w:t>
            </w:r>
            <w:hyperlink r:id="rId37" w:history="1">
              <w:r w:rsidR="00673183" w:rsidRPr="00127B56">
                <w:rPr>
                  <w:rFonts w:ascii="Liberation Serif" w:hAnsi="Liberation Serif"/>
                  <w:color w:val="0000FF"/>
                </w:rPr>
                <w:t>пункт 7 части 2 статьи 19</w:t>
              </w:r>
            </w:hyperlink>
            <w:r w:rsidR="00673183" w:rsidRPr="00127B56">
              <w:rPr>
                <w:rFonts w:ascii="Liberation Serif" w:hAnsi="Liberation Serif"/>
              </w:rPr>
              <w:t xml:space="preserve"> Федерального закона от 15 апреля 1998 г. N 66-ФЗ "О садоводческих, огороднических и дачных некоммерческих объединениях граждан"</w:t>
            </w: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80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38" w:type="dxa"/>
          </w:tcPr>
          <w:p w:rsidR="00673183" w:rsidRPr="00127B56" w:rsidRDefault="00673183" w:rsidP="002E597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673183" w:rsidRDefault="00673183" w:rsidP="003A4FED">
      <w:pPr>
        <w:pStyle w:val="ConsPlusNonformat"/>
        <w:jc w:val="both"/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CD0C5B" w:rsidRDefault="00CD0C5B" w:rsidP="00732888">
      <w:pPr>
        <w:jc w:val="both"/>
        <w:rPr>
          <w:rFonts w:ascii="Liberation Serif" w:hAnsi="Liberation Serif"/>
        </w:rPr>
      </w:pPr>
    </w:p>
    <w:p w:rsidR="00CD0C5B" w:rsidRDefault="00CD0C5B" w:rsidP="00732888">
      <w:pPr>
        <w:jc w:val="both"/>
        <w:rPr>
          <w:rFonts w:ascii="Liberation Serif" w:hAnsi="Liberation Serif"/>
        </w:rPr>
      </w:pPr>
    </w:p>
    <w:p w:rsidR="00CD0C5B" w:rsidRDefault="00CD0C5B" w:rsidP="00732888">
      <w:pPr>
        <w:jc w:val="both"/>
        <w:rPr>
          <w:rFonts w:ascii="Liberation Serif" w:hAnsi="Liberation Serif"/>
        </w:rPr>
      </w:pPr>
    </w:p>
    <w:p w:rsidR="005F231D" w:rsidRDefault="005F231D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5F231D" w:rsidSect="00000127">
      <w:headerReference w:type="default" r:id="rId38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9F">
          <w:rPr>
            <w:noProof/>
          </w:rPr>
          <w:t>4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479E1"/>
    <w:rsid w:val="00052EB8"/>
    <w:rsid w:val="00061F81"/>
    <w:rsid w:val="00066CEB"/>
    <w:rsid w:val="00077B44"/>
    <w:rsid w:val="000971EF"/>
    <w:rsid w:val="0009784B"/>
    <w:rsid w:val="000A334C"/>
    <w:rsid w:val="000B7122"/>
    <w:rsid w:val="000C5DD1"/>
    <w:rsid w:val="000D01CD"/>
    <w:rsid w:val="000D07F3"/>
    <w:rsid w:val="000F773A"/>
    <w:rsid w:val="00127B56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1F3F4B"/>
    <w:rsid w:val="00201212"/>
    <w:rsid w:val="002524AD"/>
    <w:rsid w:val="002664EA"/>
    <w:rsid w:val="00266E63"/>
    <w:rsid w:val="002924E7"/>
    <w:rsid w:val="0029541D"/>
    <w:rsid w:val="002A5224"/>
    <w:rsid w:val="002B4828"/>
    <w:rsid w:val="002B56F7"/>
    <w:rsid w:val="002C03C9"/>
    <w:rsid w:val="002C0DA3"/>
    <w:rsid w:val="00302DD3"/>
    <w:rsid w:val="00320403"/>
    <w:rsid w:val="0033333D"/>
    <w:rsid w:val="00337E0B"/>
    <w:rsid w:val="0034061C"/>
    <w:rsid w:val="00344572"/>
    <w:rsid w:val="0036296F"/>
    <w:rsid w:val="003700A5"/>
    <w:rsid w:val="003832BB"/>
    <w:rsid w:val="003910FD"/>
    <w:rsid w:val="00391293"/>
    <w:rsid w:val="00394C35"/>
    <w:rsid w:val="003A0397"/>
    <w:rsid w:val="003A4FED"/>
    <w:rsid w:val="003B215C"/>
    <w:rsid w:val="003D7A9B"/>
    <w:rsid w:val="003E7F7E"/>
    <w:rsid w:val="003F0F2D"/>
    <w:rsid w:val="00407C1F"/>
    <w:rsid w:val="0041085A"/>
    <w:rsid w:val="00420D4F"/>
    <w:rsid w:val="00424331"/>
    <w:rsid w:val="0044324B"/>
    <w:rsid w:val="00452DE8"/>
    <w:rsid w:val="004530F5"/>
    <w:rsid w:val="004531C1"/>
    <w:rsid w:val="00462524"/>
    <w:rsid w:val="00464CB7"/>
    <w:rsid w:val="00465F3B"/>
    <w:rsid w:val="00472629"/>
    <w:rsid w:val="00477AE5"/>
    <w:rsid w:val="004820D5"/>
    <w:rsid w:val="004824BA"/>
    <w:rsid w:val="004B33B5"/>
    <w:rsid w:val="004C2CC3"/>
    <w:rsid w:val="00522893"/>
    <w:rsid w:val="00525996"/>
    <w:rsid w:val="00533BFC"/>
    <w:rsid w:val="005428C8"/>
    <w:rsid w:val="005434E3"/>
    <w:rsid w:val="005717C6"/>
    <w:rsid w:val="005729F2"/>
    <w:rsid w:val="005831C7"/>
    <w:rsid w:val="005B761F"/>
    <w:rsid w:val="005B7D37"/>
    <w:rsid w:val="005D00E7"/>
    <w:rsid w:val="005D2DBB"/>
    <w:rsid w:val="005F231D"/>
    <w:rsid w:val="005F28F0"/>
    <w:rsid w:val="005F3B35"/>
    <w:rsid w:val="005F5523"/>
    <w:rsid w:val="00673183"/>
    <w:rsid w:val="00686524"/>
    <w:rsid w:val="00687BBB"/>
    <w:rsid w:val="006C33E4"/>
    <w:rsid w:val="006D5A71"/>
    <w:rsid w:val="006E2686"/>
    <w:rsid w:val="006F2346"/>
    <w:rsid w:val="006F774C"/>
    <w:rsid w:val="0070307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93DB1"/>
    <w:rsid w:val="007B1A3D"/>
    <w:rsid w:val="007B68A5"/>
    <w:rsid w:val="007C48D1"/>
    <w:rsid w:val="007D6A0C"/>
    <w:rsid w:val="007E0F12"/>
    <w:rsid w:val="008253CA"/>
    <w:rsid w:val="00851244"/>
    <w:rsid w:val="00862B4E"/>
    <w:rsid w:val="008648F3"/>
    <w:rsid w:val="00883262"/>
    <w:rsid w:val="008921B3"/>
    <w:rsid w:val="00897019"/>
    <w:rsid w:val="008B73D3"/>
    <w:rsid w:val="008B7C01"/>
    <w:rsid w:val="008C4395"/>
    <w:rsid w:val="008D1270"/>
    <w:rsid w:val="008E5CF3"/>
    <w:rsid w:val="008F6958"/>
    <w:rsid w:val="008F6D40"/>
    <w:rsid w:val="0090516C"/>
    <w:rsid w:val="009131D0"/>
    <w:rsid w:val="00920639"/>
    <w:rsid w:val="00927DDA"/>
    <w:rsid w:val="009330D6"/>
    <w:rsid w:val="00947D42"/>
    <w:rsid w:val="009545DA"/>
    <w:rsid w:val="00955BED"/>
    <w:rsid w:val="009613FF"/>
    <w:rsid w:val="009627CD"/>
    <w:rsid w:val="00963C14"/>
    <w:rsid w:val="00980F90"/>
    <w:rsid w:val="009904A6"/>
    <w:rsid w:val="009959C7"/>
    <w:rsid w:val="009977A3"/>
    <w:rsid w:val="009978E9"/>
    <w:rsid w:val="009A36BF"/>
    <w:rsid w:val="009A7454"/>
    <w:rsid w:val="009C346B"/>
    <w:rsid w:val="009C77D3"/>
    <w:rsid w:val="009D315E"/>
    <w:rsid w:val="009D4875"/>
    <w:rsid w:val="009E1F12"/>
    <w:rsid w:val="009F0B5A"/>
    <w:rsid w:val="00A0086E"/>
    <w:rsid w:val="00A13A22"/>
    <w:rsid w:val="00A25DB5"/>
    <w:rsid w:val="00A3243F"/>
    <w:rsid w:val="00A54708"/>
    <w:rsid w:val="00A555DF"/>
    <w:rsid w:val="00A603EE"/>
    <w:rsid w:val="00A93845"/>
    <w:rsid w:val="00A975C0"/>
    <w:rsid w:val="00AA4ED5"/>
    <w:rsid w:val="00AA50B3"/>
    <w:rsid w:val="00AC2968"/>
    <w:rsid w:val="00AC349C"/>
    <w:rsid w:val="00AC5B86"/>
    <w:rsid w:val="00AD3A18"/>
    <w:rsid w:val="00AF29B3"/>
    <w:rsid w:val="00AF3B5D"/>
    <w:rsid w:val="00AF6F4B"/>
    <w:rsid w:val="00B06479"/>
    <w:rsid w:val="00B155F5"/>
    <w:rsid w:val="00B26D6E"/>
    <w:rsid w:val="00B311DD"/>
    <w:rsid w:val="00B42C98"/>
    <w:rsid w:val="00B51868"/>
    <w:rsid w:val="00B522D8"/>
    <w:rsid w:val="00B54BF2"/>
    <w:rsid w:val="00B553A0"/>
    <w:rsid w:val="00B617C6"/>
    <w:rsid w:val="00B6751A"/>
    <w:rsid w:val="00B762C2"/>
    <w:rsid w:val="00B769CC"/>
    <w:rsid w:val="00B97590"/>
    <w:rsid w:val="00BA59D3"/>
    <w:rsid w:val="00BD06AD"/>
    <w:rsid w:val="00BE6839"/>
    <w:rsid w:val="00BF1616"/>
    <w:rsid w:val="00C14EA9"/>
    <w:rsid w:val="00C249AB"/>
    <w:rsid w:val="00C36513"/>
    <w:rsid w:val="00C567BD"/>
    <w:rsid w:val="00C57903"/>
    <w:rsid w:val="00C75DAB"/>
    <w:rsid w:val="00C7655B"/>
    <w:rsid w:val="00C7789B"/>
    <w:rsid w:val="00C91AFC"/>
    <w:rsid w:val="00C93BF4"/>
    <w:rsid w:val="00CC76A9"/>
    <w:rsid w:val="00CD0C5B"/>
    <w:rsid w:val="00CD35DF"/>
    <w:rsid w:val="00CE4AA3"/>
    <w:rsid w:val="00CF21F2"/>
    <w:rsid w:val="00D04B3C"/>
    <w:rsid w:val="00D34117"/>
    <w:rsid w:val="00D37F7C"/>
    <w:rsid w:val="00D644F4"/>
    <w:rsid w:val="00D75B45"/>
    <w:rsid w:val="00D82939"/>
    <w:rsid w:val="00D836CF"/>
    <w:rsid w:val="00D85684"/>
    <w:rsid w:val="00D86600"/>
    <w:rsid w:val="00D97432"/>
    <w:rsid w:val="00DA3A96"/>
    <w:rsid w:val="00DA7279"/>
    <w:rsid w:val="00DB05B6"/>
    <w:rsid w:val="00DB0D75"/>
    <w:rsid w:val="00DB7536"/>
    <w:rsid w:val="00DD2387"/>
    <w:rsid w:val="00DF0488"/>
    <w:rsid w:val="00E05FB6"/>
    <w:rsid w:val="00E07751"/>
    <w:rsid w:val="00E15589"/>
    <w:rsid w:val="00E324F7"/>
    <w:rsid w:val="00E51103"/>
    <w:rsid w:val="00E5562A"/>
    <w:rsid w:val="00E92355"/>
    <w:rsid w:val="00E94A8F"/>
    <w:rsid w:val="00E94B9F"/>
    <w:rsid w:val="00E95159"/>
    <w:rsid w:val="00E95B12"/>
    <w:rsid w:val="00EC6A0B"/>
    <w:rsid w:val="00ED1496"/>
    <w:rsid w:val="00ED5B8D"/>
    <w:rsid w:val="00EE610F"/>
    <w:rsid w:val="00EF70FA"/>
    <w:rsid w:val="00F0026A"/>
    <w:rsid w:val="00F141C4"/>
    <w:rsid w:val="00F21118"/>
    <w:rsid w:val="00F276DB"/>
    <w:rsid w:val="00F66A87"/>
    <w:rsid w:val="00F73FAF"/>
    <w:rsid w:val="00F96282"/>
    <w:rsid w:val="00FA6D6B"/>
    <w:rsid w:val="00FA7D7E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56C9DF7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A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46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AE0848129C9CB59803530A8A967550BBFCD2FA04DDC36C27EAE701336F2EB92C8230A006EF8D25488EC22F7B8C4C4C50347B6E48874AF9N1O6L" TargetMode="External"/><Relationship Id="rId18" Type="http://schemas.openxmlformats.org/officeDocument/2006/relationships/hyperlink" Target="consultantplus://offline/ref=0D4FD03DA28C2EBDEDEFE2DA0192DF3B91185C18C7CEE65312DBC78D2FD34DAFC7E8ABDAB5D903E29EF077D2E8AD4300598F4D80C93BO0O2L" TargetMode="External"/><Relationship Id="rId26" Type="http://schemas.openxmlformats.org/officeDocument/2006/relationships/hyperlink" Target="consultantplus://offline/ref=0D4FD03DA28C2EBDEDEFE2DA0192DF3B91185C18C7CEE65312DBC78D2FD34DAFC7E8ABDAB5D50EE29EF077D2E8AD4300598F4D80C93BO0O2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D4FD03DA28C2EBDEDEFE2DA0192DF3B91185C18C7CEE65312DBC78D2FD34DAFC7E8ABDAB5D50EE29EF077D2E8AD4300598F4D80C93BO0O2L" TargetMode="External"/><Relationship Id="rId34" Type="http://schemas.openxmlformats.org/officeDocument/2006/relationships/hyperlink" Target="consultantplus://offline/ref=0D4FD03DA28C2EBDEDEFE2DA0192DF3B91185C18C7CEE65312DBC78D2FD34DAFC7E8ABDAB0D004E0CBAA67D6A1F94E1F59905383D73B0028O5OE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AE0848129C9CB59803530A8A967550BBFCD2FA04DDC36C27EAE701336F2EB92C8230A006EF8E2A4B8EC22F7B8C4C4C50347B6E48874AF9N1O6L" TargetMode="External"/><Relationship Id="rId17" Type="http://schemas.openxmlformats.org/officeDocument/2006/relationships/hyperlink" Target="consultantplus://offline/ref=7DAE0848129C9CB59803530A8A967550BBFCD2FB06DCC36C27EAE701336F2EB92C8230A302ED857818C1C3733ED95F4D5134796F54N8O7L" TargetMode="External"/><Relationship Id="rId25" Type="http://schemas.openxmlformats.org/officeDocument/2006/relationships/hyperlink" Target="consultantplus://offline/ref=0D4FD03DA28C2EBDEDEFE2DA0192DF3B91185C18C7CEE65312DBC78D2FD34DAFC7E8ABD2B3D50CBD9BE5668AE4AC5D1E58905182CBO3OBL" TargetMode="External"/><Relationship Id="rId33" Type="http://schemas.openxmlformats.org/officeDocument/2006/relationships/hyperlink" Target="consultantplus://offline/ref=0D4FD03DA28C2EBDEDEFE2DA0192DF3B96105919C6C3E65312DBC78D2FD34DAFC7E8ABDCB9D90FE29EF077D2E8AD4300598F4D80C93BO0O2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AE0848129C9CB59803530A8A967550BBFCD2FA04DDC36C27EAE701336F2EB92C8230A003E68B271DD4D22B32D84153502B656D5687N4O8L" TargetMode="External"/><Relationship Id="rId20" Type="http://schemas.openxmlformats.org/officeDocument/2006/relationships/hyperlink" Target="consultantplus://offline/ref=0D4FD03DA28C2EBDEDEFE2DA0192DF3B91185C18C7CEE65312DBC78D2FD34DAFC7E8ABDFB0D80CBD9BE5668AE4AC5D1E58905182CBO3OBL" TargetMode="External"/><Relationship Id="rId29" Type="http://schemas.openxmlformats.org/officeDocument/2006/relationships/hyperlink" Target="consultantplus://offline/ref=0D4FD03DA28C2EBDEDEFE2DA0192DF3B96105919C6C3E65312DBC78D2FD34DAFC7E8ABDDB3D805E29EF077D2E8AD4300598F4D80C93BO0O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AE0848129C9CB59803530A8A967550BCF5D9F90ADEC36C27EAE701336F2EB93E8268AC07EF902C489B947E3DNDOBL" TargetMode="External"/><Relationship Id="rId24" Type="http://schemas.openxmlformats.org/officeDocument/2006/relationships/hyperlink" Target="consultantplus://offline/ref=0D4FD03DA28C2EBDEDEFE2DA0192DF3B91185C18C7CEE65312DBC78D2FD34DAFC7E8ABD2B3D50CBD9BE5668AE4AC5D1E58905182CBO3OBL" TargetMode="External"/><Relationship Id="rId32" Type="http://schemas.openxmlformats.org/officeDocument/2006/relationships/hyperlink" Target="consultantplus://offline/ref=0D4FD03DA28C2EBDEDEFE2DA0192DF3B91185C18C7CEE65312DBC78D2FD34DAFC7E8ABDAB5D504E29EF077D2E8AD4300598F4D80C93BO0O2L" TargetMode="External"/><Relationship Id="rId37" Type="http://schemas.openxmlformats.org/officeDocument/2006/relationships/hyperlink" Target="consultantplus://offline/ref=0D4FD03DA28C2EBDEDEFE2DA0192DF3B97185E16C3CBE65312DBC78D2FD34DAFC7E8ABDAB0D006EECCAA67D6A1F94E1F59905383D73B0028O5OE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AE0848129C9CB59803530A8A967550BBFCD2FB06D9C36C27EAE701336F2EB93E8268AC07EF902C489B947E3DNDOBL" TargetMode="External"/><Relationship Id="rId23" Type="http://schemas.openxmlformats.org/officeDocument/2006/relationships/hyperlink" Target="consultantplus://offline/ref=0D4FD03DA28C2EBDEDEFE2DA0192DF3B91185C18C7CEE65312DBC78D2FD34DAFC7E8ABDAB5D50EE29EF077D2E8AD4300598F4D80C93BO0O2L" TargetMode="External"/><Relationship Id="rId28" Type="http://schemas.openxmlformats.org/officeDocument/2006/relationships/hyperlink" Target="consultantplus://offline/ref=0D4FD03DA28C2EBDEDEFE2DA0192DF3B91185C18C7CEE65312DBC78D2FD34DAFC7E8ABD8B2D00CBD9BE5668AE4AC5D1E58905182CBO3OBL" TargetMode="External"/><Relationship Id="rId36" Type="http://schemas.openxmlformats.org/officeDocument/2006/relationships/hyperlink" Target="consultantplus://offline/ref=0D4FD03DA28C2EBDEDEFE2DA0192DF3B91185C18C7CEE65312DBC78D2FD34DAFC7E8ABD9B6D80CBD9BE5668AE4AC5D1E58905182CBO3OBL" TargetMode="External"/><Relationship Id="rId10" Type="http://schemas.openxmlformats.org/officeDocument/2006/relationships/hyperlink" Target="consultantplus://offline/ref=7DAE0848129C9CB59803530A8A967550BBFCD2FB07D1C36C27EAE701336F2EB92C8230A006EE8F2B498EC22F7B8C4C4C50347B6E48874AF9N1O6L" TargetMode="External"/><Relationship Id="rId19" Type="http://schemas.openxmlformats.org/officeDocument/2006/relationships/hyperlink" Target="consultantplus://offline/ref=0D4FD03DA28C2EBDEDEFE2DA0192DF3B91185C18C7CEE65312DBC78D2FD34DAFC7E8ABDAB5D902E29EF077D2E8AD4300598F4D80C93BO0O2L" TargetMode="External"/><Relationship Id="rId31" Type="http://schemas.openxmlformats.org/officeDocument/2006/relationships/hyperlink" Target="consultantplus://offline/ref=0D4FD03DA28C2EBDEDEFE2DA0192DF3B91185C18C7CEE65312DBC78D2FD34DAFC7E8ABDAB0D002EFCBAA67D6A1F94E1F59905383D73B0028O5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E0848129C9CB59803530A8A967550BCF4D6F40BD8C36C27EAE701336F2EB92C8230A20FE8857818C1C3733ED95F4D5134796F54N8O7L" TargetMode="External"/><Relationship Id="rId14" Type="http://schemas.openxmlformats.org/officeDocument/2006/relationships/hyperlink" Target="consultantplus://offline/ref=7DAE0848129C9CB59803530A8A967550BBFCD2FA04DDC36C27EAE701336F2EB92C8230A003E68A271DD4D22B32D84153502B656D5687N4O8L" TargetMode="External"/><Relationship Id="rId22" Type="http://schemas.openxmlformats.org/officeDocument/2006/relationships/hyperlink" Target="consultantplus://offline/ref=0D4FD03DA28C2EBDEDEFE2DA0192DF3B91185C18C7CEE65312DBC78D2FD34DAFC7E8ABDAB0D904E29EF077D2E8AD4300598F4D80C93BO0O2L" TargetMode="External"/><Relationship Id="rId27" Type="http://schemas.openxmlformats.org/officeDocument/2006/relationships/hyperlink" Target="consultantplus://offline/ref=0D4FD03DA28C2EBDEDEFE2DA0192DF3B91185C18C7CEE65312DBC78D2FD34DAFC7E8ABDAB0D906E29EF077D2E8AD4300598F4D80C93BO0O2L" TargetMode="External"/><Relationship Id="rId30" Type="http://schemas.openxmlformats.org/officeDocument/2006/relationships/hyperlink" Target="consultantplus://offline/ref=0D4FD03DA28C2EBDEDEFE2DA0192DF3B91185C18C7CEE65312DBC78D2FD34DAFC7E8ABDAB0D004E0CBAA67D6A1F94E1F59905383D73B0028O5OEL" TargetMode="External"/><Relationship Id="rId35" Type="http://schemas.openxmlformats.org/officeDocument/2006/relationships/hyperlink" Target="consultantplus://offline/ref=0D4FD03DA28C2EBDEDEFE2DA0192DF3B91185C19C5CFE65312DBC78D2FD34DAFC7E8ABDAB0D905E0C1F562C3B0A1421E478E529CCB3902O2O8L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7905-8057-4E87-8D55-8E2DD311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35</cp:revision>
  <cp:lastPrinted>2021-11-15T04:23:00Z</cp:lastPrinted>
  <dcterms:created xsi:type="dcterms:W3CDTF">2021-09-16T04:52:00Z</dcterms:created>
  <dcterms:modified xsi:type="dcterms:W3CDTF">2022-01-11T05:59:00Z</dcterms:modified>
</cp:coreProperties>
</file>