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98" w:rsidRPr="000E1901" w:rsidRDefault="00A02A98" w:rsidP="00A02A98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715010" cy="80518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A98" w:rsidRDefault="00A02A98" w:rsidP="00A02A98">
      <w:pPr>
        <w:jc w:val="center"/>
        <w:rPr>
          <w:b/>
          <w:sz w:val="32"/>
        </w:rPr>
      </w:pPr>
      <w:r>
        <w:rPr>
          <w:b/>
          <w:sz w:val="32"/>
        </w:rPr>
        <w:t>Администрация Невьянского городского округа</w:t>
      </w:r>
    </w:p>
    <w:p w:rsidR="00A02A98" w:rsidRDefault="00A02A98" w:rsidP="00A02A98">
      <w:pPr>
        <w:tabs>
          <w:tab w:val="left" w:pos="795"/>
          <w:tab w:val="center" w:pos="4677"/>
        </w:tabs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A02A98" w:rsidRDefault="00A02A98" w:rsidP="00A02A98">
      <w:pPr>
        <w:jc w:val="center"/>
      </w:pPr>
      <w:r>
        <w:rPr>
          <w:noProof/>
        </w:rPr>
        <w:drawing>
          <wp:inline distT="0" distB="0" distL="0" distR="0">
            <wp:extent cx="5866130" cy="577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5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A98" w:rsidRDefault="00A02A98" w:rsidP="00A02A98">
      <w:pPr>
        <w:jc w:val="center"/>
        <w:rPr>
          <w:b/>
        </w:rPr>
      </w:pPr>
    </w:p>
    <w:p w:rsidR="00A02A98" w:rsidRPr="00190F4E" w:rsidRDefault="00A02A98" w:rsidP="00A02A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28.08.  </w:t>
      </w:r>
      <w:r w:rsidRPr="00190F4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2</w:t>
      </w:r>
      <w:r w:rsidRPr="00190F4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  № 2327</w:t>
      </w:r>
      <w:r w:rsidRPr="00190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90F4E">
        <w:rPr>
          <w:b/>
          <w:sz w:val="28"/>
          <w:szCs w:val="28"/>
        </w:rPr>
        <w:t>-</w:t>
      </w:r>
      <w:proofErr w:type="spellStart"/>
      <w:proofErr w:type="gramStart"/>
      <w:r w:rsidRPr="00190F4E">
        <w:rPr>
          <w:b/>
          <w:sz w:val="28"/>
          <w:szCs w:val="28"/>
        </w:rPr>
        <w:t>п</w:t>
      </w:r>
      <w:proofErr w:type="spellEnd"/>
      <w:proofErr w:type="gramEnd"/>
    </w:p>
    <w:p w:rsidR="00A02A98" w:rsidRPr="00190F4E" w:rsidRDefault="00A02A98" w:rsidP="00A02A98">
      <w:pPr>
        <w:rPr>
          <w:sz w:val="28"/>
          <w:szCs w:val="28"/>
        </w:rPr>
      </w:pPr>
      <w:r w:rsidRPr="00190F4E">
        <w:rPr>
          <w:sz w:val="28"/>
          <w:szCs w:val="28"/>
        </w:rPr>
        <w:t>г. Невьянск</w:t>
      </w:r>
    </w:p>
    <w:p w:rsidR="00A02A98" w:rsidRPr="00AB0C5A" w:rsidRDefault="00A02A98" w:rsidP="00A02A98">
      <w:pPr>
        <w:jc w:val="center"/>
      </w:pPr>
    </w:p>
    <w:p w:rsidR="00064426" w:rsidRPr="00962133" w:rsidRDefault="00064426"/>
    <w:p w:rsidR="008A60B6" w:rsidRPr="002102DC" w:rsidRDefault="00D64C8B" w:rsidP="004E1ADB">
      <w:pPr>
        <w:pStyle w:val="2"/>
      </w:pPr>
      <w:bookmarkStart w:id="0" w:name="_GoBack"/>
      <w:r w:rsidRPr="002102DC">
        <w:t>О внесении изменений</w:t>
      </w:r>
      <w:r w:rsidR="008A60B6">
        <w:t xml:space="preserve"> </w:t>
      </w:r>
      <w:r w:rsidR="00097E66">
        <w:t>в А</w:t>
      </w:r>
      <w:r w:rsidRPr="002102DC">
        <w:t xml:space="preserve">дминистративный регламент </w:t>
      </w:r>
      <w:r w:rsidR="003608DB" w:rsidRPr="003608DB">
        <w:t>предоставления муниципальной услуги по предоставлению земельных участков для ведения личного подсобного хозяйства</w:t>
      </w:r>
      <w:r w:rsidRPr="002102DC">
        <w:rPr>
          <w:b w:val="0"/>
          <w:i w:val="0"/>
        </w:rPr>
        <w:t xml:space="preserve">, </w:t>
      </w:r>
      <w:r w:rsidRPr="002102DC">
        <w:t>утвержденный постановлением администрации Невьянского городского округа</w:t>
      </w:r>
      <w:r w:rsidR="004E1ADB">
        <w:t xml:space="preserve"> </w:t>
      </w:r>
      <w:r w:rsidRPr="002102DC">
        <w:t xml:space="preserve">от </w:t>
      </w:r>
      <w:r w:rsidR="002102DC" w:rsidRPr="002102DC">
        <w:t>2</w:t>
      </w:r>
      <w:r w:rsidR="00064426">
        <w:t>2</w:t>
      </w:r>
      <w:r w:rsidR="002102DC" w:rsidRPr="002102DC">
        <w:t>.06.2012</w:t>
      </w:r>
      <w:r w:rsidRPr="002102DC">
        <w:t xml:space="preserve">г. № </w:t>
      </w:r>
      <w:r w:rsidR="003608DB">
        <w:t>1616</w:t>
      </w:r>
      <w:r w:rsidRPr="002102DC">
        <w:t>-п</w:t>
      </w:r>
    </w:p>
    <w:bookmarkEnd w:id="0"/>
    <w:p w:rsidR="00D64C8B" w:rsidRPr="00962133" w:rsidRDefault="00D64C8B">
      <w:pPr>
        <w:jc w:val="center"/>
        <w:rPr>
          <w:b/>
          <w:i/>
        </w:rPr>
      </w:pPr>
    </w:p>
    <w:p w:rsidR="008A60B6" w:rsidRPr="008A60B6" w:rsidRDefault="00D64C8B" w:rsidP="008A60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0B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60B6" w:rsidRPr="008A60B6">
        <w:rPr>
          <w:sz w:val="28"/>
          <w:szCs w:val="28"/>
        </w:rPr>
        <w:t>в соответствии со статьями 31 и 46 Устава Невьянского городского округа,</w:t>
      </w:r>
      <w:r w:rsidR="00097E66">
        <w:rPr>
          <w:sz w:val="28"/>
          <w:szCs w:val="28"/>
        </w:rPr>
        <w:t xml:space="preserve"> в целях приведения муниципальных правовых актов Невьянского городского округа в соответствии с федеральным законодательством,</w:t>
      </w:r>
    </w:p>
    <w:p w:rsidR="00D64C8B" w:rsidRPr="008A60B6" w:rsidRDefault="00D64C8B" w:rsidP="008A60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0B6">
        <w:rPr>
          <w:sz w:val="28"/>
          <w:szCs w:val="28"/>
        </w:rPr>
        <w:t xml:space="preserve">        </w:t>
      </w:r>
    </w:p>
    <w:p w:rsidR="00D64C8B" w:rsidRPr="008A60B6" w:rsidRDefault="00D64C8B">
      <w:pPr>
        <w:ind w:firstLine="720"/>
        <w:jc w:val="both"/>
        <w:rPr>
          <w:b/>
          <w:sz w:val="28"/>
          <w:szCs w:val="28"/>
        </w:rPr>
      </w:pPr>
      <w:r w:rsidRPr="008A60B6">
        <w:rPr>
          <w:b/>
          <w:sz w:val="28"/>
          <w:szCs w:val="28"/>
        </w:rPr>
        <w:t>ПОСТАНОВЛЯЮ:</w:t>
      </w:r>
    </w:p>
    <w:p w:rsidR="00D64C8B" w:rsidRDefault="00D64C8B">
      <w:pPr>
        <w:jc w:val="both"/>
        <w:rPr>
          <w:b/>
        </w:rPr>
      </w:pPr>
    </w:p>
    <w:p w:rsidR="009033D9" w:rsidRPr="001B08D2" w:rsidRDefault="00097E66" w:rsidP="00064426">
      <w:pPr>
        <w:ind w:firstLine="720"/>
        <w:jc w:val="both"/>
        <w:rPr>
          <w:sz w:val="28"/>
          <w:szCs w:val="28"/>
        </w:rPr>
      </w:pPr>
      <w:r w:rsidRPr="001B08D2">
        <w:rPr>
          <w:sz w:val="28"/>
          <w:szCs w:val="28"/>
        </w:rPr>
        <w:t>1.</w:t>
      </w:r>
      <w:r w:rsidR="008A60B6" w:rsidRPr="001B08D2">
        <w:rPr>
          <w:sz w:val="28"/>
          <w:szCs w:val="28"/>
        </w:rPr>
        <w:t xml:space="preserve">  Пункт 2.2 раздела 2 Административного регламента </w:t>
      </w:r>
      <w:r w:rsidR="00064426" w:rsidRPr="00064426">
        <w:rPr>
          <w:sz w:val="28"/>
          <w:szCs w:val="28"/>
        </w:rPr>
        <w:t xml:space="preserve">предоставления муниципальной услуги </w:t>
      </w:r>
      <w:r w:rsidR="003608DB" w:rsidRPr="003608DB">
        <w:rPr>
          <w:sz w:val="28"/>
          <w:szCs w:val="28"/>
        </w:rPr>
        <w:t>по предоставлению земельных участков для ведения личного подсобного хозяйства</w:t>
      </w:r>
      <w:r w:rsidR="00064426" w:rsidRPr="00064426">
        <w:rPr>
          <w:sz w:val="28"/>
          <w:szCs w:val="28"/>
        </w:rPr>
        <w:t>, утвер</w:t>
      </w:r>
      <w:r w:rsidR="00744056">
        <w:rPr>
          <w:sz w:val="28"/>
          <w:szCs w:val="28"/>
        </w:rPr>
        <w:t>жденного</w:t>
      </w:r>
      <w:r w:rsidR="00064426" w:rsidRPr="00064426">
        <w:rPr>
          <w:sz w:val="28"/>
          <w:szCs w:val="28"/>
        </w:rPr>
        <w:t xml:space="preserve"> постановлением администрации Невьянского городско</w:t>
      </w:r>
      <w:r w:rsidR="005D1032">
        <w:rPr>
          <w:sz w:val="28"/>
          <w:szCs w:val="28"/>
        </w:rPr>
        <w:t>го округа от 22.06.2012г. № 16</w:t>
      </w:r>
      <w:r w:rsidR="003608DB">
        <w:rPr>
          <w:sz w:val="28"/>
          <w:szCs w:val="28"/>
        </w:rPr>
        <w:t>16</w:t>
      </w:r>
      <w:r w:rsidR="00064426" w:rsidRPr="00064426">
        <w:rPr>
          <w:sz w:val="28"/>
          <w:szCs w:val="28"/>
        </w:rPr>
        <w:t>-п</w:t>
      </w:r>
      <w:r w:rsidRPr="001B08D2">
        <w:rPr>
          <w:sz w:val="28"/>
          <w:szCs w:val="28"/>
        </w:rPr>
        <w:t xml:space="preserve"> </w:t>
      </w:r>
      <w:r w:rsidR="008A60B6" w:rsidRPr="001B08D2">
        <w:rPr>
          <w:sz w:val="28"/>
          <w:szCs w:val="28"/>
        </w:rPr>
        <w:t>дополнить словами: «</w:t>
      </w:r>
      <w:r w:rsidRPr="001B08D2">
        <w:rPr>
          <w:sz w:val="28"/>
          <w:szCs w:val="28"/>
        </w:rPr>
        <w:t xml:space="preserve">Заявитель вправе обратиться за предоставлением муниципальной услуги </w:t>
      </w:r>
      <w:r w:rsidR="001B08D2" w:rsidRPr="001B08D2">
        <w:rPr>
          <w:sz w:val="28"/>
          <w:szCs w:val="28"/>
        </w:rPr>
        <w:t>«</w:t>
      </w:r>
      <w:r w:rsidR="003608DB">
        <w:rPr>
          <w:sz w:val="28"/>
          <w:szCs w:val="28"/>
        </w:rPr>
        <w:t>Предоставление</w:t>
      </w:r>
      <w:r w:rsidR="003608DB" w:rsidRPr="003608DB">
        <w:rPr>
          <w:sz w:val="28"/>
          <w:szCs w:val="28"/>
        </w:rPr>
        <w:t xml:space="preserve"> земельных участков для ведения личного подсобного хозяйства</w:t>
      </w:r>
      <w:r w:rsidR="001B08D2" w:rsidRPr="001B08D2">
        <w:rPr>
          <w:sz w:val="28"/>
          <w:szCs w:val="28"/>
        </w:rPr>
        <w:t>»</w:t>
      </w:r>
      <w:r w:rsidRPr="001B08D2">
        <w:rPr>
          <w:sz w:val="28"/>
          <w:szCs w:val="28"/>
        </w:rPr>
        <w:t xml:space="preserve"> в </w:t>
      </w:r>
      <w:r w:rsidR="001B08D2" w:rsidRPr="001B08D2">
        <w:rPr>
          <w:sz w:val="28"/>
          <w:szCs w:val="28"/>
        </w:rPr>
        <w:t>Государственное бюджетное учреждение Свердловской области «Многофункциональный центр предоставления государственных (муниципальных) услуг» по адресу: Свердловская область, город Екатеринбург, улица Карла Либкнехта, дом 2, либо в его территориальное подразделение по принципу «одного окна» и получить результат такого обращения</w:t>
      </w:r>
      <w:proofErr w:type="gramStart"/>
      <w:r w:rsidR="008A60B6" w:rsidRPr="001B08D2">
        <w:rPr>
          <w:sz w:val="28"/>
          <w:szCs w:val="28"/>
        </w:rPr>
        <w:t>.»</w:t>
      </w:r>
      <w:proofErr w:type="gramEnd"/>
    </w:p>
    <w:p w:rsidR="00D64C8B" w:rsidRPr="001B08D2" w:rsidRDefault="00D64C8B" w:rsidP="001B08D2">
      <w:pPr>
        <w:ind w:firstLine="720"/>
        <w:jc w:val="both"/>
        <w:rPr>
          <w:sz w:val="28"/>
          <w:szCs w:val="28"/>
          <w:u w:val="single"/>
        </w:rPr>
      </w:pPr>
      <w:r w:rsidRPr="001B08D2">
        <w:rPr>
          <w:sz w:val="28"/>
          <w:szCs w:val="28"/>
        </w:rPr>
        <w:t>2. </w:t>
      </w:r>
      <w:r w:rsidR="001B08D2" w:rsidRPr="001B08D2">
        <w:rPr>
          <w:sz w:val="28"/>
          <w:szCs w:val="28"/>
        </w:rPr>
        <w:t>Управляющему делами администрации Невьянского городского округа  (Софронова Т.М.) о</w:t>
      </w:r>
      <w:r w:rsidRPr="001B08D2">
        <w:rPr>
          <w:sz w:val="28"/>
          <w:szCs w:val="28"/>
        </w:rPr>
        <w:t>публиковать настоящее постановление в газете «Звезда»</w:t>
      </w:r>
      <w:r w:rsidR="001B08D2" w:rsidRPr="001B08D2">
        <w:rPr>
          <w:sz w:val="28"/>
          <w:szCs w:val="28"/>
        </w:rPr>
        <w:t xml:space="preserve"> и разместить на официальном сайте  администрации Невьянского городского в сети Интернет </w:t>
      </w:r>
      <w:r w:rsidR="001B08D2" w:rsidRPr="001B08D2">
        <w:rPr>
          <w:sz w:val="28"/>
          <w:szCs w:val="28"/>
          <w:u w:val="single"/>
          <w:lang/>
        </w:rPr>
        <w:t>http://nevyansk66.ru/</w:t>
      </w:r>
      <w:r w:rsidR="001B08D2" w:rsidRPr="001B08D2">
        <w:rPr>
          <w:sz w:val="28"/>
          <w:szCs w:val="28"/>
          <w:u w:val="single"/>
        </w:rPr>
        <w:t>.</w:t>
      </w:r>
    </w:p>
    <w:p w:rsidR="00D64C8B" w:rsidRPr="0035412E" w:rsidRDefault="001B08D2" w:rsidP="0035412E">
      <w:pPr>
        <w:ind w:firstLine="708"/>
        <w:jc w:val="both"/>
        <w:rPr>
          <w:sz w:val="28"/>
          <w:szCs w:val="28"/>
        </w:rPr>
      </w:pPr>
      <w:r w:rsidRPr="001B08D2">
        <w:rPr>
          <w:sz w:val="28"/>
          <w:szCs w:val="28"/>
        </w:rPr>
        <w:t>3. </w:t>
      </w:r>
      <w:proofErr w:type="gramStart"/>
      <w:r w:rsidRPr="001B08D2">
        <w:rPr>
          <w:sz w:val="28"/>
          <w:szCs w:val="28"/>
        </w:rPr>
        <w:t>Контроль за</w:t>
      </w:r>
      <w:proofErr w:type="gramEnd"/>
      <w:r w:rsidRPr="001B08D2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Невьянского городского округа Казанцеву С.Б.</w:t>
      </w:r>
    </w:p>
    <w:p w:rsidR="00D64C8B" w:rsidRPr="00892BC6" w:rsidRDefault="00D64C8B">
      <w:pPr>
        <w:ind w:firstLine="708"/>
        <w:jc w:val="both"/>
        <w:rPr>
          <w:sz w:val="28"/>
          <w:szCs w:val="28"/>
        </w:rPr>
      </w:pPr>
    </w:p>
    <w:p w:rsidR="0035412E" w:rsidRDefault="0035412E">
      <w:pPr>
        <w:ind w:firstLine="708"/>
        <w:jc w:val="both"/>
        <w:rPr>
          <w:sz w:val="28"/>
          <w:szCs w:val="28"/>
        </w:rPr>
      </w:pPr>
    </w:p>
    <w:p w:rsidR="00064426" w:rsidRDefault="00064426">
      <w:pPr>
        <w:ind w:firstLine="708"/>
        <w:jc w:val="both"/>
        <w:rPr>
          <w:sz w:val="28"/>
          <w:szCs w:val="28"/>
        </w:rPr>
      </w:pPr>
    </w:p>
    <w:p w:rsidR="00064426" w:rsidRPr="00892BC6" w:rsidRDefault="00064426">
      <w:pPr>
        <w:ind w:firstLine="708"/>
        <w:jc w:val="both"/>
        <w:rPr>
          <w:sz w:val="28"/>
          <w:szCs w:val="28"/>
        </w:rPr>
      </w:pPr>
    </w:p>
    <w:p w:rsidR="00D64C8B" w:rsidRDefault="00D64C8B" w:rsidP="001B08D2">
      <w:pPr>
        <w:jc w:val="both"/>
      </w:pPr>
      <w:r w:rsidRPr="001B08D2">
        <w:rPr>
          <w:sz w:val="28"/>
          <w:szCs w:val="28"/>
        </w:rPr>
        <w:t xml:space="preserve">Глава городского округа                                         </w:t>
      </w:r>
      <w:r w:rsidR="00BF5228" w:rsidRPr="001B08D2">
        <w:rPr>
          <w:sz w:val="28"/>
          <w:szCs w:val="28"/>
        </w:rPr>
        <w:t xml:space="preserve">  </w:t>
      </w:r>
      <w:r w:rsidRPr="001B08D2">
        <w:rPr>
          <w:sz w:val="28"/>
          <w:szCs w:val="28"/>
        </w:rPr>
        <w:t xml:space="preserve">    </w:t>
      </w:r>
      <w:r w:rsidR="0035412E">
        <w:rPr>
          <w:sz w:val="28"/>
          <w:szCs w:val="28"/>
        </w:rPr>
        <w:t xml:space="preserve">                    </w:t>
      </w:r>
      <w:r w:rsidR="0035412E" w:rsidRPr="0035412E">
        <w:rPr>
          <w:sz w:val="28"/>
          <w:szCs w:val="28"/>
        </w:rPr>
        <w:t xml:space="preserve">             </w:t>
      </w:r>
      <w:r w:rsidRPr="001B08D2">
        <w:rPr>
          <w:sz w:val="28"/>
          <w:szCs w:val="28"/>
        </w:rPr>
        <w:t>Е.Т. Каюмов</w:t>
      </w:r>
      <w:r>
        <w:t xml:space="preserve">  </w:t>
      </w:r>
    </w:p>
    <w:sectPr w:rsidR="00D64C8B" w:rsidSect="00064426">
      <w:pgSz w:w="11906" w:h="16838"/>
      <w:pgMar w:top="567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799"/>
    <w:multiLevelType w:val="multilevel"/>
    <w:tmpl w:val="57BC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524A"/>
    <w:multiLevelType w:val="hybridMultilevel"/>
    <w:tmpl w:val="29F28E8A"/>
    <w:lvl w:ilvl="0" w:tplc="2B9C63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E0053"/>
    <w:multiLevelType w:val="hybridMultilevel"/>
    <w:tmpl w:val="1B3AD1B8"/>
    <w:lvl w:ilvl="0" w:tplc="451CACB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B945A3"/>
    <w:multiLevelType w:val="hybridMultilevel"/>
    <w:tmpl w:val="A3209796"/>
    <w:lvl w:ilvl="0" w:tplc="45A89FC4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590732"/>
    <w:multiLevelType w:val="hybridMultilevel"/>
    <w:tmpl w:val="57BC5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compat/>
  <w:rsids>
    <w:rsidRoot w:val="00B11017"/>
    <w:rsid w:val="00010D41"/>
    <w:rsid w:val="00064426"/>
    <w:rsid w:val="0009086F"/>
    <w:rsid w:val="00097E66"/>
    <w:rsid w:val="000D2E00"/>
    <w:rsid w:val="000E153D"/>
    <w:rsid w:val="00146F53"/>
    <w:rsid w:val="0017468D"/>
    <w:rsid w:val="00176B63"/>
    <w:rsid w:val="001B08D2"/>
    <w:rsid w:val="002102DC"/>
    <w:rsid w:val="00273A33"/>
    <w:rsid w:val="002C56F5"/>
    <w:rsid w:val="002C7401"/>
    <w:rsid w:val="0035412E"/>
    <w:rsid w:val="003608DB"/>
    <w:rsid w:val="00363025"/>
    <w:rsid w:val="00424B14"/>
    <w:rsid w:val="004442A8"/>
    <w:rsid w:val="004A0BCE"/>
    <w:rsid w:val="004C2477"/>
    <w:rsid w:val="004C2ADA"/>
    <w:rsid w:val="004E1ADB"/>
    <w:rsid w:val="005147A2"/>
    <w:rsid w:val="00555174"/>
    <w:rsid w:val="005659E5"/>
    <w:rsid w:val="005D1032"/>
    <w:rsid w:val="006A4969"/>
    <w:rsid w:val="00732A13"/>
    <w:rsid w:val="00744056"/>
    <w:rsid w:val="00805ADF"/>
    <w:rsid w:val="0088555B"/>
    <w:rsid w:val="00892BC6"/>
    <w:rsid w:val="008A60B6"/>
    <w:rsid w:val="009033D9"/>
    <w:rsid w:val="00931E52"/>
    <w:rsid w:val="00962133"/>
    <w:rsid w:val="00985CA5"/>
    <w:rsid w:val="009962B1"/>
    <w:rsid w:val="009D4417"/>
    <w:rsid w:val="00A02A98"/>
    <w:rsid w:val="00A44DF2"/>
    <w:rsid w:val="00AB0A5B"/>
    <w:rsid w:val="00AE252F"/>
    <w:rsid w:val="00B11017"/>
    <w:rsid w:val="00B86CAF"/>
    <w:rsid w:val="00BF5228"/>
    <w:rsid w:val="00CF6355"/>
    <w:rsid w:val="00D01429"/>
    <w:rsid w:val="00D049D1"/>
    <w:rsid w:val="00D04AB9"/>
    <w:rsid w:val="00D64C8B"/>
    <w:rsid w:val="00DC3CA9"/>
    <w:rsid w:val="00E11FC1"/>
    <w:rsid w:val="00E833A8"/>
    <w:rsid w:val="00EB3F27"/>
    <w:rsid w:val="00F318C9"/>
    <w:rsid w:val="00F86558"/>
    <w:rsid w:val="00FF3D79"/>
    <w:rsid w:val="00FF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6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468D"/>
    <w:rPr>
      <w:color w:val="0000FF"/>
      <w:u w:val="single"/>
    </w:rPr>
  </w:style>
  <w:style w:type="paragraph" w:styleId="a4">
    <w:name w:val="Body Text"/>
    <w:basedOn w:val="a"/>
    <w:rsid w:val="0017468D"/>
    <w:pPr>
      <w:spacing w:after="120"/>
    </w:pPr>
  </w:style>
  <w:style w:type="paragraph" w:styleId="a5">
    <w:name w:val="Balloon Text"/>
    <w:basedOn w:val="a"/>
    <w:semiHidden/>
    <w:rsid w:val="001746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46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746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17468D"/>
    <w:pPr>
      <w:jc w:val="center"/>
    </w:pPr>
    <w:rPr>
      <w:b/>
      <w:i/>
      <w:sz w:val="28"/>
      <w:szCs w:val="28"/>
    </w:rPr>
  </w:style>
  <w:style w:type="paragraph" w:styleId="a6">
    <w:name w:val="Body Text Indent"/>
    <w:basedOn w:val="a"/>
    <w:link w:val="a7"/>
    <w:rsid w:val="008A60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A60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pPr>
      <w:jc w:val="center"/>
    </w:pPr>
    <w:rPr>
      <w:b/>
      <w:i/>
      <w:sz w:val="28"/>
      <w:szCs w:val="28"/>
    </w:rPr>
  </w:style>
  <w:style w:type="paragraph" w:styleId="a6">
    <w:name w:val="Body Text Indent"/>
    <w:basedOn w:val="a"/>
    <w:link w:val="a7"/>
    <w:rsid w:val="008A60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A60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2023</CharactersWithSpaces>
  <SharedDoc>false</SharedDoc>
  <HLinks>
    <vt:vector size="36" baseType="variant">
      <vt:variant>
        <vt:i4>4522067</vt:i4>
      </vt:variant>
      <vt:variant>
        <vt:i4>15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12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9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3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0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V. Toropova</dc:creator>
  <cp:keywords/>
  <dc:description/>
  <cp:lastModifiedBy>KonovalovaOU</cp:lastModifiedBy>
  <cp:revision>5</cp:revision>
  <cp:lastPrinted>2012-08-27T05:37:00Z</cp:lastPrinted>
  <dcterms:created xsi:type="dcterms:W3CDTF">2012-08-27T05:12:00Z</dcterms:created>
  <dcterms:modified xsi:type="dcterms:W3CDTF">2012-08-31T10:09:00Z</dcterms:modified>
</cp:coreProperties>
</file>