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A" w:rsidRPr="0040085F" w:rsidRDefault="00C40F35" w:rsidP="00AF3A2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E05AA"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03407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строительства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 w:rsidR="00BB5E8F" w:rsidRPr="00C03407">
        <w:rPr>
          <w:sz w:val="28"/>
          <w:szCs w:val="28"/>
        </w:rPr>
        <w:t xml:space="preserve">архитектуры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03407">
        <w:rPr>
          <w:sz w:val="28"/>
          <w:szCs w:val="28"/>
        </w:rPr>
        <w:t xml:space="preserve">муниципального имущества,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Ф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А</w:t>
      </w:r>
      <w:r w:rsidR="00D37529">
        <w:rPr>
          <w:sz w:val="28"/>
          <w:szCs w:val="28"/>
        </w:rPr>
        <w:t>.</w:t>
      </w:r>
      <w:r w:rsidR="00AF3A26" w:rsidRPr="00AF3A26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Шелеп</w:t>
      </w:r>
      <w:r w:rsidR="0002491D">
        <w:rPr>
          <w:sz w:val="28"/>
          <w:szCs w:val="28"/>
        </w:rPr>
        <w:t>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AF3A26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F3A26">
        <w:rPr>
          <w:sz w:val="28"/>
          <w:szCs w:val="28"/>
        </w:rPr>
        <w:t>декабря</w:t>
      </w:r>
      <w:r w:rsidR="009C29CC">
        <w:rPr>
          <w:sz w:val="28"/>
          <w:szCs w:val="28"/>
        </w:rPr>
        <w:t xml:space="preserve"> 2016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C40F35" w:rsidRDefault="00C40F35" w:rsidP="007C2367">
      <w:pPr>
        <w:jc w:val="center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7A718D">
        <w:rPr>
          <w:sz w:val="28"/>
          <w:szCs w:val="28"/>
        </w:rPr>
        <w:t>«Внесение</w:t>
      </w:r>
      <w:r w:rsidR="007A718D" w:rsidRPr="00995D29">
        <w:rPr>
          <w:sz w:val="28"/>
          <w:szCs w:val="28"/>
        </w:rPr>
        <w:t xml:space="preserve"> изменений в </w:t>
      </w:r>
      <w:r w:rsidR="007F06B7">
        <w:rPr>
          <w:sz w:val="28"/>
          <w:szCs w:val="28"/>
        </w:rPr>
        <w:t xml:space="preserve">Генеральный план Невьянского городского округа применительно к </w:t>
      </w:r>
      <w:r w:rsidR="007C2367">
        <w:rPr>
          <w:sz w:val="28"/>
          <w:szCs w:val="28"/>
        </w:rPr>
        <w:t>территории</w:t>
      </w:r>
      <w:r w:rsidR="007F06B7">
        <w:rPr>
          <w:sz w:val="28"/>
          <w:szCs w:val="28"/>
        </w:rPr>
        <w:t xml:space="preserve"> города Невьянск и в Правила землепользования и застройки Невьянского городского округа применительно к территории города Не</w:t>
      </w:r>
      <w:r w:rsidR="007C2367">
        <w:rPr>
          <w:sz w:val="28"/>
          <w:szCs w:val="28"/>
        </w:rPr>
        <w:t>вьянск</w:t>
      </w:r>
      <w:r w:rsidR="007A718D">
        <w:rPr>
          <w:sz w:val="28"/>
          <w:szCs w:val="28"/>
        </w:rPr>
        <w:t>».</w:t>
      </w:r>
    </w:p>
    <w:p w:rsidR="00742886" w:rsidRPr="0040085F" w:rsidRDefault="00742886" w:rsidP="00742886">
      <w:pPr>
        <w:jc w:val="both"/>
        <w:rPr>
          <w:sz w:val="28"/>
          <w:szCs w:val="28"/>
        </w:rPr>
      </w:pPr>
    </w:p>
    <w:p w:rsidR="00C40F35" w:rsidRPr="0040085F" w:rsidRDefault="007C2367" w:rsidP="00C40F3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517CD" w:rsidRPr="00D517C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53352">
        <w:rPr>
          <w:sz w:val="28"/>
          <w:szCs w:val="28"/>
        </w:rPr>
        <w:t xml:space="preserve"> 2016</w:t>
      </w:r>
      <w:r w:rsidR="00C40F35" w:rsidRPr="0040085F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  </w:t>
      </w:r>
      <w:r w:rsidR="00C40F35" w:rsidRPr="0040085F">
        <w:rPr>
          <w:sz w:val="28"/>
          <w:szCs w:val="28"/>
        </w:rPr>
        <w:t xml:space="preserve">    </w:t>
      </w:r>
      <w:r w:rsidR="00153352">
        <w:rPr>
          <w:sz w:val="28"/>
          <w:szCs w:val="28"/>
        </w:rPr>
        <w:t xml:space="preserve">    </w:t>
      </w:r>
      <w:r w:rsidR="007A718D"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город Невьянск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Pr="00446917" w:rsidRDefault="00C40F35" w:rsidP="00446917">
      <w:pPr>
        <w:ind w:firstLine="708"/>
        <w:jc w:val="both"/>
        <w:rPr>
          <w:sz w:val="28"/>
          <w:szCs w:val="28"/>
        </w:rPr>
      </w:pPr>
      <w:r w:rsidRPr="0040085F">
        <w:rPr>
          <w:sz w:val="28"/>
          <w:szCs w:val="28"/>
        </w:rPr>
        <w:t xml:space="preserve">Публичные слушания проводились комиссией, созданной постановлением </w:t>
      </w:r>
      <w:r w:rsidR="00995D29">
        <w:rPr>
          <w:sz w:val="28"/>
          <w:szCs w:val="28"/>
        </w:rPr>
        <w:t>администрации</w:t>
      </w:r>
      <w:r w:rsidRPr="0040085F">
        <w:rPr>
          <w:sz w:val="28"/>
          <w:szCs w:val="28"/>
        </w:rPr>
        <w:t xml:space="preserve"> Невьянского городского округа от</w:t>
      </w:r>
      <w:r w:rsidR="00013CE9">
        <w:rPr>
          <w:sz w:val="28"/>
          <w:szCs w:val="28"/>
        </w:rPr>
        <w:t xml:space="preserve"> </w:t>
      </w:r>
      <w:r w:rsidR="00C744FA">
        <w:rPr>
          <w:sz w:val="28"/>
          <w:szCs w:val="28"/>
        </w:rPr>
        <w:t>12.11</w:t>
      </w:r>
      <w:r w:rsidR="00C744FA" w:rsidRPr="0040085F">
        <w:rPr>
          <w:sz w:val="28"/>
          <w:szCs w:val="28"/>
        </w:rPr>
        <w:t>.201</w:t>
      </w:r>
      <w:r w:rsidR="00C744FA">
        <w:rPr>
          <w:sz w:val="28"/>
          <w:szCs w:val="28"/>
        </w:rPr>
        <w:t>4</w:t>
      </w:r>
      <w:r w:rsidR="00C744FA" w:rsidRPr="0040085F">
        <w:rPr>
          <w:sz w:val="28"/>
          <w:szCs w:val="28"/>
        </w:rPr>
        <w:t xml:space="preserve"> г. № </w:t>
      </w:r>
      <w:r w:rsidR="00C744FA">
        <w:rPr>
          <w:sz w:val="28"/>
          <w:szCs w:val="28"/>
        </w:rPr>
        <w:t>2807-п «О создании комиссии по землепользованию и застройке Невьянского городского округа</w:t>
      </w:r>
      <w:r w:rsidR="00876D4C">
        <w:rPr>
          <w:sz w:val="28"/>
          <w:szCs w:val="28"/>
        </w:rPr>
        <w:t>», в</w:t>
      </w:r>
      <w:r w:rsidR="00A7141E">
        <w:rPr>
          <w:sz w:val="28"/>
          <w:szCs w:val="28"/>
        </w:rPr>
        <w:t xml:space="preserve"> соответствии со статьей 31 Градостроительного кодекса </w:t>
      </w:r>
      <w:r w:rsidR="00081D0F">
        <w:rPr>
          <w:sz w:val="28"/>
          <w:szCs w:val="28"/>
        </w:rPr>
        <w:t>Российской</w:t>
      </w:r>
      <w:r w:rsidR="00A7141E">
        <w:rPr>
          <w:sz w:val="28"/>
          <w:szCs w:val="28"/>
        </w:rPr>
        <w:t xml:space="preserve"> Федерации</w:t>
      </w:r>
      <w:r w:rsidR="00370AAF">
        <w:rPr>
          <w:sz w:val="28"/>
          <w:szCs w:val="28"/>
        </w:rPr>
        <w:t>; п</w:t>
      </w:r>
      <w:r w:rsidR="0031482D">
        <w:rPr>
          <w:sz w:val="28"/>
          <w:szCs w:val="28"/>
        </w:rPr>
        <w:t>остановление</w:t>
      </w:r>
      <w:r w:rsidR="00584AFA">
        <w:rPr>
          <w:sz w:val="28"/>
          <w:szCs w:val="28"/>
        </w:rPr>
        <w:t>м</w:t>
      </w:r>
      <w:r w:rsidR="0031482D">
        <w:rPr>
          <w:sz w:val="28"/>
          <w:szCs w:val="28"/>
        </w:rPr>
        <w:t xml:space="preserve"> главы Не</w:t>
      </w:r>
      <w:r w:rsidR="00EF72EE">
        <w:rPr>
          <w:sz w:val="28"/>
          <w:szCs w:val="28"/>
        </w:rPr>
        <w:t xml:space="preserve">вьянского городского округа от </w:t>
      </w:r>
      <w:r w:rsidR="000F75B8">
        <w:rPr>
          <w:sz w:val="28"/>
          <w:szCs w:val="28"/>
        </w:rPr>
        <w:t>14</w:t>
      </w:r>
      <w:r w:rsidR="0031482D">
        <w:rPr>
          <w:sz w:val="28"/>
          <w:szCs w:val="28"/>
        </w:rPr>
        <w:t>.</w:t>
      </w:r>
      <w:r w:rsidR="000F75B8">
        <w:rPr>
          <w:sz w:val="28"/>
          <w:szCs w:val="28"/>
        </w:rPr>
        <w:t>11</w:t>
      </w:r>
      <w:r w:rsidR="0031482D">
        <w:rPr>
          <w:sz w:val="28"/>
          <w:szCs w:val="28"/>
        </w:rPr>
        <w:t>.20</w:t>
      </w:r>
      <w:r w:rsidR="0089559E">
        <w:rPr>
          <w:sz w:val="28"/>
          <w:szCs w:val="28"/>
        </w:rPr>
        <w:t>16</w:t>
      </w:r>
      <w:r w:rsidR="0031482D">
        <w:rPr>
          <w:sz w:val="28"/>
          <w:szCs w:val="28"/>
        </w:rPr>
        <w:t xml:space="preserve">г. № </w:t>
      </w:r>
      <w:r w:rsidR="000F75B8">
        <w:rPr>
          <w:sz w:val="28"/>
          <w:szCs w:val="28"/>
        </w:rPr>
        <w:t>80</w:t>
      </w:r>
      <w:r w:rsidR="0031482D">
        <w:rPr>
          <w:sz w:val="28"/>
          <w:szCs w:val="28"/>
        </w:rPr>
        <w:t>-гп</w:t>
      </w:r>
      <w:r w:rsidRPr="0040085F">
        <w:rPr>
          <w:sz w:val="28"/>
          <w:szCs w:val="28"/>
        </w:rPr>
        <w:t xml:space="preserve"> «О прове</w:t>
      </w:r>
      <w:r>
        <w:rPr>
          <w:sz w:val="28"/>
          <w:szCs w:val="28"/>
        </w:rPr>
        <w:t>дении публичных слушаний по</w:t>
      </w:r>
      <w:r w:rsidR="0089559E">
        <w:rPr>
          <w:sz w:val="28"/>
          <w:szCs w:val="28"/>
        </w:rPr>
        <w:t xml:space="preserve"> вопросу</w:t>
      </w:r>
      <w:r w:rsidR="00643BB8">
        <w:rPr>
          <w:sz w:val="28"/>
          <w:szCs w:val="28"/>
        </w:rPr>
        <w:t>:</w:t>
      </w:r>
      <w:r w:rsidR="0089559E">
        <w:rPr>
          <w:sz w:val="28"/>
          <w:szCs w:val="28"/>
        </w:rPr>
        <w:t xml:space="preserve"> </w:t>
      </w:r>
      <w:r w:rsidR="00643BB8">
        <w:rPr>
          <w:sz w:val="28"/>
          <w:szCs w:val="28"/>
        </w:rPr>
        <w:t>«</w:t>
      </w:r>
      <w:r w:rsidR="000F75B8" w:rsidRPr="000F75B8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>
        <w:rPr>
          <w:sz w:val="28"/>
          <w:szCs w:val="28"/>
        </w:rPr>
        <w:t>»</w:t>
      </w:r>
      <w:r w:rsidR="00755C38">
        <w:rPr>
          <w:sz w:val="28"/>
          <w:szCs w:val="28"/>
        </w:rPr>
        <w:t>.</w:t>
      </w:r>
      <w:r w:rsidRPr="0040085F"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 xml:space="preserve">В соответствии </w:t>
      </w:r>
      <w:r w:rsidR="00433BDC" w:rsidRPr="00433BDC">
        <w:rPr>
          <w:sz w:val="28"/>
          <w:szCs w:val="28"/>
        </w:rPr>
        <w:t>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>
        <w:rPr>
          <w:sz w:val="28"/>
          <w:szCs w:val="28"/>
        </w:rPr>
        <w:t>отокола публичных слушаний от 22.08</w:t>
      </w:r>
      <w:r w:rsidR="00242BBC">
        <w:rPr>
          <w:sz w:val="28"/>
          <w:szCs w:val="28"/>
        </w:rPr>
        <w:t>.2016</w:t>
      </w:r>
      <w:r w:rsidR="00433BDC" w:rsidRPr="00433BDC">
        <w:rPr>
          <w:sz w:val="28"/>
          <w:szCs w:val="28"/>
        </w:rPr>
        <w:t xml:space="preserve">г., </w:t>
      </w:r>
      <w:r w:rsidR="00D92012">
        <w:rPr>
          <w:sz w:val="28"/>
          <w:szCs w:val="28"/>
        </w:rPr>
        <w:t>в</w:t>
      </w:r>
      <w:r w:rsidR="00487886">
        <w:rPr>
          <w:sz w:val="28"/>
          <w:szCs w:val="28"/>
        </w:rPr>
        <w:t xml:space="preserve"> соответствии со статьями</w:t>
      </w:r>
      <w:r w:rsidR="00446917" w:rsidRPr="00446917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446917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</w:t>
      </w:r>
    </w:p>
    <w:p w:rsidR="00F80E5C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973C9B">
        <w:rPr>
          <w:color w:val="000000"/>
          <w:sz w:val="28"/>
          <w:szCs w:val="28"/>
          <w:shd w:val="clear" w:color="auto" w:fill="FFFFFF"/>
        </w:rPr>
        <w:t>21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973C9B">
        <w:rPr>
          <w:color w:val="000000"/>
          <w:sz w:val="28"/>
          <w:szCs w:val="28"/>
          <w:shd w:val="clear" w:color="auto" w:fill="FFFFFF"/>
        </w:rPr>
        <w:t>декабря</w:t>
      </w:r>
      <w:r w:rsidR="00C8298C">
        <w:rPr>
          <w:color w:val="000000"/>
          <w:sz w:val="28"/>
          <w:szCs w:val="28"/>
          <w:shd w:val="clear" w:color="auto" w:fill="FFFFFF"/>
        </w:rPr>
        <w:t xml:space="preserve"> 2016 года в 16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1811C7">
        <w:rPr>
          <w:color w:val="000000"/>
          <w:sz w:val="28"/>
          <w:szCs w:val="28"/>
          <w:shd w:val="clear" w:color="auto" w:fill="FFFFFF"/>
        </w:rPr>
        <w:t>3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973C9B">
        <w:rPr>
          <w:color w:val="000000"/>
          <w:sz w:val="28"/>
          <w:szCs w:val="28"/>
          <w:shd w:val="clear" w:color="auto" w:fill="FFFFFF"/>
        </w:rPr>
        <w:t>город Невьянск</w:t>
      </w:r>
      <w:r w:rsidR="00C8298C">
        <w:rPr>
          <w:color w:val="000000"/>
          <w:sz w:val="28"/>
          <w:szCs w:val="28"/>
          <w:shd w:val="clear" w:color="auto" w:fill="FFFFFF"/>
        </w:rPr>
        <w:t xml:space="preserve">, </w:t>
      </w:r>
      <w:r w:rsidR="0002491D">
        <w:rPr>
          <w:color w:val="000000"/>
          <w:sz w:val="28"/>
          <w:szCs w:val="28"/>
          <w:shd w:val="clear" w:color="auto" w:fill="FFFFFF"/>
        </w:rPr>
        <w:t xml:space="preserve">улица </w:t>
      </w:r>
      <w:r w:rsidR="00C4568F">
        <w:rPr>
          <w:color w:val="000000"/>
          <w:sz w:val="28"/>
          <w:szCs w:val="28"/>
          <w:shd w:val="clear" w:color="auto" w:fill="FFFFFF"/>
        </w:rPr>
        <w:t>Кирова</w:t>
      </w:r>
      <w:r w:rsidR="0002491D">
        <w:rPr>
          <w:color w:val="000000"/>
          <w:sz w:val="28"/>
          <w:szCs w:val="28"/>
          <w:shd w:val="clear" w:color="auto" w:fill="FFFFFF"/>
        </w:rPr>
        <w:t>, №</w:t>
      </w:r>
      <w:r w:rsidR="00C4568F">
        <w:rPr>
          <w:color w:val="000000"/>
          <w:sz w:val="28"/>
          <w:szCs w:val="28"/>
          <w:shd w:val="clear" w:color="auto" w:fill="FFFFFF"/>
        </w:rPr>
        <w:t xml:space="preserve"> </w:t>
      </w:r>
      <w:r w:rsidR="00D85C74">
        <w:rPr>
          <w:color w:val="000000"/>
          <w:sz w:val="28"/>
          <w:szCs w:val="28"/>
          <w:shd w:val="clear" w:color="auto" w:fill="FFFFFF"/>
        </w:rPr>
        <w:t xml:space="preserve">1, </w:t>
      </w:r>
      <w:r w:rsidR="00D85C74" w:rsidRPr="0095413D">
        <w:rPr>
          <w:color w:val="000000"/>
          <w:sz w:val="28"/>
          <w:szCs w:val="28"/>
          <w:shd w:val="clear" w:color="auto" w:fill="FFFFFF"/>
        </w:rPr>
        <w:t>с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</w:t>
      </w:r>
      <w:r w:rsidRPr="0040085F">
        <w:rPr>
          <w:color w:val="000000"/>
          <w:sz w:val="28"/>
          <w:szCs w:val="28"/>
          <w:shd w:val="clear" w:color="auto" w:fill="FFFFFF"/>
        </w:rPr>
        <w:lastRenderedPageBreak/>
        <w:t xml:space="preserve">информации (газета «Звезда» от </w:t>
      </w:r>
      <w:r w:rsidR="00D85C74">
        <w:rPr>
          <w:color w:val="000000"/>
          <w:sz w:val="28"/>
          <w:szCs w:val="28"/>
          <w:shd w:val="clear" w:color="auto" w:fill="FFFFFF"/>
        </w:rPr>
        <w:t>17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="00D85C74">
        <w:rPr>
          <w:color w:val="000000"/>
          <w:sz w:val="28"/>
          <w:szCs w:val="28"/>
          <w:shd w:val="clear" w:color="auto" w:fill="FFFFFF"/>
        </w:rPr>
        <w:t>ноября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201</w:t>
      </w:r>
      <w:r w:rsidR="001811C7">
        <w:rPr>
          <w:color w:val="000000"/>
          <w:sz w:val="28"/>
          <w:szCs w:val="28"/>
          <w:shd w:val="clear" w:color="auto" w:fill="FFFFFF"/>
        </w:rPr>
        <w:t>6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D85C74">
        <w:rPr>
          <w:color w:val="000000"/>
          <w:sz w:val="28"/>
          <w:szCs w:val="28"/>
          <w:shd w:val="clear" w:color="auto" w:fill="FFFFFF"/>
        </w:rPr>
        <w:t>46</w:t>
      </w:r>
      <w:r w:rsidR="0099461F">
        <w:rPr>
          <w:color w:val="000000"/>
          <w:sz w:val="28"/>
          <w:szCs w:val="28"/>
          <w:shd w:val="clear" w:color="auto" w:fill="FFFFFF"/>
        </w:rPr>
        <w:t xml:space="preserve"> (8</w:t>
      </w:r>
      <w:r w:rsidR="00D85C74">
        <w:rPr>
          <w:color w:val="000000"/>
          <w:sz w:val="28"/>
          <w:szCs w:val="28"/>
          <w:shd w:val="clear" w:color="auto" w:fill="FFFFFF"/>
        </w:rPr>
        <w:t>639</w:t>
      </w:r>
      <w:r w:rsidR="0099461F">
        <w:rPr>
          <w:color w:val="000000"/>
          <w:sz w:val="28"/>
          <w:szCs w:val="28"/>
          <w:shd w:val="clear" w:color="auto" w:fill="FFFFFF"/>
        </w:rPr>
        <w:t>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6D7428" w:rsidRDefault="00256478" w:rsidP="006D74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>с проектом</w:t>
      </w:r>
      <w:r w:rsidR="009836AC">
        <w:rPr>
          <w:sz w:val="28"/>
          <w:szCs w:val="28"/>
        </w:rPr>
        <w:t xml:space="preserve"> </w:t>
      </w:r>
      <w:r w:rsidR="00F80E5C">
        <w:rPr>
          <w:sz w:val="28"/>
          <w:szCs w:val="28"/>
        </w:rPr>
        <w:t>«</w:t>
      </w:r>
      <w:r w:rsidR="00D85C74" w:rsidRPr="00D85C74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F80E5C">
        <w:rPr>
          <w:sz w:val="28"/>
          <w:szCs w:val="28"/>
        </w:rPr>
        <w:t>»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 xml:space="preserve">04 администрации </w:t>
      </w:r>
      <w:r w:rsidR="006D7428">
        <w:rPr>
          <w:sz w:val="28"/>
          <w:szCs w:val="28"/>
        </w:rPr>
        <w:t>Невьянского городского округа.</w:t>
      </w:r>
    </w:p>
    <w:p w:rsidR="006D7428" w:rsidRPr="006D7428" w:rsidRDefault="006D7428" w:rsidP="006D7428">
      <w:pPr>
        <w:ind w:firstLine="709"/>
        <w:jc w:val="both"/>
        <w:rPr>
          <w:sz w:val="28"/>
          <w:szCs w:val="28"/>
        </w:rPr>
      </w:pPr>
      <w:r w:rsidRPr="006D7428">
        <w:rPr>
          <w:sz w:val="28"/>
          <w:szCs w:val="28"/>
        </w:rPr>
        <w:t xml:space="preserve">В процессе проведения публичных слушаний по вопросу </w:t>
      </w:r>
      <w:r>
        <w:rPr>
          <w:sz w:val="28"/>
          <w:szCs w:val="28"/>
        </w:rPr>
        <w:t>«</w:t>
      </w:r>
      <w:r w:rsidR="0020371E" w:rsidRPr="0020371E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>
        <w:rPr>
          <w:sz w:val="28"/>
          <w:szCs w:val="28"/>
        </w:rPr>
        <w:t>»</w:t>
      </w:r>
      <w:r w:rsidRPr="006D7428">
        <w:rPr>
          <w:sz w:val="28"/>
          <w:szCs w:val="28"/>
        </w:rPr>
        <w:t xml:space="preserve"> были заслушаны члены комиссии. В ходе публичных слушаний замеча</w:t>
      </w:r>
      <w:r>
        <w:rPr>
          <w:sz w:val="28"/>
          <w:szCs w:val="28"/>
        </w:rPr>
        <w:t>ний и предложений не поступило.</w:t>
      </w:r>
    </w:p>
    <w:p w:rsidR="009D6CF3" w:rsidRDefault="009D6CF3" w:rsidP="009D6CF3">
      <w:pPr>
        <w:jc w:val="both"/>
        <w:rPr>
          <w:sz w:val="28"/>
          <w:szCs w:val="28"/>
        </w:rPr>
      </w:pP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7A335E">
        <w:rPr>
          <w:sz w:val="28"/>
          <w:szCs w:val="28"/>
        </w:rPr>
        <w:t>«</w:t>
      </w:r>
      <w:r w:rsidR="00A35DF1" w:rsidRPr="00A35DF1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7A335E">
        <w:rPr>
          <w:sz w:val="28"/>
          <w:szCs w:val="28"/>
        </w:rPr>
        <w:t>»</w:t>
      </w:r>
      <w:r w:rsidRPr="00582B50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</w:t>
      </w:r>
    </w:p>
    <w:p w:rsidR="00BD370C" w:rsidRDefault="00D70E23" w:rsidP="00BD370C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</w:t>
      </w:r>
      <w:bookmarkStart w:id="0" w:name="_GoBack"/>
      <w:bookmarkEnd w:id="0"/>
      <w:r w:rsidR="00BD370C" w:rsidRPr="00BD370C">
        <w:rPr>
          <w:sz w:val="28"/>
          <w:szCs w:val="28"/>
        </w:rPr>
        <w:t xml:space="preserve">2. По результатам проведения публичных слушаний, комиссия рекомендует главе </w:t>
      </w:r>
      <w:r w:rsidR="00BD370C">
        <w:rPr>
          <w:sz w:val="28"/>
          <w:szCs w:val="28"/>
        </w:rPr>
        <w:t xml:space="preserve">администрации </w:t>
      </w:r>
      <w:r w:rsidR="00BD370C" w:rsidRPr="00BD370C">
        <w:rPr>
          <w:sz w:val="28"/>
          <w:szCs w:val="28"/>
        </w:rPr>
        <w:t>Невьянского городского округа принять решение о направлении предложений по вопросу «</w:t>
      </w:r>
      <w:r w:rsidR="00736ED7" w:rsidRPr="00736ED7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BD370C" w:rsidRPr="00BD370C">
        <w:rPr>
          <w:sz w:val="28"/>
          <w:szCs w:val="28"/>
        </w:rPr>
        <w:t>»</w:t>
      </w:r>
      <w:r w:rsidR="006D5E3C" w:rsidRPr="006D5E3C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строительства, архитектуры и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муниципального имущества,</w:t>
      </w:r>
      <w:r w:rsidR="00D9672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Ф.А.</w:t>
      </w:r>
      <w:r w:rsidR="005869BA">
        <w:rPr>
          <w:rFonts w:eastAsia="Calibri"/>
          <w:sz w:val="28"/>
          <w:szCs w:val="28"/>
          <w:lang w:eastAsia="en-US"/>
        </w:rPr>
        <w:t xml:space="preserve"> </w:t>
      </w:r>
      <w:r w:rsidR="00EB5E2E">
        <w:rPr>
          <w:rFonts w:eastAsia="Calibri"/>
          <w:sz w:val="28"/>
          <w:szCs w:val="28"/>
          <w:lang w:eastAsia="en-US"/>
        </w:rPr>
        <w:t>Шелеп</w:t>
      </w:r>
      <w:r>
        <w:rPr>
          <w:rFonts w:eastAsia="Calibri"/>
          <w:sz w:val="28"/>
          <w:szCs w:val="28"/>
          <w:lang w:eastAsia="en-US"/>
        </w:rPr>
        <w:t xml:space="preserve">ов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_______________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  </w:t>
      </w:r>
      <w:r w:rsidR="00EB5E2E">
        <w:rPr>
          <w:sz w:val="28"/>
          <w:szCs w:val="28"/>
        </w:rPr>
        <w:t xml:space="preserve">      </w:t>
      </w:r>
      <w:r w:rsidR="005869BA">
        <w:rPr>
          <w:sz w:val="28"/>
          <w:szCs w:val="28"/>
        </w:rPr>
        <w:t>С.С. Матвеева</w:t>
      </w:r>
      <w:r>
        <w:rPr>
          <w:sz w:val="28"/>
          <w:szCs w:val="28"/>
        </w:rPr>
        <w:t xml:space="preserve">                                                </w:t>
      </w:r>
    </w:p>
    <w:sectPr w:rsidR="007D13E5" w:rsidRPr="00585F1D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6552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5</cp:revision>
  <cp:lastPrinted>2016-12-26T08:40:00Z</cp:lastPrinted>
  <dcterms:created xsi:type="dcterms:W3CDTF">2016-08-29T03:56:00Z</dcterms:created>
  <dcterms:modified xsi:type="dcterms:W3CDTF">2016-12-26T08:44:00Z</dcterms:modified>
</cp:coreProperties>
</file>