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2F20CA" w:rsidRDefault="00273A5D" w:rsidP="002F20CA">
      <w:pPr>
        <w:pStyle w:val="1"/>
        <w:tabs>
          <w:tab w:val="left" w:pos="8433"/>
        </w:tabs>
        <w:rPr>
          <w:color w:val="aut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60029629" r:id="rId9"/>
        </w:pict>
      </w:r>
      <w:r w:rsidR="002F20CA">
        <w:tab/>
      </w:r>
      <w:r w:rsidR="002F20CA" w:rsidRPr="002F20CA">
        <w:rPr>
          <w:color w:val="auto"/>
        </w:rPr>
        <w:t>проект</w:t>
      </w:r>
    </w:p>
    <w:p w:rsidR="00F43630" w:rsidRPr="00C010F7" w:rsidRDefault="00F43630" w:rsidP="00F43630">
      <w:pPr>
        <w:pStyle w:val="a3"/>
        <w:rPr>
          <w:sz w:val="24"/>
        </w:rPr>
      </w:pPr>
      <w:bookmarkStart w:id="0" w:name="_GoBack"/>
      <w:bookmarkEnd w:id="0"/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2F20CA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010F7">
        <w:rPr>
          <w:rFonts w:ascii="Times New Roman" w:hAnsi="Times New Roman" w:cs="Times New Roman"/>
          <w:sz w:val="22"/>
          <w:szCs w:val="22"/>
        </w:rPr>
        <w:t>г.Невьянск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в Невьянском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утвержденную постановлением администрации Невьянского городского округа от </w:t>
      </w:r>
      <w:r w:rsidR="00283C8F">
        <w:rPr>
          <w:rFonts w:ascii="Times New Roman" w:eastAsia="Times New Roman" w:hAnsi="Times New Roman" w:cs="Times New Roman"/>
          <w:b/>
          <w:i/>
          <w:sz w:val="26"/>
          <w:szCs w:val="26"/>
        </w:rPr>
        <w:t>22.10.2014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 w:rsidR="00283C8F">
        <w:rPr>
          <w:rFonts w:ascii="Times New Roman" w:eastAsia="Times New Roman" w:hAnsi="Times New Roman" w:cs="Times New Roman"/>
          <w:b/>
          <w:i/>
          <w:sz w:val="26"/>
          <w:szCs w:val="26"/>
        </w:rPr>
        <w:t>2575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2B6078" w:rsidRPr="002B6078">
        <w:rPr>
          <w:rFonts w:ascii="Times New Roman" w:hAnsi="Times New Roman" w:cs="Times New Roman"/>
          <w:sz w:val="28"/>
          <w:szCs w:val="28"/>
        </w:rPr>
        <w:t>23.06</w:t>
      </w:r>
      <w:r w:rsidR="00C42E24" w:rsidRPr="002B6078">
        <w:rPr>
          <w:rFonts w:ascii="Times New Roman" w:hAnsi="Times New Roman" w:cs="Times New Roman"/>
          <w:sz w:val="28"/>
          <w:szCs w:val="28"/>
        </w:rPr>
        <w:t>.20</w:t>
      </w:r>
      <w:r w:rsidR="004C2EB7" w:rsidRPr="002B6078">
        <w:rPr>
          <w:rFonts w:ascii="Times New Roman" w:hAnsi="Times New Roman" w:cs="Times New Roman"/>
          <w:sz w:val="28"/>
          <w:szCs w:val="28"/>
        </w:rPr>
        <w:t>20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№ </w:t>
      </w:r>
      <w:r w:rsidR="002B6078" w:rsidRPr="002B6078">
        <w:rPr>
          <w:rFonts w:ascii="Times New Roman" w:hAnsi="Times New Roman" w:cs="Times New Roman"/>
          <w:sz w:val="28"/>
          <w:szCs w:val="28"/>
        </w:rPr>
        <w:t>52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2B6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2B6078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2B6078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2B6078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2B6078">
        <w:rPr>
          <w:rFonts w:ascii="Times New Roman" w:hAnsi="Times New Roman" w:cs="Times New Roman"/>
          <w:sz w:val="28"/>
          <w:szCs w:val="28"/>
        </w:rPr>
        <w:t>.</w:t>
      </w:r>
      <w:r w:rsidR="00E603E4" w:rsidRPr="002B6078">
        <w:rPr>
          <w:rFonts w:ascii="Times New Roman" w:hAnsi="Times New Roman" w:cs="Times New Roman"/>
          <w:sz w:val="28"/>
          <w:szCs w:val="28"/>
        </w:rPr>
        <w:t>12</w:t>
      </w:r>
      <w:r w:rsidR="006A2A37" w:rsidRPr="002B6078">
        <w:rPr>
          <w:rFonts w:ascii="Times New Roman" w:hAnsi="Times New Roman" w:cs="Times New Roman"/>
          <w:sz w:val="28"/>
          <w:szCs w:val="28"/>
        </w:rPr>
        <w:t>.201</w:t>
      </w:r>
      <w:r w:rsidR="004C2EB7" w:rsidRPr="002B6078">
        <w:rPr>
          <w:rFonts w:ascii="Times New Roman" w:hAnsi="Times New Roman" w:cs="Times New Roman"/>
          <w:sz w:val="28"/>
          <w:szCs w:val="28"/>
        </w:rPr>
        <w:t>9</w:t>
      </w:r>
      <w:r w:rsidR="00C42E24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2B6078">
        <w:rPr>
          <w:rFonts w:ascii="Times New Roman" w:hAnsi="Times New Roman" w:cs="Times New Roman"/>
          <w:sz w:val="28"/>
          <w:szCs w:val="28"/>
        </w:rPr>
        <w:t>№</w:t>
      </w:r>
      <w:r w:rsidR="00A37965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2B6078">
        <w:rPr>
          <w:rFonts w:ascii="Times New Roman" w:hAnsi="Times New Roman" w:cs="Times New Roman"/>
          <w:sz w:val="28"/>
          <w:szCs w:val="28"/>
        </w:rPr>
        <w:t>12</w:t>
      </w:r>
      <w:r w:rsidR="004C2EB7" w:rsidRPr="002B6078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2B6078">
        <w:rPr>
          <w:rFonts w:ascii="Times New Roman" w:hAnsi="Times New Roman" w:cs="Times New Roman"/>
          <w:sz w:val="28"/>
          <w:szCs w:val="28"/>
        </w:rPr>
        <w:t>«</w:t>
      </w:r>
      <w:r w:rsidR="007266DC" w:rsidRPr="002B6078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2B6078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 w:rsidRPr="002B6078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 w:rsidRPr="002B6078">
        <w:rPr>
          <w:rFonts w:ascii="Times New Roman" w:hAnsi="Times New Roman" w:cs="Times New Roman"/>
          <w:sz w:val="28"/>
          <w:szCs w:val="28"/>
        </w:rPr>
        <w:t>22</w:t>
      </w:r>
      <w:r w:rsidR="00E46400" w:rsidRPr="002B6078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B6078" w:rsidRPr="002B6078">
        <w:rPr>
          <w:rFonts w:ascii="Times New Roman" w:hAnsi="Times New Roman" w:cs="Times New Roman"/>
          <w:sz w:val="28"/>
          <w:szCs w:val="28"/>
        </w:rPr>
        <w:t xml:space="preserve"> решением Думы Невьянского городского округа от 26.08.2020 № </w:t>
      </w:r>
      <w:r w:rsidR="007C3A17">
        <w:rPr>
          <w:rFonts w:ascii="Times New Roman" w:hAnsi="Times New Roman" w:cs="Times New Roman"/>
          <w:sz w:val="28"/>
          <w:szCs w:val="28"/>
        </w:rPr>
        <w:t>66</w:t>
      </w:r>
      <w:r w:rsidR="002B6078" w:rsidRPr="002B6078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2B6078" w:rsidRPr="002B6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078" w:rsidRPr="002B6078">
        <w:rPr>
          <w:rFonts w:ascii="Times New Roman" w:hAnsi="Times New Roman" w:cs="Times New Roman"/>
          <w:sz w:val="28"/>
          <w:szCs w:val="28"/>
        </w:rPr>
        <w:t>решение Думы Невьянского городского округа от 11.12.2019 № 120 «О бюджете Невьянского городского округа на 2020 год и плановый период 2021 и 2022 годов»,</w:t>
      </w:r>
      <w:r w:rsidR="00C629E0"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="004C2EB7" w:rsidRPr="002B607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661E">
        <w:rPr>
          <w:rFonts w:ascii="Times New Roman" w:eastAsia="Times New Roman" w:hAnsi="Times New Roman" w:cs="Times New Roman"/>
          <w:sz w:val="28"/>
          <w:szCs w:val="28"/>
        </w:rPr>
        <w:t>10.06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49661E">
        <w:rPr>
          <w:rFonts w:ascii="Times New Roman" w:eastAsia="Times New Roman" w:hAnsi="Times New Roman" w:cs="Times New Roman"/>
          <w:sz w:val="28"/>
          <w:szCs w:val="28"/>
        </w:rPr>
        <w:t>74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8-п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7C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893697,17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102 160,90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007,39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121527,81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7C3A17">
              <w:rPr>
                <w:rFonts w:ascii="Times New Roman" w:eastAsia="Calibri" w:hAnsi="Times New Roman" w:cs="Times New Roman"/>
                <w:sz w:val="24"/>
                <w:szCs w:val="24"/>
              </w:rPr>
              <w:t>142031,04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82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15851,67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1 976,50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2255,27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-   80,80 тыс.рублей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2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877764,70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100 103,60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111 685,29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115 843,11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131 735,92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139775,77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42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в Невьянском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821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959,98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160,83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2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959,98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>160,83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82157A" w:rsidRPr="00C010F7" w:rsidRDefault="0082157A" w:rsidP="0082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) строку № 5 Паспорта подпрограммы 2 «Развитие культуры в Невьянском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2016-2024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82157A" w:rsidRPr="00C010F7" w:rsidRDefault="0082157A" w:rsidP="0082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82157A" w:rsidRPr="00C010F7" w:rsidTr="001E50C9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–   </w:t>
            </w:r>
            <w:r w:rsidR="00CF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465838,38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53429,17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61355,06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–   69100,01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70486,32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-</w:t>
            </w:r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71585,68</w:t>
            </w:r>
            <w:r w:rsidR="0082157A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F0E8D" w:rsidRDefault="00CF0E8D" w:rsidP="00CF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7222,27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507,00 тыс. рублей;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4484,00 тыс.руб;</w:t>
            </w:r>
          </w:p>
          <w:p w:rsidR="0082157A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1875,80</w:t>
            </w:r>
            <w:r w:rsidR="0082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тыс.руб;</w:t>
            </w:r>
          </w:p>
          <w:p w:rsidR="00CF0E8D" w:rsidRDefault="00CF0E8D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год: 355,47 тыс.руб;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80,8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CF0E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458 535,31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53348,37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60848,06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64616,01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68610,52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71230,21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Default="0082157A" w:rsidP="001E5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CF0E8D"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F0E8D" w:rsidRDefault="00CF0E8D" w:rsidP="00CF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69941,07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82157A" w:rsidRPr="00C010F7" w:rsidRDefault="0082157A" w:rsidP="001E5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82157A" w:rsidRPr="00C010F7" w:rsidRDefault="0082157A" w:rsidP="00CF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CF0E8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F0E8D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в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5D" w:rsidRDefault="00273A5D" w:rsidP="00D37C64">
      <w:pPr>
        <w:spacing w:after="0" w:line="240" w:lineRule="auto"/>
      </w:pPr>
      <w:r>
        <w:separator/>
      </w:r>
    </w:p>
  </w:endnote>
  <w:endnote w:type="continuationSeparator" w:id="0">
    <w:p w:rsidR="00273A5D" w:rsidRDefault="00273A5D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5D" w:rsidRDefault="00273A5D" w:rsidP="00D37C64">
      <w:pPr>
        <w:spacing w:after="0" w:line="240" w:lineRule="auto"/>
      </w:pPr>
      <w:r>
        <w:separator/>
      </w:r>
    </w:p>
  </w:footnote>
  <w:footnote w:type="continuationSeparator" w:id="0">
    <w:p w:rsidR="00273A5D" w:rsidRDefault="00273A5D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CA">
          <w:rPr>
            <w:noProof/>
          </w:rPr>
          <w:t>3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85BD2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73A5D"/>
    <w:rsid w:val="002814EC"/>
    <w:rsid w:val="00283C8F"/>
    <w:rsid w:val="002A796E"/>
    <w:rsid w:val="002B6078"/>
    <w:rsid w:val="002C43D9"/>
    <w:rsid w:val="002D1B8D"/>
    <w:rsid w:val="002E32A0"/>
    <w:rsid w:val="002E7A59"/>
    <w:rsid w:val="002F20CA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3414"/>
    <w:rsid w:val="0046665B"/>
    <w:rsid w:val="0049661E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01A8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C3A17"/>
    <w:rsid w:val="007D7FB0"/>
    <w:rsid w:val="0081089D"/>
    <w:rsid w:val="00815AC4"/>
    <w:rsid w:val="0081638E"/>
    <w:rsid w:val="0082157A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516E"/>
    <w:rsid w:val="00CB1653"/>
    <w:rsid w:val="00CB61E5"/>
    <w:rsid w:val="00CC2C1C"/>
    <w:rsid w:val="00CD2D75"/>
    <w:rsid w:val="00CE267E"/>
    <w:rsid w:val="00CF0E8D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7B99-273B-4CCE-8E11-D83ACDAD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Grossu EU</cp:lastModifiedBy>
  <cp:revision>2</cp:revision>
  <cp:lastPrinted>2020-04-28T05:57:00Z</cp:lastPrinted>
  <dcterms:created xsi:type="dcterms:W3CDTF">2020-08-27T05:34:00Z</dcterms:created>
  <dcterms:modified xsi:type="dcterms:W3CDTF">2020-08-27T05:34:00Z</dcterms:modified>
</cp:coreProperties>
</file>