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6" w:rsidRDefault="007575E3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13810406" r:id="rId10"/>
        </w:pict>
      </w: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47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ACD3A51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FB72B7" w:rsidRDefault="00626ED3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F5CC4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D7ED5">
        <w:rPr>
          <w:rFonts w:ascii="Times New Roman" w:eastAsia="Times New Roman" w:hAnsi="Times New Roman" w:cs="Times New Roman"/>
          <w:sz w:val="26"/>
          <w:szCs w:val="26"/>
          <w:lang w:eastAsia="ru-RU"/>
        </w:rPr>
        <w:t>06.03.2019</w:t>
      </w:r>
      <w:r w:rsidR="001650B8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140369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34F0A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140369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5D45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64D" w:rsidRPr="00FB7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11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9F5D45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0B8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3095C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</w:t>
      </w:r>
    </w:p>
    <w:p w:rsidR="001650B8" w:rsidRPr="0025464D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Невьянск</w:t>
      </w:r>
    </w:p>
    <w:p w:rsidR="001650B8" w:rsidRPr="0025464D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83228" w:rsidRPr="0025464D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546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 внесении изменений </w:t>
      </w:r>
    </w:p>
    <w:p w:rsidR="00983228" w:rsidRPr="0025464D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546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Устав Невьянского городского округа</w:t>
      </w:r>
    </w:p>
    <w:p w:rsidR="00263079" w:rsidRPr="0025464D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674ED" w:rsidRPr="0025464D" w:rsidRDefault="00DB3AE4" w:rsidP="009E37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Устава Невьянского городского округа в соответствие Федеральному закону от 06 октября 2003  года № 131-ФЗ «Об общих принципах организации местного самоуправления в Российской Федерации»,</w:t>
      </w:r>
      <w:r w:rsidR="00D11D8F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65D6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hyperlink r:id="rId11" w:history="1">
        <w:r w:rsidR="00D465D6" w:rsidRPr="00254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статьей </w:t>
        </w:r>
      </w:hyperlink>
      <w:r w:rsidR="00BF788B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D465D6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Невьянского городского округа</w:t>
      </w:r>
      <w:r w:rsidR="00E674ED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Дума Невьянского городского округа </w:t>
      </w:r>
    </w:p>
    <w:p w:rsidR="00217233" w:rsidRPr="0025464D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55C" w:rsidRPr="00FC579C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25464D" w:rsidRPr="00FC579C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464D" w:rsidRPr="0025464D" w:rsidRDefault="0025464D" w:rsidP="00FC57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="00911C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115, от 12.12.2007 № 145, от 27.05.2009 № 71, от 26.08.2009 № 110, </w:t>
      </w: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23.09.2009 № 131, от 28.10.2009 № 150, от  25.11.2009 № 155, от 10.02. 2010 № 2, от 24.03.2010 № 29, от 23.06.2010 № 87, от 27.10.2010 № 131, </w:t>
      </w: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25.05.2011 № 91</w:t>
      </w:r>
      <w:proofErr w:type="gramEnd"/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11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04.07.2011 № 116, от 04.07.2011 № 117, от 26.10.2011 </w:t>
      </w:r>
      <w:r w:rsidR="00911C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162, от 25.04.2012 № 15, от 24.10.2012 № 108, от 30.01.2013 № 4, </w:t>
      </w: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26.06.2013 № 47, от 29.01.2014 № 7, от 29.12.2014 № 142, от 25.03.2015 </w:t>
      </w: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24, </w:t>
      </w:r>
      <w:r w:rsidRPr="0025464D">
        <w:rPr>
          <w:rFonts w:ascii="Times New Roman" w:hAnsi="Times New Roman" w:cs="Times New Roman"/>
          <w:sz w:val="26"/>
          <w:szCs w:val="26"/>
        </w:rPr>
        <w:t xml:space="preserve">от 27.05.2015 № 39, от 25.11.2015  № 86, </w:t>
      </w: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25.05.2016  </w:t>
      </w:r>
      <w:hyperlink r:id="rId12" w:history="1">
        <w:r w:rsidRPr="00254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61</w:t>
        </w:r>
      </w:hyperlink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29.06.2016  </w:t>
      </w:r>
      <w:hyperlink r:id="rId13" w:history="1">
        <w:r w:rsidRPr="00254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75, от 23.11.2016 № 136, от 07.12.2016 № 147</w:t>
        </w:r>
      </w:hyperlink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26.04.2017 </w:t>
      </w:r>
      <w:r w:rsidR="00911C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14" w:history="1">
        <w:r w:rsidRPr="00254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100</w:t>
        </w:r>
      </w:hyperlink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28.06.2017 </w:t>
      </w:r>
      <w:hyperlink r:id="rId15" w:history="1">
        <w:r w:rsidRPr="00254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132</w:t>
        </w:r>
      </w:hyperlink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29.11.2017 № 42, от  27.12.2017 </w:t>
      </w:r>
      <w:hyperlink r:id="rId16" w:history="1">
        <w:r w:rsidRPr="00254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46</w:t>
        </w:r>
        <w:proofErr w:type="gramEnd"/>
      </w:hyperlink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24.01.2018 </w:t>
      </w:r>
      <w:hyperlink r:id="rId17" w:history="1">
        <w:r w:rsidRPr="00254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5</w:t>
        </w:r>
      </w:hyperlink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28.03.2018 </w:t>
      </w:r>
      <w:hyperlink r:id="rId18" w:history="1">
        <w:r w:rsidRPr="00254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29</w:t>
        </w:r>
      </w:hyperlink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27.06.2018 </w:t>
      </w:r>
      <w:hyperlink r:id="rId19" w:history="1">
        <w:r w:rsidRPr="00254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62</w:t>
        </w:r>
      </w:hyperlink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26.09.2018 </w:t>
      </w: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20" w:history="1">
        <w:r w:rsidRPr="00254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86</w:t>
        </w:r>
      </w:hyperlink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24.10.2018 </w:t>
      </w:r>
      <w:hyperlink r:id="rId21" w:history="1">
        <w:r w:rsidRPr="00254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101</w:t>
        </w:r>
      </w:hyperlink>
      <w:r w:rsidR="00FC5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C579C" w:rsidRPr="00FC5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26.12.2018 </w:t>
      </w:r>
      <w:hyperlink r:id="rId22" w:history="1">
        <w:r w:rsidR="00FC57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FC579C" w:rsidRPr="00FC57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133</w:t>
        </w:r>
      </w:hyperlink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(прилагаются).</w:t>
      </w:r>
    </w:p>
    <w:p w:rsidR="00FC579C" w:rsidRDefault="0025464D" w:rsidP="00FC579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C579C" w:rsidRDefault="00FC579C" w:rsidP="00FC579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</w:t>
      </w:r>
      <w:r w:rsidR="0025464D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25464D" w:rsidRPr="0025464D" w:rsidRDefault="00FC579C" w:rsidP="00FC579C">
      <w:pPr>
        <w:tabs>
          <w:tab w:val="left" w:pos="567"/>
        </w:tabs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25464D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5464D"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25464D" w:rsidRDefault="0025464D" w:rsidP="0025464D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64D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0C1895" w:rsidRDefault="000C1895" w:rsidP="0025464D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8"/>
      </w:tblGrid>
      <w:tr w:rsidR="000C1895" w:rsidRPr="000C1895" w:rsidTr="00EA29C7">
        <w:trPr>
          <w:trHeight w:val="1312"/>
        </w:trPr>
        <w:tc>
          <w:tcPr>
            <w:tcW w:w="4927" w:type="dxa"/>
            <w:shd w:val="clear" w:color="auto" w:fill="auto"/>
          </w:tcPr>
          <w:p w:rsidR="000C1895" w:rsidRPr="000C1895" w:rsidRDefault="000C1895" w:rsidP="000C189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18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Глава Невьянского городского</w:t>
            </w:r>
          </w:p>
          <w:p w:rsidR="000C1895" w:rsidRPr="000C1895" w:rsidRDefault="000C1895" w:rsidP="000C189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18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округа</w:t>
            </w:r>
          </w:p>
          <w:p w:rsidR="000C1895" w:rsidRPr="000C1895" w:rsidRDefault="000C1895" w:rsidP="000C189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C1895" w:rsidRPr="000C1895" w:rsidRDefault="000C1895" w:rsidP="000C189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18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А.А. </w:t>
            </w:r>
            <w:proofErr w:type="spellStart"/>
            <w:r w:rsidRPr="000C18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Берчук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0C1895" w:rsidRPr="000C1895" w:rsidRDefault="000C1895" w:rsidP="000C189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18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Думы Невьянского</w:t>
            </w:r>
          </w:p>
          <w:p w:rsidR="000C1895" w:rsidRPr="000C1895" w:rsidRDefault="000C1895" w:rsidP="000C189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18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городского округа</w:t>
            </w:r>
          </w:p>
          <w:p w:rsidR="000C1895" w:rsidRPr="000C1895" w:rsidRDefault="000C1895" w:rsidP="000C189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C1895" w:rsidRPr="000C1895" w:rsidRDefault="000C1895" w:rsidP="000C189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18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Л.Я. Замятина                                 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0C1895" w:rsidRPr="000E15A9" w:rsidTr="000C1895">
        <w:tc>
          <w:tcPr>
            <w:tcW w:w="4361" w:type="dxa"/>
          </w:tcPr>
          <w:p w:rsidR="000C1895" w:rsidRPr="000E15A9" w:rsidRDefault="000C1895" w:rsidP="00EA2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C1895" w:rsidRDefault="000C1895" w:rsidP="00EA29C7">
            <w:pPr>
              <w:rPr>
                <w:sz w:val="28"/>
                <w:szCs w:val="28"/>
              </w:rPr>
            </w:pPr>
          </w:p>
          <w:p w:rsidR="000C1895" w:rsidRPr="000E15A9" w:rsidRDefault="000C1895" w:rsidP="00EA29C7">
            <w:pPr>
              <w:rPr>
                <w:sz w:val="28"/>
                <w:szCs w:val="28"/>
              </w:rPr>
            </w:pPr>
            <w:r w:rsidRPr="000E15A9">
              <w:rPr>
                <w:sz w:val="28"/>
                <w:szCs w:val="28"/>
              </w:rPr>
              <w:t xml:space="preserve">Приложение к решению Думы </w:t>
            </w:r>
          </w:p>
          <w:p w:rsidR="000C1895" w:rsidRPr="000E15A9" w:rsidRDefault="000C1895" w:rsidP="00EA29C7">
            <w:pPr>
              <w:rPr>
                <w:sz w:val="28"/>
                <w:szCs w:val="28"/>
              </w:rPr>
            </w:pPr>
            <w:r w:rsidRPr="000E15A9">
              <w:rPr>
                <w:sz w:val="28"/>
                <w:szCs w:val="28"/>
              </w:rPr>
              <w:t xml:space="preserve">Невьянского городского округа                                                                            от </w:t>
            </w:r>
            <w:r>
              <w:rPr>
                <w:sz w:val="28"/>
                <w:szCs w:val="28"/>
              </w:rPr>
              <w:t xml:space="preserve">    06.03.2019  </w:t>
            </w:r>
            <w:r w:rsidRPr="000E15A9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Pr="000E15A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23</w:t>
            </w:r>
            <w:r w:rsidRPr="000E15A9"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0C1895" w:rsidRPr="000E15A9" w:rsidRDefault="000C1895" w:rsidP="00EA29C7">
            <w:pPr>
              <w:rPr>
                <w:sz w:val="28"/>
                <w:szCs w:val="28"/>
              </w:rPr>
            </w:pPr>
          </w:p>
        </w:tc>
      </w:tr>
    </w:tbl>
    <w:p w:rsidR="004A6580" w:rsidRPr="004A6580" w:rsidRDefault="00FB72B7" w:rsidP="004A658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580">
        <w:rPr>
          <w:rFonts w:ascii="Times New Roman" w:hAnsi="Times New Roman" w:cs="Times New Roman"/>
          <w:sz w:val="28"/>
          <w:szCs w:val="28"/>
        </w:rPr>
        <w:t xml:space="preserve">В подпункте 15 пункта 1 статьи 6.1. </w:t>
      </w:r>
      <w:r w:rsidR="003367D3">
        <w:rPr>
          <w:rFonts w:ascii="Times New Roman" w:hAnsi="Times New Roman" w:cs="Times New Roman"/>
          <w:sz w:val="28"/>
          <w:szCs w:val="28"/>
        </w:rPr>
        <w:t xml:space="preserve">Устава Невьянского городского округа </w:t>
      </w:r>
      <w:r w:rsidR="004A6580" w:rsidRPr="004A658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755A7">
        <w:rPr>
          <w:rFonts w:ascii="Times New Roman" w:hAnsi="Times New Roman" w:cs="Times New Roman"/>
          <w:sz w:val="28"/>
          <w:szCs w:val="28"/>
        </w:rPr>
        <w:t>«</w:t>
      </w:r>
      <w:r w:rsidR="004A6580" w:rsidRPr="004A6580">
        <w:rPr>
          <w:rFonts w:ascii="Times New Roman" w:hAnsi="Times New Roman" w:cs="Times New Roman"/>
          <w:sz w:val="28"/>
          <w:szCs w:val="28"/>
        </w:rPr>
        <w:t>мероприятий по отлову и содержанию безнадзорных животных, обитающих</w:t>
      </w:r>
      <w:r w:rsidR="004755A7">
        <w:rPr>
          <w:rFonts w:ascii="Times New Roman" w:hAnsi="Times New Roman" w:cs="Times New Roman"/>
          <w:sz w:val="28"/>
          <w:szCs w:val="28"/>
        </w:rPr>
        <w:t>»</w:t>
      </w:r>
      <w:r w:rsidR="004A6580" w:rsidRPr="004A658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55A7">
        <w:rPr>
          <w:rFonts w:ascii="Times New Roman" w:hAnsi="Times New Roman" w:cs="Times New Roman"/>
          <w:sz w:val="28"/>
          <w:szCs w:val="28"/>
        </w:rPr>
        <w:t>«</w:t>
      </w:r>
      <w:r w:rsidR="004A6580" w:rsidRPr="004A6580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</w:t>
      </w:r>
      <w:r w:rsidR="004755A7">
        <w:rPr>
          <w:rFonts w:ascii="Times New Roman" w:hAnsi="Times New Roman" w:cs="Times New Roman"/>
          <w:sz w:val="28"/>
          <w:szCs w:val="28"/>
        </w:rPr>
        <w:t>»</w:t>
      </w:r>
      <w:r w:rsidR="004A6580" w:rsidRPr="004A6580">
        <w:rPr>
          <w:rFonts w:ascii="Times New Roman" w:hAnsi="Times New Roman" w:cs="Times New Roman"/>
          <w:sz w:val="28"/>
          <w:szCs w:val="28"/>
        </w:rPr>
        <w:t>.</w:t>
      </w:r>
    </w:p>
    <w:p w:rsidR="0025464D" w:rsidRPr="0025464D" w:rsidRDefault="0025464D" w:rsidP="0025464D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E0F" w:rsidRPr="0025464D">
        <w:rPr>
          <w:rFonts w:ascii="Times New Roman" w:hAnsi="Times New Roman" w:cs="Times New Roman"/>
          <w:sz w:val="28"/>
          <w:szCs w:val="28"/>
        </w:rPr>
        <w:t xml:space="preserve">одпункт 2 пункта 3.1. статьи 25 Устава Невьянского городского </w:t>
      </w:r>
      <w:r w:rsidRPr="0025464D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4755A7">
        <w:rPr>
          <w:rFonts w:ascii="Times New Roman" w:hAnsi="Times New Roman" w:cs="Times New Roman"/>
          <w:sz w:val="28"/>
          <w:szCs w:val="28"/>
        </w:rPr>
        <w:t>«</w:t>
      </w:r>
      <w:r w:rsidRPr="0025464D">
        <w:rPr>
          <w:rFonts w:ascii="Times New Roman" w:hAnsi="Times New Roman" w:cs="Times New Roman"/>
          <w:sz w:val="28"/>
          <w:szCs w:val="28"/>
        </w:rPr>
        <w:t>политической партией</w:t>
      </w:r>
      <w:proofErr w:type="gramStart"/>
      <w:r w:rsidRPr="0025464D">
        <w:rPr>
          <w:rFonts w:ascii="Times New Roman" w:hAnsi="Times New Roman" w:cs="Times New Roman"/>
          <w:sz w:val="28"/>
          <w:szCs w:val="28"/>
        </w:rPr>
        <w:t>,</w:t>
      </w:r>
      <w:r w:rsidR="004755A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5464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4755A7">
        <w:rPr>
          <w:rFonts w:ascii="Times New Roman" w:hAnsi="Times New Roman" w:cs="Times New Roman"/>
          <w:sz w:val="28"/>
          <w:szCs w:val="28"/>
        </w:rPr>
        <w:t>«</w:t>
      </w:r>
      <w:r w:rsidRPr="0025464D">
        <w:rPr>
          <w:rFonts w:ascii="Times New Roman" w:hAnsi="Times New Roman" w:cs="Times New Roman"/>
          <w:sz w:val="28"/>
          <w:szCs w:val="28"/>
        </w:rPr>
        <w:t>профсоюзом, зарегистрированным в установленном порядке,</w:t>
      </w:r>
      <w:r w:rsidR="004755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64D" w:rsidRPr="0025464D" w:rsidRDefault="00A66E0F" w:rsidP="0025464D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5A9">
        <w:rPr>
          <w:rFonts w:ascii="Times New Roman" w:hAnsi="Times New Roman" w:cs="Times New Roman"/>
          <w:sz w:val="28"/>
          <w:szCs w:val="28"/>
        </w:rPr>
        <w:t xml:space="preserve">Подпункт 2 пункта 14 статьи 28 Устава Невьянского городского округа </w:t>
      </w:r>
      <w:r w:rsidR="0025464D" w:rsidRPr="0025464D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4755A7">
        <w:rPr>
          <w:rFonts w:ascii="Times New Roman" w:hAnsi="Times New Roman" w:cs="Times New Roman"/>
          <w:sz w:val="28"/>
          <w:szCs w:val="28"/>
        </w:rPr>
        <w:t>«</w:t>
      </w:r>
      <w:r w:rsidR="0025464D" w:rsidRPr="0025464D">
        <w:rPr>
          <w:rFonts w:ascii="Times New Roman" w:hAnsi="Times New Roman" w:cs="Times New Roman"/>
          <w:sz w:val="28"/>
          <w:szCs w:val="28"/>
        </w:rPr>
        <w:t>политической партией</w:t>
      </w:r>
      <w:proofErr w:type="gramStart"/>
      <w:r w:rsidR="0025464D" w:rsidRPr="0025464D">
        <w:rPr>
          <w:rFonts w:ascii="Times New Roman" w:hAnsi="Times New Roman" w:cs="Times New Roman"/>
          <w:sz w:val="28"/>
          <w:szCs w:val="28"/>
        </w:rPr>
        <w:t>,</w:t>
      </w:r>
      <w:r w:rsidR="004755A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5464D" w:rsidRPr="0025464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4755A7">
        <w:rPr>
          <w:rFonts w:ascii="Times New Roman" w:hAnsi="Times New Roman" w:cs="Times New Roman"/>
          <w:sz w:val="28"/>
          <w:szCs w:val="28"/>
        </w:rPr>
        <w:t>«</w:t>
      </w:r>
      <w:r w:rsidR="0025464D" w:rsidRPr="0025464D">
        <w:rPr>
          <w:rFonts w:ascii="Times New Roman" w:hAnsi="Times New Roman" w:cs="Times New Roman"/>
          <w:sz w:val="28"/>
          <w:szCs w:val="28"/>
        </w:rPr>
        <w:t>профсоюзом, зарегистрированным в установленном порядке,</w:t>
      </w:r>
      <w:r w:rsidR="004755A7">
        <w:rPr>
          <w:rFonts w:ascii="Times New Roman" w:hAnsi="Times New Roman" w:cs="Times New Roman"/>
          <w:sz w:val="28"/>
          <w:szCs w:val="28"/>
        </w:rPr>
        <w:t>»</w:t>
      </w:r>
      <w:r w:rsidR="0025464D">
        <w:rPr>
          <w:rFonts w:ascii="Times New Roman" w:hAnsi="Times New Roman" w:cs="Times New Roman"/>
          <w:sz w:val="28"/>
          <w:szCs w:val="28"/>
        </w:rPr>
        <w:t>.</w:t>
      </w:r>
    </w:p>
    <w:p w:rsidR="00D56B26" w:rsidRDefault="00D56B26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53ABE" w:rsidSect="00DF1F3B">
      <w:headerReference w:type="default" r:id="rId23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E3" w:rsidRDefault="007575E3" w:rsidP="00E974D0">
      <w:pPr>
        <w:spacing w:after="0" w:line="240" w:lineRule="auto"/>
      </w:pPr>
      <w:r>
        <w:separator/>
      </w:r>
    </w:p>
  </w:endnote>
  <w:endnote w:type="continuationSeparator" w:id="0">
    <w:p w:rsidR="007575E3" w:rsidRDefault="007575E3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E3" w:rsidRDefault="007575E3" w:rsidP="00E974D0">
      <w:pPr>
        <w:spacing w:after="0" w:line="240" w:lineRule="auto"/>
      </w:pPr>
      <w:r>
        <w:separator/>
      </w:r>
    </w:p>
  </w:footnote>
  <w:footnote w:type="continuationSeparator" w:id="0">
    <w:p w:rsidR="007575E3" w:rsidRDefault="007575E3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112">
          <w:rPr>
            <w:noProof/>
          </w:rPr>
          <w:t>2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1DE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00BF5276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65B7"/>
    <w:multiLevelType w:val="multilevel"/>
    <w:tmpl w:val="8A264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4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964A19"/>
    <w:multiLevelType w:val="hybridMultilevel"/>
    <w:tmpl w:val="C78C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1266092E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14DB5749"/>
    <w:multiLevelType w:val="multilevel"/>
    <w:tmpl w:val="C5F61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9">
    <w:nsid w:val="1B037C61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36182"/>
    <w:multiLevelType w:val="hybridMultilevel"/>
    <w:tmpl w:val="82F2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2346D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A5FB9"/>
    <w:multiLevelType w:val="hybridMultilevel"/>
    <w:tmpl w:val="8408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7022F"/>
    <w:multiLevelType w:val="hybridMultilevel"/>
    <w:tmpl w:val="EE64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63707"/>
    <w:multiLevelType w:val="multilevel"/>
    <w:tmpl w:val="8A264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15">
    <w:nsid w:val="34392CB3"/>
    <w:multiLevelType w:val="hybridMultilevel"/>
    <w:tmpl w:val="7396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D45A5"/>
    <w:multiLevelType w:val="hybridMultilevel"/>
    <w:tmpl w:val="8544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C672A"/>
    <w:multiLevelType w:val="hybridMultilevel"/>
    <w:tmpl w:val="8408A5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6FB51C9"/>
    <w:multiLevelType w:val="hybridMultilevel"/>
    <w:tmpl w:val="E3F4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D1617"/>
    <w:multiLevelType w:val="hybridMultilevel"/>
    <w:tmpl w:val="5AFE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E7458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515A29A7"/>
    <w:multiLevelType w:val="hybridMultilevel"/>
    <w:tmpl w:val="7ED2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492"/>
    <w:multiLevelType w:val="hybridMultilevel"/>
    <w:tmpl w:val="FF805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C2681"/>
    <w:multiLevelType w:val="hybridMultilevel"/>
    <w:tmpl w:val="3890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6605C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E0C09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6">
    <w:nsid w:val="5CEE5EF7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D47C8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B060976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0">
    <w:nsid w:val="716F0963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1">
    <w:nsid w:val="75546E69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2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C2C68A7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4">
    <w:nsid w:val="7DAC0DE4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8"/>
  </w:num>
  <w:num w:numId="4">
    <w:abstractNumId w:val="4"/>
  </w:num>
  <w:num w:numId="5">
    <w:abstractNumId w:val="3"/>
  </w:num>
  <w:num w:numId="6">
    <w:abstractNumId w:val="25"/>
  </w:num>
  <w:num w:numId="7">
    <w:abstractNumId w:val="14"/>
  </w:num>
  <w:num w:numId="8">
    <w:abstractNumId w:val="15"/>
  </w:num>
  <w:num w:numId="9">
    <w:abstractNumId w:val="2"/>
  </w:num>
  <w:num w:numId="10">
    <w:abstractNumId w:val="31"/>
  </w:num>
  <w:num w:numId="11">
    <w:abstractNumId w:val="27"/>
  </w:num>
  <w:num w:numId="12">
    <w:abstractNumId w:val="8"/>
  </w:num>
  <w:num w:numId="13">
    <w:abstractNumId w:val="6"/>
  </w:num>
  <w:num w:numId="14">
    <w:abstractNumId w:val="0"/>
  </w:num>
  <w:num w:numId="15">
    <w:abstractNumId w:val="34"/>
  </w:num>
  <w:num w:numId="16">
    <w:abstractNumId w:val="29"/>
  </w:num>
  <w:num w:numId="17">
    <w:abstractNumId w:val="33"/>
  </w:num>
  <w:num w:numId="18">
    <w:abstractNumId w:val="20"/>
  </w:num>
  <w:num w:numId="19">
    <w:abstractNumId w:val="30"/>
  </w:num>
  <w:num w:numId="20">
    <w:abstractNumId w:val="7"/>
  </w:num>
  <w:num w:numId="21">
    <w:abstractNumId w:val="21"/>
  </w:num>
  <w:num w:numId="22">
    <w:abstractNumId w:val="10"/>
  </w:num>
  <w:num w:numId="23">
    <w:abstractNumId w:val="19"/>
  </w:num>
  <w:num w:numId="24">
    <w:abstractNumId w:val="9"/>
  </w:num>
  <w:num w:numId="25">
    <w:abstractNumId w:val="1"/>
  </w:num>
  <w:num w:numId="26">
    <w:abstractNumId w:val="26"/>
  </w:num>
  <w:num w:numId="27">
    <w:abstractNumId w:val="24"/>
  </w:num>
  <w:num w:numId="28">
    <w:abstractNumId w:val="18"/>
  </w:num>
  <w:num w:numId="29">
    <w:abstractNumId w:val="16"/>
  </w:num>
  <w:num w:numId="30">
    <w:abstractNumId w:val="11"/>
  </w:num>
  <w:num w:numId="31">
    <w:abstractNumId w:val="17"/>
  </w:num>
  <w:num w:numId="32">
    <w:abstractNumId w:val="12"/>
  </w:num>
  <w:num w:numId="33">
    <w:abstractNumId w:val="13"/>
  </w:num>
  <w:num w:numId="34">
    <w:abstractNumId w:val="23"/>
  </w:num>
  <w:num w:numId="35">
    <w:abstractNumId w:val="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895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6ED3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679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5E3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CE5"/>
    <w:rsid w:val="00911D15"/>
    <w:rsid w:val="00913575"/>
    <w:rsid w:val="009137DB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9E7"/>
    <w:rsid w:val="00E53ABE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112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ED5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0C39B1BCD9CCF5651B6595B68E56E65E4D1694D57E18DBE67D929C5AC4C8827A0DB61DCC3037A969B36885l4jAC" TargetMode="External"/><Relationship Id="rId18" Type="http://schemas.openxmlformats.org/officeDocument/2006/relationships/hyperlink" Target="consultantplus://offline/ref=6A8244C51634B8B78890DDC09439FF4FA0DA48832E2EF0EB29F97860EFD306EEF85CB61BB79487F0DC1BA831hDr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7D4E777929C5AC4C8827A0DB61DCC3037A969B36885l4jAC" TargetMode="External"/><Relationship Id="rId17" Type="http://schemas.openxmlformats.org/officeDocument/2006/relationships/hyperlink" Target="consultantplus://offline/ref=6A8244C51634B8B78890DDC09439FF4FA0DA48832E2DFDE52DFA7860EFD306EEF85CB61BB79487F0DC1BA831hDr6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3EB29F27860EFD306EEF85CB61BB79487F0DC1BA831hDr6J" TargetMode="External"/><Relationship Id="rId20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E0CD831CE40AD3C782BEFDEC97C3E145FE527256815A270A4B4A06437485971009E031493E536CE6FA8F9I2H6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AB5D70E4D615A7486E120BAA8FE2D57ABE0375D4F02A613273989451073DA07C796B55E72B5CCDC43363B6g3w2E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A8244C51634B8B78890DDC09439FF4FA0DA48832E2FF4EB2EFF7860EFD306EEF85CB61BB79487F0DC1BA831hDr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E663077989451073DA07C796B55E72B5CCDC43363B6g3w2E" TargetMode="External"/><Relationship Id="rId22" Type="http://schemas.openxmlformats.org/officeDocument/2006/relationships/hyperlink" Target="consultantplus://offline/ref=EA8D82C6CC1A50B76B57959B8D6D8A309F13E35B88C1DDA6FCD9B0ED6DD8B14DA40E0EBBCFD77A1B0C53066CCF3073A8D4D9625CF7095067CBFB9E9DX7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F0CE-3D8B-433F-B15A-502D2DF4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10</cp:revision>
  <cp:lastPrinted>2019-03-11T06:52:00Z</cp:lastPrinted>
  <dcterms:created xsi:type="dcterms:W3CDTF">2018-12-28T07:38:00Z</dcterms:created>
  <dcterms:modified xsi:type="dcterms:W3CDTF">2019-03-11T06:54:00Z</dcterms:modified>
</cp:coreProperties>
</file>