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567" w:rsidRDefault="00226567" w:rsidP="004531C1">
      <w:pPr>
        <w:jc w:val="right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pt;margin-top:4.05pt;width:72.05pt;height:62.95pt;z-index:251658240">
            <v:imagedata r:id="rId4" o:title=""/>
          </v:shape>
          <o:OLEObject Type="Embed" ProgID="Word.Picture.8" ShapeID="_x0000_s1026" DrawAspect="Content" ObjectID="_1508656957" r:id="rId5"/>
        </w:pict>
      </w:r>
    </w:p>
    <w:p w:rsidR="00226567" w:rsidRDefault="00226567" w:rsidP="004531C1">
      <w:pPr>
        <w:jc w:val="right"/>
      </w:pPr>
    </w:p>
    <w:p w:rsidR="00226567" w:rsidRDefault="00226567" w:rsidP="004531C1">
      <w:pPr>
        <w:jc w:val="right"/>
      </w:pPr>
    </w:p>
    <w:p w:rsidR="00226567" w:rsidRPr="00810833" w:rsidRDefault="00226567" w:rsidP="004531C1">
      <w:pPr>
        <w:jc w:val="right"/>
      </w:pPr>
    </w:p>
    <w:p w:rsidR="00226567" w:rsidRPr="00D86600" w:rsidRDefault="00226567" w:rsidP="004531C1">
      <w:pPr>
        <w:rPr>
          <w:b/>
          <w:sz w:val="24"/>
          <w:szCs w:val="24"/>
        </w:rPr>
      </w:pPr>
      <w:r>
        <w:rPr>
          <w:b/>
          <w:sz w:val="36"/>
          <w:szCs w:val="36"/>
        </w:rPr>
        <w:t xml:space="preserve">                   </w:t>
      </w:r>
    </w:p>
    <w:p w:rsidR="00226567" w:rsidRPr="00D93F2E" w:rsidRDefault="00226567" w:rsidP="004531C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НЕВЬЯНСКОГО  ГОРОДСКОГО ОКРУГА</w:t>
      </w:r>
    </w:p>
    <w:p w:rsidR="00226567" w:rsidRDefault="00226567" w:rsidP="004531C1">
      <w:pPr>
        <w:jc w:val="center"/>
        <w:rPr>
          <w:b/>
          <w:sz w:val="36"/>
          <w:szCs w:val="36"/>
        </w:rPr>
      </w:pPr>
      <w:r w:rsidRPr="00197463">
        <w:rPr>
          <w:b/>
          <w:sz w:val="36"/>
          <w:szCs w:val="36"/>
        </w:rPr>
        <w:t>П О С Т А Н О В Л Е Н И Е</w:t>
      </w:r>
    </w:p>
    <w:p w:rsidR="00226567" w:rsidRPr="00912D55" w:rsidRDefault="00226567" w:rsidP="004531C1">
      <w:pPr>
        <w:jc w:val="center"/>
        <w:rPr>
          <w:b/>
          <w:sz w:val="36"/>
          <w:szCs w:val="36"/>
        </w:rPr>
      </w:pPr>
      <w:r>
        <w:rPr>
          <w:noProof/>
        </w:rPr>
        <w:pict>
          <v:line id="_x0000_s1027" style="position:absolute;left:0;text-align:left;flip:y;z-index:251657216" from="0,10.25pt" to="480.45pt,10.25pt" strokeweight="4.5pt">
            <v:stroke linestyle="thickThin"/>
          </v:line>
        </w:pict>
      </w:r>
    </w:p>
    <w:p w:rsidR="00226567" w:rsidRPr="00912D55" w:rsidRDefault="00226567" w:rsidP="004531C1">
      <w:pPr>
        <w:rPr>
          <w:b/>
          <w:sz w:val="24"/>
          <w:szCs w:val="24"/>
        </w:rPr>
      </w:pPr>
      <w:r w:rsidRPr="00912D55">
        <w:rPr>
          <w:b/>
          <w:sz w:val="24"/>
          <w:szCs w:val="24"/>
        </w:rPr>
        <w:t xml:space="preserve">От  </w:t>
      </w:r>
      <w:r>
        <w:rPr>
          <w:b/>
          <w:sz w:val="24"/>
          <w:szCs w:val="24"/>
        </w:rPr>
        <w:t>20.11.2015</w:t>
      </w:r>
      <w:r w:rsidRPr="00912D55">
        <w:rPr>
          <w:b/>
          <w:sz w:val="24"/>
          <w:szCs w:val="24"/>
        </w:rPr>
        <w:t xml:space="preserve"> г. </w:t>
      </w:r>
      <w:r w:rsidRPr="00810833">
        <w:rPr>
          <w:b/>
          <w:sz w:val="24"/>
          <w:szCs w:val="24"/>
        </w:rPr>
        <w:t xml:space="preserve">                                            </w:t>
      </w:r>
      <w:r>
        <w:rPr>
          <w:b/>
          <w:sz w:val="24"/>
          <w:szCs w:val="24"/>
        </w:rPr>
        <w:t xml:space="preserve">     </w:t>
      </w:r>
      <w:r w:rsidRPr="00810833">
        <w:rPr>
          <w:b/>
          <w:sz w:val="24"/>
          <w:szCs w:val="24"/>
        </w:rPr>
        <w:t xml:space="preserve">                   </w:t>
      </w:r>
      <w:r>
        <w:rPr>
          <w:b/>
          <w:sz w:val="24"/>
          <w:szCs w:val="24"/>
        </w:rPr>
        <w:t xml:space="preserve">                                          </w:t>
      </w:r>
      <w:r w:rsidRPr="00AE09DC">
        <w:rPr>
          <w:b/>
          <w:sz w:val="24"/>
          <w:szCs w:val="24"/>
        </w:rPr>
        <w:t xml:space="preserve"> </w:t>
      </w:r>
      <w:r w:rsidRPr="00810833">
        <w:rPr>
          <w:b/>
          <w:sz w:val="24"/>
          <w:szCs w:val="24"/>
        </w:rPr>
        <w:t xml:space="preserve"> </w:t>
      </w:r>
      <w:r w:rsidRPr="00912D55">
        <w:rPr>
          <w:b/>
          <w:sz w:val="24"/>
          <w:szCs w:val="24"/>
        </w:rPr>
        <w:t xml:space="preserve">№ </w:t>
      </w:r>
      <w:r>
        <w:rPr>
          <w:b/>
          <w:sz w:val="24"/>
          <w:szCs w:val="24"/>
        </w:rPr>
        <w:t>2985-</w:t>
      </w:r>
      <w:r w:rsidRPr="00425829">
        <w:rPr>
          <w:b/>
        </w:rPr>
        <w:t>п</w:t>
      </w:r>
    </w:p>
    <w:p w:rsidR="00226567" w:rsidRDefault="00226567" w:rsidP="004531C1">
      <w:pPr>
        <w:rPr>
          <w:sz w:val="24"/>
          <w:szCs w:val="24"/>
        </w:rPr>
      </w:pPr>
      <w:r w:rsidRPr="00810833">
        <w:rPr>
          <w:sz w:val="24"/>
          <w:szCs w:val="24"/>
        </w:rPr>
        <w:t xml:space="preserve">                                                                  </w:t>
      </w:r>
      <w:r w:rsidRPr="00673F43">
        <w:rPr>
          <w:sz w:val="24"/>
          <w:szCs w:val="24"/>
        </w:rPr>
        <w:t>г.Невьянск</w:t>
      </w:r>
    </w:p>
    <w:p w:rsidR="00226567" w:rsidRDefault="00226567" w:rsidP="004531C1">
      <w:pPr>
        <w:rPr>
          <w:sz w:val="24"/>
          <w:szCs w:val="24"/>
        </w:rPr>
      </w:pPr>
    </w:p>
    <w:p w:rsidR="00226567" w:rsidRDefault="00226567" w:rsidP="004531C1">
      <w:pPr>
        <w:rPr>
          <w:sz w:val="24"/>
          <w:szCs w:val="24"/>
        </w:rPr>
      </w:pPr>
    </w:p>
    <w:p w:rsidR="00226567" w:rsidRPr="00CB2440" w:rsidRDefault="00226567" w:rsidP="009A09E4">
      <w:pPr>
        <w:pStyle w:val="BodyTextIndent"/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 внесении изменений в административный регламент предоставления муниципальной услуги «Предоставление гражданам субсидий на оплату жилого помещения и коммунальных услуг», утвержденный постановлением администрации Невьянского городского округа от 20.05.2013г. № 1418-п</w:t>
      </w:r>
    </w:p>
    <w:p w:rsidR="00226567" w:rsidRPr="00C935B8" w:rsidRDefault="00226567" w:rsidP="00F05347">
      <w:pPr>
        <w:pStyle w:val="BodyTextIndent"/>
        <w:rPr>
          <w:rFonts w:ascii="Times New Roman" w:hAnsi="Times New Roman"/>
          <w:b/>
          <w:i/>
          <w:sz w:val="28"/>
          <w:szCs w:val="28"/>
        </w:rPr>
      </w:pPr>
    </w:p>
    <w:p w:rsidR="00226567" w:rsidRDefault="00226567" w:rsidP="00F05347">
      <w:pPr>
        <w:pStyle w:val="BodyText2"/>
        <w:jc w:val="both"/>
      </w:pPr>
      <w:r>
        <w:t xml:space="preserve">        В соответствии с Федеральным законом от 06.10.2003г.  № 131-ФЗ  «Об общих принципах организации местного самоуправления в Российской Федерации»,  в целях реализации Федерального закона Российской Федерации от 27.07.2010г. № 210-ФЗ «Об организации предоставления государственных и муниципальных услуг»</w:t>
      </w:r>
      <w:r>
        <w:rPr>
          <w:szCs w:val="28"/>
        </w:rPr>
        <w:t>, руководствуясь</w:t>
      </w:r>
      <w:r>
        <w:t xml:space="preserve"> статьями 31, 46 Устава Невьянского городского округа,</w:t>
      </w:r>
    </w:p>
    <w:p w:rsidR="00226567" w:rsidRPr="00A32455" w:rsidRDefault="00226567" w:rsidP="00F05347">
      <w:pPr>
        <w:pStyle w:val="BodyText2"/>
        <w:jc w:val="both"/>
      </w:pPr>
    </w:p>
    <w:p w:rsidR="00226567" w:rsidRDefault="00226567" w:rsidP="00F05347">
      <w:pPr>
        <w:pStyle w:val="BodyText2"/>
        <w:jc w:val="both"/>
        <w:rPr>
          <w:b/>
        </w:rPr>
      </w:pPr>
      <w:r>
        <w:rPr>
          <w:b/>
        </w:rPr>
        <w:t>ПОСТАНОВЛЯЮ</w:t>
      </w:r>
      <w:r w:rsidRPr="001B5F5F">
        <w:rPr>
          <w:b/>
        </w:rPr>
        <w:t>:</w:t>
      </w:r>
    </w:p>
    <w:p w:rsidR="00226567" w:rsidRPr="001B5F5F" w:rsidRDefault="00226567" w:rsidP="00F05347">
      <w:pPr>
        <w:pStyle w:val="BodyText2"/>
        <w:jc w:val="both"/>
        <w:rPr>
          <w:b/>
        </w:rPr>
      </w:pPr>
    </w:p>
    <w:p w:rsidR="00226567" w:rsidRDefault="00226567" w:rsidP="00365684">
      <w:pPr>
        <w:pStyle w:val="BodyTextIndent"/>
        <w:spacing w:line="240" w:lineRule="auto"/>
        <w:ind w:firstLine="567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1. Внести в административный регламент предоставления муниципальной услуги «Предоставление гражданам субсидий на оплату жилого помещения и коммунальных услуг», утвержденный постановлением администрации Невьянского городского округа от 20.05.2013г. № 1418-п следующее изменение, пункт 2.2 дополнить абзацем:</w:t>
      </w:r>
    </w:p>
    <w:p w:rsidR="00226567" w:rsidRDefault="00226567" w:rsidP="006864EA">
      <w:pPr>
        <w:pStyle w:val="BodyTextIndent"/>
        <w:spacing w:line="240" w:lineRule="auto"/>
        <w:ind w:firstLine="0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«5) территориальные управления Пенсионного фонда Российской Федерации в Свердловской области – для получения справок о размере пенсии.».</w:t>
      </w:r>
    </w:p>
    <w:p w:rsidR="00226567" w:rsidRDefault="00226567" w:rsidP="006864EA">
      <w:pPr>
        <w:pStyle w:val="BodyTextIndent"/>
        <w:spacing w:line="240" w:lineRule="auto"/>
        <w:ind w:firstLine="0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         2. Настоящее постановление опубликовать в газете «Звезда», разместить на сайте Невьянского городского округа.</w:t>
      </w:r>
    </w:p>
    <w:p w:rsidR="00226567" w:rsidRDefault="00226567" w:rsidP="00F05347">
      <w:pPr>
        <w:pStyle w:val="BodyTextIndent"/>
        <w:spacing w:line="240" w:lineRule="auto"/>
        <w:ind w:firstLine="0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         3. Контроль за исполнением настоящего постановления возложить на заместителя главы администрации Невьянского городского округа по энергетике, транспорту, связи и ЖКХ Петелина В.Н.</w:t>
      </w:r>
    </w:p>
    <w:p w:rsidR="00226567" w:rsidRDefault="00226567" w:rsidP="00F05347">
      <w:pPr>
        <w:pStyle w:val="BodyTextIndent"/>
        <w:spacing w:line="240" w:lineRule="auto"/>
        <w:ind w:firstLine="0"/>
        <w:rPr>
          <w:rFonts w:ascii="Times New Roman" w:hAnsi="Times New Roman"/>
          <w:bCs/>
          <w:sz w:val="28"/>
        </w:rPr>
      </w:pPr>
    </w:p>
    <w:p w:rsidR="00226567" w:rsidRDefault="00226567" w:rsidP="00F05347">
      <w:pPr>
        <w:pStyle w:val="BodyTextIndent"/>
        <w:spacing w:line="240" w:lineRule="auto"/>
        <w:ind w:firstLine="0"/>
        <w:rPr>
          <w:rFonts w:ascii="Times New Roman" w:hAnsi="Times New Roman"/>
          <w:bCs/>
          <w:sz w:val="28"/>
        </w:rPr>
      </w:pPr>
    </w:p>
    <w:p w:rsidR="00226567" w:rsidRDefault="00226567" w:rsidP="00F05347">
      <w:pPr>
        <w:pStyle w:val="BodyTextIndent"/>
        <w:spacing w:line="240" w:lineRule="auto"/>
        <w:ind w:firstLine="0"/>
        <w:rPr>
          <w:rFonts w:ascii="Times New Roman" w:hAnsi="Times New Roman"/>
          <w:bCs/>
          <w:sz w:val="28"/>
        </w:rPr>
      </w:pPr>
    </w:p>
    <w:p w:rsidR="00226567" w:rsidRPr="001B014D" w:rsidRDefault="00226567" w:rsidP="00F05347">
      <w:r>
        <w:t>И.о. г</w:t>
      </w:r>
      <w:r w:rsidRPr="005B39AB">
        <w:t>лав</w:t>
      </w:r>
      <w:r>
        <w:t>ы</w:t>
      </w:r>
      <w:r w:rsidRPr="005B39AB">
        <w:t xml:space="preserve"> городского округа     </w:t>
      </w:r>
      <w:r>
        <w:t xml:space="preserve"> </w:t>
      </w:r>
      <w:r w:rsidRPr="005B39AB">
        <w:t xml:space="preserve">    </w:t>
      </w:r>
      <w:r>
        <w:t xml:space="preserve">                                            </w:t>
      </w:r>
      <w:r w:rsidRPr="005B39AB">
        <w:t xml:space="preserve">      </w:t>
      </w:r>
      <w:r>
        <w:t xml:space="preserve">  Ф.А. Шелепов            </w:t>
      </w:r>
      <w:r w:rsidRPr="005B39AB">
        <w:t xml:space="preserve">        </w:t>
      </w:r>
      <w:r>
        <w:t xml:space="preserve">                 </w:t>
      </w:r>
    </w:p>
    <w:p w:rsidR="00226567" w:rsidRDefault="00226567" w:rsidP="00F05347">
      <w:pPr>
        <w:jc w:val="center"/>
        <w:rPr>
          <w:b/>
          <w:sz w:val="32"/>
          <w:szCs w:val="32"/>
        </w:rPr>
      </w:pPr>
    </w:p>
    <w:p w:rsidR="00226567" w:rsidRDefault="00226567" w:rsidP="00F05347">
      <w:pPr>
        <w:jc w:val="center"/>
        <w:rPr>
          <w:b/>
          <w:sz w:val="32"/>
          <w:szCs w:val="32"/>
        </w:rPr>
      </w:pPr>
    </w:p>
    <w:p w:rsidR="00226567" w:rsidRDefault="00226567" w:rsidP="00F05347">
      <w:pPr>
        <w:jc w:val="center"/>
        <w:rPr>
          <w:b/>
          <w:sz w:val="32"/>
          <w:szCs w:val="32"/>
        </w:rPr>
      </w:pPr>
    </w:p>
    <w:sectPr w:rsidR="00226567" w:rsidSect="004531C1">
      <w:pgSz w:w="11906" w:h="16838"/>
      <w:pgMar w:top="28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31C1"/>
    <w:rsid w:val="0008281A"/>
    <w:rsid w:val="00082B91"/>
    <w:rsid w:val="001034C0"/>
    <w:rsid w:val="001473E4"/>
    <w:rsid w:val="00197463"/>
    <w:rsid w:val="001B014D"/>
    <w:rsid w:val="001B5F5F"/>
    <w:rsid w:val="0020172D"/>
    <w:rsid w:val="00207DDB"/>
    <w:rsid w:val="0022584D"/>
    <w:rsid w:val="00226567"/>
    <w:rsid w:val="00237419"/>
    <w:rsid w:val="00264DBF"/>
    <w:rsid w:val="002A356E"/>
    <w:rsid w:val="002D160B"/>
    <w:rsid w:val="002F2363"/>
    <w:rsid w:val="002F6DD0"/>
    <w:rsid w:val="00302DD3"/>
    <w:rsid w:val="0033333D"/>
    <w:rsid w:val="00357DB1"/>
    <w:rsid w:val="003643E7"/>
    <w:rsid w:val="00365684"/>
    <w:rsid w:val="003832BB"/>
    <w:rsid w:val="00391293"/>
    <w:rsid w:val="003C231B"/>
    <w:rsid w:val="003C72F2"/>
    <w:rsid w:val="003D7A9B"/>
    <w:rsid w:val="0041085A"/>
    <w:rsid w:val="00420D4F"/>
    <w:rsid w:val="00425829"/>
    <w:rsid w:val="004531C1"/>
    <w:rsid w:val="00464CB7"/>
    <w:rsid w:val="00477AE5"/>
    <w:rsid w:val="004B32BE"/>
    <w:rsid w:val="004B33B5"/>
    <w:rsid w:val="004B434E"/>
    <w:rsid w:val="004B7FDF"/>
    <w:rsid w:val="005518FF"/>
    <w:rsid w:val="005729F2"/>
    <w:rsid w:val="005B39AB"/>
    <w:rsid w:val="005B761F"/>
    <w:rsid w:val="005C51BB"/>
    <w:rsid w:val="005F339B"/>
    <w:rsid w:val="00673F43"/>
    <w:rsid w:val="006864EA"/>
    <w:rsid w:val="006B1AB0"/>
    <w:rsid w:val="006B3DA1"/>
    <w:rsid w:val="006C7E69"/>
    <w:rsid w:val="006D39F5"/>
    <w:rsid w:val="006E4975"/>
    <w:rsid w:val="006F40E4"/>
    <w:rsid w:val="00727BB4"/>
    <w:rsid w:val="007463D2"/>
    <w:rsid w:val="007B2CAA"/>
    <w:rsid w:val="007B440E"/>
    <w:rsid w:val="00810833"/>
    <w:rsid w:val="00862F4A"/>
    <w:rsid w:val="00897019"/>
    <w:rsid w:val="008B7D06"/>
    <w:rsid w:val="008C09AC"/>
    <w:rsid w:val="00912D55"/>
    <w:rsid w:val="00943A4B"/>
    <w:rsid w:val="009A09E4"/>
    <w:rsid w:val="009A7454"/>
    <w:rsid w:val="009C346B"/>
    <w:rsid w:val="009E16D4"/>
    <w:rsid w:val="009E48D3"/>
    <w:rsid w:val="00A32455"/>
    <w:rsid w:val="00A4782B"/>
    <w:rsid w:val="00A706FA"/>
    <w:rsid w:val="00AC0F5C"/>
    <w:rsid w:val="00AC5B86"/>
    <w:rsid w:val="00AD3A18"/>
    <w:rsid w:val="00AE09DC"/>
    <w:rsid w:val="00AE5DAF"/>
    <w:rsid w:val="00AF481C"/>
    <w:rsid w:val="00AF755D"/>
    <w:rsid w:val="00B12EDF"/>
    <w:rsid w:val="00B22253"/>
    <w:rsid w:val="00B83B21"/>
    <w:rsid w:val="00B97590"/>
    <w:rsid w:val="00BB6E46"/>
    <w:rsid w:val="00C66A94"/>
    <w:rsid w:val="00C935B8"/>
    <w:rsid w:val="00CB2440"/>
    <w:rsid w:val="00CE5941"/>
    <w:rsid w:val="00CF56EA"/>
    <w:rsid w:val="00D75B45"/>
    <w:rsid w:val="00D76846"/>
    <w:rsid w:val="00D814FA"/>
    <w:rsid w:val="00D86600"/>
    <w:rsid w:val="00D93F2E"/>
    <w:rsid w:val="00D97432"/>
    <w:rsid w:val="00DD0498"/>
    <w:rsid w:val="00E15589"/>
    <w:rsid w:val="00E2272F"/>
    <w:rsid w:val="00E30B5F"/>
    <w:rsid w:val="00E32DE3"/>
    <w:rsid w:val="00E51103"/>
    <w:rsid w:val="00EB201C"/>
    <w:rsid w:val="00EC753E"/>
    <w:rsid w:val="00F05347"/>
    <w:rsid w:val="00F13B59"/>
    <w:rsid w:val="00F1481D"/>
    <w:rsid w:val="00F16305"/>
    <w:rsid w:val="00F47DBE"/>
    <w:rsid w:val="00FC00FD"/>
    <w:rsid w:val="00FF4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1C1"/>
    <w:rPr>
      <w:rFonts w:ascii="Times New Roman" w:eastAsia="Times New Roman" w:hAnsi="Times New Roman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DD0498"/>
    <w:rPr>
      <w:rFonts w:ascii="Times New Roman" w:hAnsi="Times New Roman" w:cs="Times New Roman"/>
      <w:bCs/>
      <w:sz w:val="20"/>
      <w:szCs w:val="20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DD0498"/>
    <w:rPr>
      <w:rFonts w:ascii="Arial" w:hAnsi="Arial" w:cs="Times New Roman"/>
      <w:sz w:val="20"/>
      <w:szCs w:val="20"/>
      <w:lang w:eastAsia="ru-RU"/>
    </w:rPr>
  </w:style>
  <w:style w:type="table" w:styleId="TableGrid">
    <w:name w:val="Table Grid"/>
    <w:basedOn w:val="TableNormal"/>
    <w:uiPriority w:val="99"/>
    <w:rsid w:val="0020172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486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6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6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154</TotalTime>
  <Pages>1</Pages>
  <Words>280</Words>
  <Characters>1597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Nadegda F. Dundina</dc:creator>
  <cp:keywords/>
  <dc:description/>
  <cp:lastModifiedBy>Admin</cp:lastModifiedBy>
  <cp:revision>14</cp:revision>
  <cp:lastPrinted>2015-11-19T03:56:00Z</cp:lastPrinted>
  <dcterms:created xsi:type="dcterms:W3CDTF">2014-11-07T06:47:00Z</dcterms:created>
  <dcterms:modified xsi:type="dcterms:W3CDTF">2015-11-10T04:36:00Z</dcterms:modified>
</cp:coreProperties>
</file>