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396"/>
        <w:gridCol w:w="2390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F262F3">
            <w:pPr>
              <w:ind w:left="-108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F262F3" w:rsidRPr="007824FB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F262F3">
            <w:pPr>
              <w:ind w:left="-108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05C81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05C81" w:rsidRDefault="00505C81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04</w:t>
            </w:r>
            <w:r>
              <w:rPr>
                <w:rFonts w:ascii="Liberation Serif" w:hAnsi="Liberation Serif"/>
                <w:lang w:val="en-US"/>
              </w:rPr>
              <w:t>.04.2022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05C81" w:rsidRDefault="0009583E" w:rsidP="0009583E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505C81">
              <w:rPr>
                <w:rFonts w:ascii="Liberation Serif" w:hAnsi="Liberation Serif"/>
                <w:lang w:val="en-US"/>
              </w:rPr>
              <w:t>545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Pr="0097248C" w:rsidRDefault="00346B8B" w:rsidP="002F601F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Default="002F601F" w:rsidP="00F262F3">
      <w:pPr>
        <w:jc w:val="center"/>
        <w:rPr>
          <w:rFonts w:ascii="Liberation Serif" w:hAnsi="Liberation Serif"/>
          <w:b/>
        </w:rPr>
      </w:pPr>
      <w:r w:rsidRPr="002F601F">
        <w:rPr>
          <w:rFonts w:ascii="Liberation Serif" w:hAnsi="Liberation Serif"/>
          <w:b/>
        </w:rPr>
        <w:t>О внесении изменений в проект межевания территории промышленного района по улице Демьяна Бедного в городе Невьянске Невьянского городского округа</w:t>
      </w:r>
    </w:p>
    <w:p w:rsidR="002F601F" w:rsidRPr="00F80E36" w:rsidRDefault="002F601F" w:rsidP="00DA1D01">
      <w:pPr>
        <w:rPr>
          <w:rFonts w:ascii="Liberation Serif" w:hAnsi="Liberation Serif"/>
          <w:b/>
        </w:rPr>
      </w:pPr>
    </w:p>
    <w:p w:rsidR="0029265D" w:rsidRDefault="00DA1D01" w:rsidP="00DA1D01">
      <w:pPr>
        <w:ind w:firstLine="708"/>
        <w:jc w:val="both"/>
        <w:rPr>
          <w:rFonts w:ascii="Liberation Serif" w:hAnsi="Liberation Serif"/>
        </w:rPr>
      </w:pPr>
      <w:r w:rsidRPr="00DA1D01">
        <w:rPr>
          <w:rFonts w:ascii="Liberation Serif" w:hAnsi="Liberation Serif"/>
        </w:rPr>
        <w:t>В соответствии с пунктом 15 статьи 45 Градостроительного кодекса Российской Федерации, подпунктом 26 пункта 1 статьи 16 Федерального закона от 06 октября 2003 года 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округа, постановлением главы Нев</w:t>
      </w:r>
      <w:r w:rsidR="007B6CA3">
        <w:rPr>
          <w:rFonts w:ascii="Liberation Serif" w:hAnsi="Liberation Serif"/>
        </w:rPr>
        <w:t>ьянского городского округа от 16.02.2022 № 37</w:t>
      </w:r>
      <w:r w:rsidRPr="00DA1D01">
        <w:rPr>
          <w:rFonts w:ascii="Liberation Serif" w:hAnsi="Liberation Serif"/>
        </w:rPr>
        <w:t>-гп «О проведении публичных слушаний по внесению изменений</w:t>
      </w:r>
      <w:r w:rsidR="009122AC">
        <w:rPr>
          <w:rFonts w:ascii="Liberation Serif" w:hAnsi="Liberation Serif"/>
        </w:rPr>
        <w:t xml:space="preserve"> </w:t>
      </w:r>
      <w:r w:rsidR="009122AC" w:rsidRPr="009122AC">
        <w:rPr>
          <w:rFonts w:ascii="Liberation Serif" w:hAnsi="Liberation Serif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Pr="00DA1D01">
        <w:rPr>
          <w:rFonts w:ascii="Liberation Serif" w:hAnsi="Liberation Serif"/>
        </w:rPr>
        <w:t xml:space="preserve">», </w:t>
      </w:r>
      <w:r w:rsidR="009122AC" w:rsidRPr="009122AC">
        <w:rPr>
          <w:rFonts w:ascii="Liberation Serif" w:hAnsi="Liberation Serif"/>
        </w:rPr>
        <w:t>учитывая протокол публичных слушаний и заключение о результатах пуб</w:t>
      </w:r>
      <w:r w:rsidR="00695CBD">
        <w:rPr>
          <w:rFonts w:ascii="Liberation Serif" w:hAnsi="Liberation Serif"/>
        </w:rPr>
        <w:t>личных слушаний, состоявшихся 21.03.2022</w:t>
      </w:r>
    </w:p>
    <w:p w:rsidR="00DA1D01" w:rsidRPr="00D611D8" w:rsidRDefault="00DA1D01" w:rsidP="00DA1D01">
      <w:pPr>
        <w:ind w:firstLine="708"/>
        <w:jc w:val="both"/>
        <w:rPr>
          <w:rFonts w:ascii="Liberation Serif" w:hAnsi="Liberation Serif"/>
        </w:rPr>
      </w:pPr>
    </w:p>
    <w:p w:rsidR="0029265D" w:rsidRPr="00D611D8" w:rsidRDefault="00DA1D01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E4135" w:rsidRPr="0097248C" w:rsidRDefault="00B60885" w:rsidP="00EE4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         1. </w:t>
      </w:r>
      <w:r w:rsidR="00CD503B">
        <w:rPr>
          <w:rFonts w:ascii="Liberation Serif" w:hAnsi="Liberation Serif"/>
        </w:rPr>
        <w:t>В</w:t>
      </w:r>
      <w:r w:rsidR="00BF598E" w:rsidRPr="0097248C">
        <w:rPr>
          <w:rFonts w:ascii="Liberation Serif" w:hAnsi="Liberation Serif"/>
        </w:rPr>
        <w:t>нес</w:t>
      </w:r>
      <w:r w:rsidR="00CD503B">
        <w:rPr>
          <w:rFonts w:ascii="Liberation Serif" w:hAnsi="Liberation Serif"/>
        </w:rPr>
        <w:t>ти изменения</w:t>
      </w:r>
      <w:r w:rsidR="00BF598E" w:rsidRPr="0097248C">
        <w:rPr>
          <w:rFonts w:ascii="Liberation Serif" w:hAnsi="Liberation Serif"/>
        </w:rPr>
        <w:t xml:space="preserve"> в проект межевания территории промышленного района по улице Демьяна Бедного в городе Невьянске Невьянского городского округа</w:t>
      </w:r>
      <w:r w:rsidR="00EE4135" w:rsidRPr="0097248C">
        <w:rPr>
          <w:rFonts w:ascii="Liberation Serif" w:hAnsi="Liberation Serif"/>
        </w:rPr>
        <w:t>, утвержденного постановлением администрации Невьянского городского округа от 08.10.2015 № 88-п «Об утверждении проекта планировки и проекта межевания территории промышленного района по улице Демьяна Бедного в городе Н</w:t>
      </w:r>
      <w:r w:rsidR="0097248C" w:rsidRPr="0097248C">
        <w:rPr>
          <w:rFonts w:ascii="Liberation Serif" w:hAnsi="Liberation Serif"/>
        </w:rPr>
        <w:t xml:space="preserve">евьянске Невьянского городского </w:t>
      </w:r>
      <w:r w:rsidR="00EE4135" w:rsidRPr="0097248C">
        <w:rPr>
          <w:rFonts w:ascii="Liberation Serif" w:hAnsi="Liberation Serif"/>
        </w:rPr>
        <w:t>округа»</w:t>
      </w:r>
      <w:r w:rsidR="00695CBD">
        <w:rPr>
          <w:rFonts w:ascii="Liberation Serif" w:hAnsi="Liberation Serif"/>
        </w:rPr>
        <w:t xml:space="preserve"> (прилагаю</w:t>
      </w:r>
      <w:r w:rsidR="00FF0292" w:rsidRPr="0097248C">
        <w:rPr>
          <w:rFonts w:ascii="Liberation Serif" w:hAnsi="Liberation Serif"/>
        </w:rPr>
        <w:t>тся).</w:t>
      </w:r>
      <w:r w:rsidR="00EE4135" w:rsidRPr="0097248C">
        <w:rPr>
          <w:rFonts w:ascii="Liberation Serif" w:hAnsi="Liberation Serif"/>
        </w:rPr>
        <w:t xml:space="preserve"> </w:t>
      </w:r>
    </w:p>
    <w:p w:rsidR="00B60885" w:rsidRPr="00B60885" w:rsidRDefault="00B60885" w:rsidP="00B60885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       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60885" w:rsidRPr="00B60885" w:rsidRDefault="00420579" w:rsidP="00B60885">
      <w:pPr>
        <w:tabs>
          <w:tab w:val="left" w:pos="993"/>
        </w:tabs>
        <w:jc w:val="both"/>
        <w:rPr>
          <w:rFonts w:ascii="Liberation Serif" w:hAnsi="Liberation Serif"/>
          <w:bCs/>
          <w:lang w:eastAsia="en-US"/>
        </w:rPr>
      </w:pPr>
      <w:r>
        <w:rPr>
          <w:rFonts w:ascii="Liberation Serif" w:hAnsi="Liberation Serif"/>
          <w:lang w:eastAsia="en-US"/>
        </w:rPr>
        <w:t xml:space="preserve">         3. </w:t>
      </w:r>
      <w:r w:rsidR="00B60885" w:rsidRPr="00B60885">
        <w:rPr>
          <w:rFonts w:ascii="Liberation Serif" w:hAnsi="Liberation Serif"/>
          <w:lang w:eastAsia="en-US"/>
        </w:rPr>
        <w:t>Опубликовать настоящее постановление</w:t>
      </w:r>
      <w:r w:rsidR="0097248C" w:rsidRPr="0097248C">
        <w:rPr>
          <w:rFonts w:ascii="Liberation Serif" w:hAnsi="Liberation Serif"/>
          <w:lang w:eastAsia="en-US"/>
        </w:rPr>
        <w:t xml:space="preserve"> </w:t>
      </w:r>
      <w:r w:rsidR="00B60885" w:rsidRPr="00B60885">
        <w:rPr>
          <w:rFonts w:ascii="Liberation Serif" w:hAnsi="Liberation Serif"/>
          <w:lang w:eastAsia="en-US"/>
        </w:rPr>
        <w:t xml:space="preserve">в </w:t>
      </w:r>
      <w:r w:rsidR="00B60885" w:rsidRPr="00B60885">
        <w:rPr>
          <w:rFonts w:ascii="Liberation Serif" w:hAnsi="Liberation Serif"/>
          <w:color w:val="000000"/>
          <w:shd w:val="clear" w:color="auto" w:fill="FFFFFF"/>
          <w:lang w:eastAsia="en-US"/>
        </w:rPr>
        <w:t>газете «</w:t>
      </w:r>
      <w:r w:rsidR="00B60885" w:rsidRPr="00B60885">
        <w:rPr>
          <w:rFonts w:ascii="Liberation Serif" w:hAnsi="Liberation Serif"/>
          <w:lang w:eastAsia="en-US"/>
        </w:rPr>
        <w:t xml:space="preserve">Муниципальный вестник Невьянского городского округа» и </w:t>
      </w:r>
      <w:r w:rsidR="00B60885" w:rsidRPr="00B60885">
        <w:rPr>
          <w:rFonts w:ascii="Liberation Serif" w:hAnsi="Liberation Serif"/>
          <w:bCs/>
          <w:lang w:eastAsia="en-US"/>
        </w:rPr>
        <w:t>разместить на официальном сайте</w:t>
      </w:r>
      <w:r w:rsidR="00B60885" w:rsidRPr="00B60885">
        <w:rPr>
          <w:rFonts w:ascii="Liberation Serif" w:hAnsi="Liberation Serif"/>
          <w:color w:val="000000"/>
          <w:shd w:val="clear" w:color="auto" w:fill="FFFFFF"/>
          <w:lang w:eastAsia="en-US"/>
        </w:rPr>
        <w:t xml:space="preserve"> Невьянского городского округа в </w:t>
      </w:r>
      <w:r w:rsidR="00B60885" w:rsidRPr="00B60885">
        <w:rPr>
          <w:rFonts w:ascii="Liberation Serif" w:hAnsi="Liberation Serif"/>
          <w:bCs/>
          <w:lang w:eastAsia="en-US"/>
        </w:rPr>
        <w:t>информационно</w:t>
      </w:r>
      <w:r w:rsidR="00B60885" w:rsidRPr="00B60885">
        <w:rPr>
          <w:rFonts w:ascii="Liberation Serif" w:hAnsi="Liberation Serif"/>
          <w:lang w:eastAsia="en-US"/>
        </w:rPr>
        <w:t>-</w:t>
      </w:r>
      <w:r w:rsidR="00B60885" w:rsidRPr="00B60885">
        <w:rPr>
          <w:rFonts w:ascii="Liberation Serif" w:hAnsi="Liberation Serif"/>
          <w:bCs/>
          <w:lang w:eastAsia="en-US"/>
        </w:rPr>
        <w:t>телекоммуникационной сети</w:t>
      </w:r>
      <w:r w:rsidR="00B60885" w:rsidRPr="00B60885">
        <w:rPr>
          <w:rFonts w:ascii="Liberation Serif" w:hAnsi="Liberation Serif"/>
          <w:lang w:eastAsia="en-US"/>
        </w:rPr>
        <w:t xml:space="preserve"> «</w:t>
      </w:r>
      <w:r w:rsidR="00F262F3">
        <w:rPr>
          <w:rFonts w:ascii="Liberation Serif" w:hAnsi="Liberation Serif"/>
          <w:bCs/>
          <w:lang w:eastAsia="en-US"/>
        </w:rPr>
        <w:t>Интернет»</w:t>
      </w:r>
      <w:r w:rsidRPr="00420579">
        <w:rPr>
          <w:rFonts w:ascii="Liberation Serif" w:hAnsi="Liberation Serif"/>
          <w:bCs/>
          <w:lang w:eastAsia="en-US"/>
        </w:rPr>
        <w:t>.</w:t>
      </w:r>
    </w:p>
    <w:p w:rsidR="00F262F3" w:rsidRPr="00B60885" w:rsidRDefault="00F262F3" w:rsidP="0097248C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0" w:name="_GoBack"/>
      <w:bookmarkEnd w:id="0"/>
    </w:p>
    <w:p w:rsidR="00CD503B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B60885" w:rsidRPr="00B60885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B60885" w:rsidRPr="00B60885">
        <w:rPr>
          <w:rFonts w:ascii="Liberation Serif" w:hAnsi="Liberation Serif"/>
        </w:rPr>
        <w:t xml:space="preserve"> Невьянского</w:t>
      </w:r>
    </w:p>
    <w:p w:rsidR="00CD503B" w:rsidRPr="002F601F" w:rsidRDefault="00B60885" w:rsidP="002F601F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505C81">
        <w:rPr>
          <w:rFonts w:ascii="Liberation Serif" w:hAnsi="Liberation Serif"/>
        </w:rPr>
        <w:t xml:space="preserve">С.Л. </w:t>
      </w:r>
      <w:proofErr w:type="spellStart"/>
      <w:r w:rsidR="00505C81">
        <w:rPr>
          <w:rFonts w:ascii="Liberation Serif" w:hAnsi="Liberation Serif"/>
        </w:rPr>
        <w:t>Делидов</w:t>
      </w:r>
      <w:proofErr w:type="spellEnd"/>
    </w:p>
    <w:sectPr w:rsidR="00CD503B" w:rsidRPr="002F601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81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01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672BE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E77B0"/>
    <w:rsid w:val="003F515D"/>
    <w:rsid w:val="00404DA4"/>
    <w:rsid w:val="0041085A"/>
    <w:rsid w:val="0041455A"/>
    <w:rsid w:val="00420573"/>
    <w:rsid w:val="00420579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05C81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5CBD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24FB"/>
    <w:rsid w:val="00785114"/>
    <w:rsid w:val="007939AD"/>
    <w:rsid w:val="007966E5"/>
    <w:rsid w:val="00796DA4"/>
    <w:rsid w:val="007A72FD"/>
    <w:rsid w:val="007B1122"/>
    <w:rsid w:val="007B44EE"/>
    <w:rsid w:val="007B6CA3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06F5F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24BD5"/>
    <w:rsid w:val="00B350FB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598E"/>
    <w:rsid w:val="00BF7DD8"/>
    <w:rsid w:val="00C0504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D503B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F4A58"/>
    <w:rsid w:val="00F04ACD"/>
    <w:rsid w:val="00F05347"/>
    <w:rsid w:val="00F115AB"/>
    <w:rsid w:val="00F11E48"/>
    <w:rsid w:val="00F13AC2"/>
    <w:rsid w:val="00F16305"/>
    <w:rsid w:val="00F2526E"/>
    <w:rsid w:val="00F262F3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A5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60C4-9E33-4958-9068-4CF3FA35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2022-04-01T10:47:00Z</cp:lastPrinted>
  <dcterms:created xsi:type="dcterms:W3CDTF">2022-04-05T12:17:00Z</dcterms:created>
  <dcterms:modified xsi:type="dcterms:W3CDTF">2022-04-05T12:18:00Z</dcterms:modified>
</cp:coreProperties>
</file>