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46" w:rsidRDefault="00173AC6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87878945" r:id="rId6"/>
        </w:object>
      </w:r>
    </w:p>
    <w:p w:rsidR="00440346" w:rsidRDefault="00440346" w:rsidP="004531C1">
      <w:pPr>
        <w:jc w:val="right"/>
      </w:pPr>
    </w:p>
    <w:p w:rsidR="00440346" w:rsidRDefault="00440346" w:rsidP="004531C1">
      <w:pPr>
        <w:jc w:val="right"/>
      </w:pPr>
    </w:p>
    <w:p w:rsidR="00440346" w:rsidRPr="00D86600" w:rsidRDefault="00440346" w:rsidP="004531C1">
      <w:pPr>
        <w:rPr>
          <w:b/>
          <w:sz w:val="24"/>
          <w:szCs w:val="24"/>
        </w:rPr>
      </w:pPr>
    </w:p>
    <w:p w:rsidR="00440346" w:rsidRPr="00D93F2E" w:rsidRDefault="00817079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440346">
        <w:rPr>
          <w:b/>
          <w:sz w:val="32"/>
          <w:szCs w:val="32"/>
        </w:rPr>
        <w:t>ГОРОДСКОГО ОКРУГА</w:t>
      </w:r>
    </w:p>
    <w:p w:rsidR="00440346" w:rsidRDefault="00440346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40346" w:rsidRPr="00912D55" w:rsidRDefault="00173AC6" w:rsidP="004531C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3810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138E2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440346" w:rsidRPr="00456A26" w:rsidRDefault="00DB2B2B" w:rsidP="004531C1">
      <w:pPr>
        <w:rPr>
          <w:sz w:val="24"/>
          <w:szCs w:val="24"/>
        </w:rPr>
      </w:pPr>
      <w:r w:rsidRPr="00817079">
        <w:rPr>
          <w:sz w:val="24"/>
          <w:szCs w:val="24"/>
        </w:rPr>
        <w:t xml:space="preserve">от 11 мая </w:t>
      </w:r>
      <w:r w:rsidR="00B00E87" w:rsidRPr="00817079">
        <w:rPr>
          <w:sz w:val="24"/>
          <w:szCs w:val="24"/>
        </w:rPr>
        <w:t>2018</w:t>
      </w:r>
      <w:r w:rsidR="00440346" w:rsidRPr="00817079">
        <w:rPr>
          <w:sz w:val="24"/>
          <w:szCs w:val="24"/>
        </w:rPr>
        <w:t xml:space="preserve">   г.                                                                                           </w:t>
      </w:r>
      <w:r w:rsidR="002A17B9" w:rsidRPr="00817079">
        <w:rPr>
          <w:sz w:val="24"/>
          <w:szCs w:val="24"/>
        </w:rPr>
        <w:t xml:space="preserve">             </w:t>
      </w:r>
      <w:r w:rsidR="00BC1351" w:rsidRPr="00817079">
        <w:rPr>
          <w:sz w:val="24"/>
          <w:szCs w:val="24"/>
        </w:rPr>
        <w:t xml:space="preserve">  </w:t>
      </w:r>
      <w:r w:rsidR="009A2C42">
        <w:rPr>
          <w:sz w:val="24"/>
          <w:szCs w:val="24"/>
        </w:rPr>
        <w:t xml:space="preserve">№  786 </w:t>
      </w:r>
      <w:r w:rsidR="00440346" w:rsidRPr="00456A26">
        <w:rPr>
          <w:sz w:val="24"/>
          <w:szCs w:val="24"/>
        </w:rPr>
        <w:t>-</w:t>
      </w:r>
      <w:r w:rsidR="00173AC6">
        <w:rPr>
          <w:sz w:val="24"/>
          <w:szCs w:val="24"/>
        </w:rPr>
        <w:t xml:space="preserve"> </w:t>
      </w:r>
      <w:bookmarkStart w:id="0" w:name="_GoBack"/>
      <w:bookmarkEnd w:id="0"/>
      <w:r w:rsidR="00440346" w:rsidRPr="00456A26">
        <w:t>п</w:t>
      </w:r>
    </w:p>
    <w:p w:rsidR="00440346" w:rsidRDefault="00440346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B00E87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B00E87" w:rsidRDefault="00B00E87" w:rsidP="004531C1">
      <w:pPr>
        <w:rPr>
          <w:sz w:val="24"/>
          <w:szCs w:val="24"/>
        </w:rPr>
      </w:pP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D24BF" w:rsidRPr="00DD24BF" w:rsidTr="00765F4C">
        <w:trPr>
          <w:trHeight w:val="80"/>
          <w:jc w:val="center"/>
        </w:trPr>
        <w:tc>
          <w:tcPr>
            <w:tcW w:w="9571" w:type="dxa"/>
          </w:tcPr>
          <w:p w:rsidR="00BC1351" w:rsidRPr="00DD24BF" w:rsidRDefault="00BC1351" w:rsidP="00765F4C">
            <w:pPr>
              <w:jc w:val="both"/>
              <w:rPr>
                <w:lang w:eastAsia="en-US"/>
              </w:rPr>
            </w:pPr>
          </w:p>
          <w:p w:rsidR="00DD24BF" w:rsidRPr="00A3666B" w:rsidRDefault="00851953" w:rsidP="00A36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 утверждении П</w:t>
            </w:r>
            <w:r w:rsidR="009115E3" w:rsidRPr="00A3666B">
              <w:rPr>
                <w:b/>
                <w:i/>
              </w:rPr>
              <w:t>орядка участия заинтересованных лиц</w:t>
            </w:r>
            <w:r w:rsidR="00DD24BF" w:rsidRPr="00A3666B">
              <w:rPr>
                <w:b/>
                <w:i/>
              </w:rPr>
              <w:t xml:space="preserve"> </w:t>
            </w:r>
            <w:r w:rsidR="009115E3" w:rsidRPr="00A3666B">
              <w:rPr>
                <w:b/>
                <w:i/>
              </w:rPr>
              <w:t>в реализации мероприятий, направленных на формирование</w:t>
            </w:r>
            <w:r w:rsidR="00DD24BF" w:rsidRPr="00A3666B">
              <w:rPr>
                <w:b/>
                <w:i/>
              </w:rPr>
              <w:t xml:space="preserve"> </w:t>
            </w:r>
            <w:r w:rsidR="009115E3" w:rsidRPr="00A3666B">
              <w:rPr>
                <w:b/>
                <w:i/>
              </w:rPr>
              <w:t>современной городской среды в муниципальном образовании</w:t>
            </w:r>
          </w:p>
          <w:p w:rsidR="00DD24BF" w:rsidRPr="00A3666B" w:rsidRDefault="009115E3" w:rsidP="00A3666B">
            <w:pPr>
              <w:jc w:val="center"/>
              <w:rPr>
                <w:b/>
                <w:i/>
              </w:rPr>
            </w:pPr>
            <w:r w:rsidRPr="00A3666B">
              <w:rPr>
                <w:b/>
                <w:i/>
              </w:rPr>
              <w:t>Невьянский городской округ</w:t>
            </w:r>
          </w:p>
          <w:p w:rsidR="00DD24BF" w:rsidRPr="00DD24BF" w:rsidRDefault="00DD24BF" w:rsidP="00765F4C">
            <w:pPr>
              <w:jc w:val="both"/>
            </w:pPr>
          </w:p>
          <w:p w:rsidR="00EE6DCD" w:rsidRDefault="00A3666B" w:rsidP="00765F4C">
            <w:pPr>
              <w:jc w:val="both"/>
            </w:pPr>
            <w:r>
              <w:t xml:space="preserve">    </w:t>
            </w:r>
            <w:r w:rsidR="00DD24BF" w:rsidRPr="00DD24BF">
              <w:t xml:space="preserve">В соответствии с </w:t>
            </w:r>
            <w:hyperlink r:id="rId7" w:history="1">
              <w:r w:rsidR="00851953">
                <w:rPr>
                  <w:rStyle w:val="a3"/>
                  <w:color w:val="auto"/>
                  <w:u w:val="none"/>
                </w:rPr>
                <w:t>п</w:t>
              </w:r>
              <w:r w:rsidR="00DD24BF" w:rsidRPr="00DD24BF">
                <w:rPr>
                  <w:rStyle w:val="a3"/>
                  <w:color w:val="auto"/>
                  <w:u w:val="none"/>
                </w:rPr>
                <w:t>остановлением</w:t>
              </w:r>
            </w:hyperlink>
            <w:r w:rsidR="00DD24BF" w:rsidRPr="00DD24BF">
              <w:t xml:space="preserve"> Правительства Российской Фед</w:t>
            </w:r>
            <w:r w:rsidR="00EE6DCD">
              <w:t xml:space="preserve">ерации </w:t>
            </w:r>
            <w:r w:rsidR="00851953">
              <w:t xml:space="preserve">    от 10.02.2017</w:t>
            </w:r>
            <w:r w:rsidR="00EE6DCD">
              <w:t xml:space="preserve"> № 169 «</w:t>
            </w:r>
            <w:r w:rsidR="00DD24BF" w:rsidRPr="00DD24BF"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      </w:r>
            <w:r w:rsidR="00EE6DCD">
              <w:t>ния современной городской среды»</w:t>
            </w:r>
            <w:r w:rsidR="00DD24BF" w:rsidRPr="00DD24BF">
              <w:t xml:space="preserve">, </w:t>
            </w:r>
            <w:hyperlink r:id="rId8" w:history="1">
              <w:r w:rsidR="00851953">
                <w:rPr>
                  <w:rStyle w:val="a3"/>
                  <w:color w:val="auto"/>
                  <w:u w:val="none"/>
                </w:rPr>
                <w:t>п</w:t>
              </w:r>
              <w:r w:rsidR="00DD24BF" w:rsidRPr="00DD24BF">
                <w:rPr>
                  <w:rStyle w:val="a3"/>
                  <w:color w:val="auto"/>
                  <w:u w:val="none"/>
                </w:rPr>
                <w:t>остановлением</w:t>
              </w:r>
            </w:hyperlink>
            <w:r w:rsidR="00DD24BF" w:rsidRPr="00DD24BF">
              <w:t xml:space="preserve"> Правительства Свердловской о</w:t>
            </w:r>
            <w:r w:rsidR="00300408">
              <w:t>бласти от 31.10.2017</w:t>
            </w:r>
            <w:r w:rsidR="00133827">
              <w:t xml:space="preserve"> № 805</w:t>
            </w:r>
            <w:r w:rsidR="00EE6DCD">
              <w:t>-ПП «</w:t>
            </w:r>
            <w:r w:rsidR="00DD24BF" w:rsidRPr="00DD24BF">
              <w:t xml:space="preserve">Об утверждении государственной </w:t>
            </w:r>
            <w:r w:rsidR="00EE6DCD">
              <w:t>программы Свердловской области «</w:t>
            </w:r>
            <w:r w:rsidR="00133827">
              <w:t>Формирование современной городской среды на территории Свердловской области на 2018-2022 годы»</w:t>
            </w:r>
            <w:r w:rsidR="00851953">
              <w:t xml:space="preserve">, с целью                       </w:t>
            </w:r>
            <w:r w:rsidR="00DD24BF" w:rsidRPr="00DD24BF">
              <w:t xml:space="preserve"> реализации муниципальной </w:t>
            </w:r>
            <w:hyperlink r:id="rId9" w:history="1">
              <w:r w:rsidR="00DD24BF" w:rsidRPr="00DD24BF">
                <w:rPr>
                  <w:rStyle w:val="a3"/>
                  <w:color w:val="auto"/>
                  <w:u w:val="none"/>
                </w:rPr>
                <w:t>программы</w:t>
              </w:r>
            </w:hyperlink>
            <w:r w:rsidR="000B5700">
              <w:t xml:space="preserve"> «</w:t>
            </w:r>
            <w:r w:rsidR="00DD24BF" w:rsidRPr="00DD24BF">
              <w:t>Формирование современной город</w:t>
            </w:r>
            <w:r w:rsidR="00EE6DCD">
              <w:t>ской среды на территории Невьянского городского округа на 2018 - 2022 годы», утвержденной постановлением а</w:t>
            </w:r>
            <w:r w:rsidR="00DD24BF" w:rsidRPr="00DD24BF">
              <w:t>дминист</w:t>
            </w:r>
            <w:r w:rsidR="00EE6DCD">
              <w:t>рации Невьянского городского округа</w:t>
            </w:r>
            <w:r w:rsidR="001752D7">
              <w:t xml:space="preserve"> от 29.09</w:t>
            </w:r>
            <w:r w:rsidR="00DD24BF" w:rsidRPr="00DD24BF">
              <w:t>.2017</w:t>
            </w:r>
            <w:r w:rsidR="0073056D">
              <w:t xml:space="preserve"> </w:t>
            </w:r>
            <w:r w:rsidR="00EE6DCD">
              <w:t xml:space="preserve">№ 2055-п </w:t>
            </w:r>
          </w:p>
          <w:p w:rsidR="009A2C42" w:rsidRDefault="009A2C42" w:rsidP="00765F4C">
            <w:pPr>
              <w:jc w:val="both"/>
            </w:pPr>
          </w:p>
          <w:p w:rsidR="00DD24BF" w:rsidRPr="00A3666B" w:rsidRDefault="00EE6DCD" w:rsidP="00765F4C">
            <w:pPr>
              <w:jc w:val="both"/>
              <w:rPr>
                <w:b/>
              </w:rPr>
            </w:pPr>
            <w:r>
              <w:t xml:space="preserve"> </w:t>
            </w:r>
            <w:r w:rsidRPr="00A3666B">
              <w:rPr>
                <w:b/>
              </w:rPr>
              <w:t>ПОСТАНОВЛЯЮ</w:t>
            </w:r>
            <w:r w:rsidR="00DD24BF" w:rsidRPr="00A3666B">
              <w:rPr>
                <w:b/>
              </w:rPr>
              <w:t>:</w:t>
            </w:r>
          </w:p>
          <w:p w:rsidR="00851953" w:rsidRDefault="00851953" w:rsidP="00765F4C">
            <w:pPr>
              <w:jc w:val="both"/>
            </w:pPr>
          </w:p>
          <w:p w:rsidR="001224BB" w:rsidRDefault="00BA1D10" w:rsidP="00765F4C">
            <w:pPr>
              <w:jc w:val="both"/>
            </w:pPr>
            <w:r>
              <w:t xml:space="preserve">       1.</w:t>
            </w:r>
            <w:r w:rsidR="00DD24BF" w:rsidRPr="00DD24BF">
              <w:t xml:space="preserve">Утвердить </w:t>
            </w:r>
            <w:hyperlink r:id="rId10" w:anchor="P27" w:history="1">
              <w:r w:rsidR="00DD24BF" w:rsidRPr="00DD24BF">
                <w:rPr>
                  <w:rStyle w:val="a3"/>
                  <w:color w:val="auto"/>
                  <w:u w:val="none"/>
                </w:rPr>
                <w:t>Порядок</w:t>
              </w:r>
            </w:hyperlink>
            <w:r w:rsidR="00DD24BF" w:rsidRPr="00DD24BF">
              <w:t xml:space="preserve"> участия заинтересованных лиц в реализации мероприятий, направленных на формирование современной городской среды в муниципальном </w:t>
            </w:r>
            <w:r w:rsidR="000B5700">
              <w:t>образовании Невьянский городской округ</w:t>
            </w:r>
            <w:r w:rsidR="00DD24BF" w:rsidRPr="00DD24BF">
              <w:t xml:space="preserve"> (прилагается).</w:t>
            </w:r>
          </w:p>
          <w:p w:rsidR="00DD24BF" w:rsidRPr="00DD24BF" w:rsidRDefault="001224BB" w:rsidP="00765F4C">
            <w:pPr>
              <w:jc w:val="both"/>
            </w:pPr>
            <w:r>
              <w:t xml:space="preserve">       </w:t>
            </w:r>
            <w:r w:rsidR="000B5700">
              <w:t>2. Опубликовать настоящее п</w:t>
            </w:r>
            <w:r w:rsidR="00DD24BF" w:rsidRPr="00DD24BF">
              <w:t>остановл</w:t>
            </w:r>
            <w:r w:rsidR="000B5700">
              <w:t>ение в газете «Звезда»</w:t>
            </w:r>
            <w:r w:rsidR="00DD24BF" w:rsidRPr="00DD24BF">
              <w:t xml:space="preserve"> и разместить на официальном сайте </w:t>
            </w:r>
            <w:r w:rsidR="000B5700">
              <w:t>администрации Невьянского городского округа в информационно-телекоммуникационной сети «Интернет»</w:t>
            </w:r>
            <w:r w:rsidR="00DD24BF" w:rsidRPr="00DD24BF">
              <w:t>.</w:t>
            </w:r>
          </w:p>
          <w:p w:rsidR="00DD24BF" w:rsidRPr="00DD24BF" w:rsidRDefault="001224BB" w:rsidP="00765F4C">
            <w:pPr>
              <w:jc w:val="both"/>
            </w:pPr>
            <w:r>
              <w:t xml:space="preserve">       </w:t>
            </w:r>
            <w:r w:rsidR="000B5700">
              <w:t>3. Контроль за исполнением настоящего постановления возложить на заместителя главы администрации Невьянского городского округа по энергетике</w:t>
            </w:r>
            <w:r w:rsidR="0089172A">
              <w:t xml:space="preserve">, транспорту, связи и жилищно-коммунальному хозяйству           </w:t>
            </w:r>
            <w:r w:rsidR="000B5700">
              <w:t xml:space="preserve"> И.В. Белякова</w:t>
            </w:r>
            <w:r w:rsidR="00DD24BF" w:rsidRPr="00DD24BF">
              <w:t>.</w:t>
            </w:r>
          </w:p>
          <w:p w:rsidR="00DD24BF" w:rsidRDefault="00DD24BF" w:rsidP="00765F4C">
            <w:pPr>
              <w:jc w:val="both"/>
            </w:pPr>
          </w:p>
          <w:p w:rsidR="00BA1D10" w:rsidRDefault="00BA1D10" w:rsidP="00765F4C">
            <w:pPr>
              <w:jc w:val="both"/>
            </w:pPr>
          </w:p>
          <w:p w:rsidR="001224BB" w:rsidRDefault="001224BB" w:rsidP="00765F4C">
            <w:pPr>
              <w:jc w:val="both"/>
            </w:pPr>
            <w:r>
              <w:t xml:space="preserve">Глава городского округа                                                                  </w:t>
            </w:r>
            <w:r w:rsidR="00173AC6">
              <w:t xml:space="preserve">   </w:t>
            </w:r>
            <w:r>
              <w:t xml:space="preserve">    А.А. Берчук</w:t>
            </w:r>
          </w:p>
          <w:p w:rsidR="001224BB" w:rsidRDefault="001224BB" w:rsidP="00765F4C">
            <w:pPr>
              <w:jc w:val="both"/>
            </w:pPr>
          </w:p>
          <w:p w:rsidR="00BA1D10" w:rsidRPr="00DD24BF" w:rsidRDefault="00BA1D10" w:rsidP="00765F4C">
            <w:pPr>
              <w:jc w:val="both"/>
            </w:pPr>
          </w:p>
          <w:p w:rsidR="00DD24BF" w:rsidRPr="00DD24BF" w:rsidRDefault="001752D7" w:rsidP="00765F4C">
            <w:pPr>
              <w:jc w:val="right"/>
            </w:pPr>
            <w:r>
              <w:lastRenderedPageBreak/>
              <w:t>УТВЕРЖДЕН</w:t>
            </w:r>
          </w:p>
          <w:p w:rsidR="00DD24BF" w:rsidRPr="00DD24BF" w:rsidRDefault="001752D7" w:rsidP="00765F4C">
            <w:pPr>
              <w:jc w:val="right"/>
            </w:pPr>
            <w:r>
              <w:t>постановлением а</w:t>
            </w:r>
            <w:r w:rsidR="00DD24BF" w:rsidRPr="00DD24BF">
              <w:t>дминистрации</w:t>
            </w:r>
          </w:p>
          <w:p w:rsidR="001752D7" w:rsidRDefault="001752D7" w:rsidP="00765F4C">
            <w:pPr>
              <w:jc w:val="right"/>
            </w:pPr>
            <w:r>
              <w:t>Невьянского городского округа</w:t>
            </w:r>
          </w:p>
          <w:p w:rsidR="00DD24BF" w:rsidRPr="00DD24BF" w:rsidRDefault="009A2C42" w:rsidP="00765F4C">
            <w:pPr>
              <w:jc w:val="right"/>
            </w:pPr>
            <w:r>
              <w:t>от  11 мая 2018 г. № 786</w:t>
            </w:r>
            <w:r w:rsidR="001752D7">
              <w:t>-п</w:t>
            </w:r>
          </w:p>
          <w:p w:rsidR="00DD24BF" w:rsidRPr="00DD24BF" w:rsidRDefault="00DD24BF" w:rsidP="00765F4C">
            <w:pPr>
              <w:jc w:val="both"/>
            </w:pPr>
          </w:p>
          <w:p w:rsidR="001752D7" w:rsidRDefault="001752D7" w:rsidP="00765F4C">
            <w:pPr>
              <w:jc w:val="both"/>
            </w:pPr>
            <w:bookmarkStart w:id="1" w:name="P27"/>
            <w:bookmarkEnd w:id="1"/>
          </w:p>
          <w:p w:rsidR="001752D7" w:rsidRPr="00765F4C" w:rsidRDefault="001752D7" w:rsidP="00765F4C">
            <w:pPr>
              <w:jc w:val="center"/>
              <w:rPr>
                <w:b/>
              </w:rPr>
            </w:pPr>
            <w:r w:rsidRPr="00765F4C">
              <w:rPr>
                <w:b/>
              </w:rPr>
              <w:t>Порядок участия заинтересованных лиц в реализации мероприятий, направленных на формирование современной городской среды в муниципальном образовании</w:t>
            </w:r>
          </w:p>
          <w:p w:rsidR="00DD24BF" w:rsidRPr="00765F4C" w:rsidRDefault="001752D7" w:rsidP="00686BB2">
            <w:pPr>
              <w:jc w:val="center"/>
              <w:rPr>
                <w:b/>
              </w:rPr>
            </w:pPr>
            <w:r w:rsidRPr="00765F4C">
              <w:rPr>
                <w:b/>
              </w:rPr>
              <w:t>Невьянский городской округ</w:t>
            </w:r>
          </w:p>
          <w:p w:rsidR="00DD24BF" w:rsidRPr="001752D7" w:rsidRDefault="00DD24BF" w:rsidP="00765F4C">
            <w:pPr>
              <w:jc w:val="both"/>
            </w:pP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>1. Настоящий Порядок</w:t>
            </w:r>
            <w:r w:rsidR="00686BB2">
              <w:t xml:space="preserve"> (далее-Порядок)</w:t>
            </w:r>
            <w:r w:rsidR="00DD24BF" w:rsidRPr="00DD24BF">
              <w:t xml:space="preserve"> определяет порядок участия и последовательность действий заинтересованных лиц для реализации мероприятий, направленных на формирование современной городской среды в рамках реализации муниципальной </w:t>
            </w:r>
            <w:hyperlink r:id="rId11" w:history="1">
              <w:r w:rsidR="00DD24BF" w:rsidRPr="00DD24BF">
                <w:rPr>
                  <w:rStyle w:val="a3"/>
                  <w:color w:val="auto"/>
                  <w:u w:val="none"/>
                </w:rPr>
                <w:t>программы</w:t>
              </w:r>
            </w:hyperlink>
            <w:r w:rsidR="001752D7">
              <w:t xml:space="preserve"> «</w:t>
            </w:r>
            <w:r w:rsidR="00DD24BF" w:rsidRPr="00DD24BF">
              <w:t xml:space="preserve">Формирование современной городской среды на </w:t>
            </w:r>
            <w:r w:rsidR="001752D7">
              <w:t>территории Невьянского городского округа на 2018 - 2022 годы», утвержденной постановлением а</w:t>
            </w:r>
            <w:r w:rsidR="00DD24BF" w:rsidRPr="00DD24BF">
              <w:t>дминис</w:t>
            </w:r>
            <w:r w:rsidR="001752D7">
              <w:t>трации Невьянского городского округа от 29.09.2017 №</w:t>
            </w:r>
            <w:r w:rsidR="00D2468C">
              <w:t xml:space="preserve"> 2055-п</w:t>
            </w:r>
            <w:r w:rsidR="00DD24BF" w:rsidRPr="00DD24BF">
              <w:t xml:space="preserve"> (далее - Муниципальная программа).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 xml:space="preserve">2. В целях </w:t>
            </w:r>
            <w:r w:rsidR="007C3A5E">
              <w:t xml:space="preserve">реализации </w:t>
            </w:r>
            <w:r w:rsidR="00DD24BF" w:rsidRPr="00DD24BF">
              <w:t>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а также физические и юридические лица, заинтересованные в благоустройстве общественной территории.</w:t>
            </w:r>
          </w:p>
          <w:p w:rsidR="00DD24BF" w:rsidRPr="001E1675" w:rsidRDefault="00765F4C" w:rsidP="00765F4C">
            <w:pPr>
              <w:jc w:val="both"/>
            </w:pPr>
            <w:r>
              <w:t xml:space="preserve">    </w:t>
            </w:r>
            <w:r w:rsidR="00DD24BF" w:rsidRPr="001E1675">
              <w:t xml:space="preserve">3. Внесение предложений о включении дворовых и общественных территорий в Муниципальную программу, процедура их рассмотрения и оценки осуществляется в соответствии с </w:t>
            </w:r>
            <w:hyperlink r:id="rId12" w:history="1">
              <w:r w:rsidR="00DD24BF" w:rsidRPr="001E1675">
                <w:rPr>
                  <w:rStyle w:val="a3"/>
                  <w:color w:val="auto"/>
                  <w:u w:val="none"/>
                </w:rPr>
                <w:t>Порядком</w:t>
              </w:r>
            </w:hyperlink>
            <w:r w:rsidR="001E1675" w:rsidRPr="001E1675">
              <w:t xml:space="preserve"> и сроками </w:t>
            </w:r>
            <w:r w:rsidR="00DD24BF" w:rsidRPr="001E1675">
              <w:t xml:space="preserve"> представления, рассмотрения и оценки предложений заинтересованных лиц о включении дворовой территории в муниципальную </w:t>
            </w:r>
            <w:hyperlink r:id="rId13" w:history="1">
              <w:r w:rsidR="00DD24BF" w:rsidRPr="001E1675">
                <w:rPr>
                  <w:rStyle w:val="a3"/>
                  <w:color w:val="auto"/>
                  <w:u w:val="none"/>
                </w:rPr>
                <w:t>программу</w:t>
              </w:r>
            </w:hyperlink>
            <w:r w:rsidR="001E1675" w:rsidRPr="001E1675">
              <w:t xml:space="preserve"> «</w:t>
            </w:r>
            <w:r w:rsidR="00DD24BF" w:rsidRPr="001E1675">
              <w:t>Формирование современной городской среды н</w:t>
            </w:r>
            <w:r w:rsidR="001E1675" w:rsidRPr="001E1675">
              <w:t>а территории Невьянского городского округа в период 2018 - 2022 годы»</w:t>
            </w:r>
            <w:r w:rsidR="00DD24BF" w:rsidRPr="001E1675">
              <w:t xml:space="preserve"> и </w:t>
            </w:r>
            <w:hyperlink r:id="rId14" w:history="1">
              <w:r w:rsidR="00DD24BF" w:rsidRPr="001E1675">
                <w:rPr>
                  <w:rStyle w:val="a3"/>
                  <w:color w:val="auto"/>
                  <w:u w:val="none"/>
                </w:rPr>
                <w:t>Порядком</w:t>
              </w:r>
            </w:hyperlink>
            <w:r w:rsidR="001E1675" w:rsidRPr="001E1675">
              <w:t xml:space="preserve"> и сроками предоставления, рассмотрения и оценки предложений заинтересованных лиц о включении в муниципальную программу  «</w:t>
            </w:r>
            <w:r w:rsidR="00DD24BF" w:rsidRPr="001E1675">
              <w:t xml:space="preserve">Формирование современной городской среды </w:t>
            </w:r>
            <w:r w:rsidR="001E1675" w:rsidRPr="001E1675">
              <w:t>на территории Невьянского городского округа в период 2018 - 2022</w:t>
            </w:r>
            <w:r w:rsidR="00DD24BF" w:rsidRPr="001E1675">
              <w:t xml:space="preserve"> год</w:t>
            </w:r>
            <w:r w:rsidR="00E739BA">
              <w:t>ы»</w:t>
            </w:r>
            <w:r w:rsidR="001E1675" w:rsidRPr="001E1675">
              <w:t>, утвержденными постановлением а</w:t>
            </w:r>
            <w:r w:rsidR="00DD24BF" w:rsidRPr="001E1675">
              <w:t>дминист</w:t>
            </w:r>
            <w:r w:rsidR="001E1675" w:rsidRPr="001E1675">
              <w:t>рации Невьянского городского округа от 29.09.2017 № 2055-п «Об утверждении муниципальной программы «Формирование современной городской среды на территории Невьянского городского округа в период 2018-2022 годы»</w:t>
            </w:r>
            <w:r w:rsidR="00DD24BF" w:rsidRPr="001E1675">
              <w:t>.</w:t>
            </w:r>
          </w:p>
          <w:p w:rsidR="00765F4C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>4. Для повышения уровня вовлеченности заинтересованных лиц в реализацию мероприятий по благоустройству общественной территории предполагается выполнение заинтересованными лицами неоплачиваемых работ, не требующих специальной квалификации, которые могут быть реализованы в форме уборки территорий.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>5. Для повышения уровня вовлеченности заинтересованных лиц в реализацию мероприятий по благоустройству дворовой территории предпол</w:t>
            </w:r>
            <w:r w:rsidR="000E72FA">
              <w:t xml:space="preserve">агается обязательное </w:t>
            </w:r>
            <w:r w:rsidR="00DD24BF" w:rsidRPr="00DD24BF">
              <w:t>финансовое участие собственников помещений в многоквартирных домах при выполнении минимального и дополнительного перечней работ по благоустройству дворовой территории.</w:t>
            </w:r>
          </w:p>
          <w:p w:rsidR="00DD24BF" w:rsidRPr="00DD24BF" w:rsidRDefault="00765F4C" w:rsidP="00765F4C">
            <w:pPr>
              <w:jc w:val="both"/>
            </w:pPr>
            <w:r>
              <w:lastRenderedPageBreak/>
              <w:t xml:space="preserve">    </w:t>
            </w:r>
            <w:r w:rsidR="00DD24BF" w:rsidRPr="00DD24BF">
              <w:t>6. Заинтересованные лица принимают решение о ф</w:t>
            </w:r>
            <w:r w:rsidR="000E72FA">
              <w:t xml:space="preserve">инансовом и трудовом </w:t>
            </w:r>
            <w:r w:rsidR="00DD24BF" w:rsidRPr="00DD24BF">
              <w:t xml:space="preserve"> участии в реализации мероприятий по благоустройству дворовой территории на общем собрании собственников помещений многоквартирного дома, которое проводится в соответствии с требованиями </w:t>
            </w:r>
            <w:hyperlink r:id="rId15" w:history="1">
              <w:r w:rsidR="00DD24BF" w:rsidRPr="00DD24BF">
                <w:rPr>
                  <w:rStyle w:val="a3"/>
                  <w:color w:val="auto"/>
                  <w:u w:val="none"/>
                </w:rPr>
                <w:t>статей 44</w:t>
              </w:r>
            </w:hyperlink>
            <w:r w:rsidR="00DD24BF" w:rsidRPr="00DD24BF">
              <w:t xml:space="preserve"> - </w:t>
            </w:r>
            <w:hyperlink r:id="rId16" w:history="1">
              <w:r w:rsidR="00DD24BF" w:rsidRPr="00DD24BF">
                <w:rPr>
                  <w:rStyle w:val="a3"/>
                  <w:color w:val="auto"/>
                  <w:u w:val="none"/>
                </w:rPr>
                <w:t>48</w:t>
              </w:r>
            </w:hyperlink>
            <w:r w:rsidR="00DD24BF" w:rsidRPr="00DD24BF">
              <w:t xml:space="preserve"> Жилищного кодекса Российской Федерации.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>7. 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      </w:r>
          </w:p>
          <w:p w:rsidR="00DD24BF" w:rsidRPr="00DD24BF" w:rsidRDefault="00817079" w:rsidP="00765F4C">
            <w:pPr>
              <w:jc w:val="both"/>
            </w:pPr>
            <w:r>
              <w:t xml:space="preserve">    </w:t>
            </w:r>
            <w:r w:rsidR="00DD24BF" w:rsidRPr="00DD24BF">
              <w:t>- подготовки дворовой территории к началу работ (субботник, земляные работы, снятие старого оборудования, уборка мусора);</w:t>
            </w:r>
          </w:p>
          <w:p w:rsidR="00DD24BF" w:rsidRPr="00DD24BF" w:rsidRDefault="00817079" w:rsidP="00765F4C">
            <w:pPr>
              <w:jc w:val="both"/>
            </w:pPr>
            <w:r>
              <w:t xml:space="preserve">    </w:t>
            </w:r>
            <w:r w:rsidR="00DD24BF" w:rsidRPr="00DD24BF">
              <w:t>- обеспечения благоприятных условий для работы подрядной организации, выполняющей работы, и для ее работников.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>8.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дворовой тер</w:t>
            </w:r>
            <w:r w:rsidR="000F4D1E">
              <w:t>ритории в размере от 1</w:t>
            </w:r>
            <w:r w:rsidR="000E72FA">
              <w:t xml:space="preserve"> до 5 процентов от смет</w:t>
            </w:r>
            <w:r w:rsidR="00817079">
              <w:t>ной стоимости мероприятий по благоустройству дворовой территории</w:t>
            </w:r>
            <w:r w:rsidR="00DD24BF" w:rsidRPr="00DD24BF">
              <w:t>.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>9. Для финансового участия средства заинтересованных лиц могут быть аккумулированы в следующих видах:</w:t>
            </w:r>
          </w:p>
          <w:p w:rsidR="00DD24BF" w:rsidRPr="00DD24BF" w:rsidRDefault="00765F4C" w:rsidP="00765F4C">
            <w:pPr>
              <w:jc w:val="both"/>
            </w:pPr>
            <w:bookmarkStart w:id="2" w:name="P45"/>
            <w:bookmarkEnd w:id="2"/>
            <w:r>
              <w:t xml:space="preserve">    </w:t>
            </w:r>
            <w:r w:rsidR="00DD24BF" w:rsidRPr="00DD24BF">
              <w:t>1) сбор средств собственник</w:t>
            </w:r>
            <w:r w:rsidR="000E72FA">
              <w:t>ов путем перечисления на специальный</w:t>
            </w:r>
            <w:r w:rsidR="00DD24BF" w:rsidRPr="00DD24BF">
              <w:t xml:space="preserve"> счет</w:t>
            </w:r>
            <w:r w:rsidR="000F4D1E">
              <w:t>, открытый М</w:t>
            </w:r>
            <w:r w:rsidR="000E72FA">
              <w:t>униципальным бюджетным учреждением «Управление хозяйством Невьянского городского округа»</w:t>
            </w:r>
            <w:r w:rsidR="00DD24BF" w:rsidRPr="00DD24BF">
              <w:t xml:space="preserve"> (далее - Отраслев</w:t>
            </w:r>
            <w:r w:rsidR="000E72FA">
              <w:t>ой орган)</w:t>
            </w:r>
            <w:r w:rsidR="00DD24BF" w:rsidRPr="00DD24BF">
              <w:t>;</w:t>
            </w:r>
          </w:p>
          <w:p w:rsidR="00DD24BF" w:rsidRPr="00DD24BF" w:rsidRDefault="00765F4C" w:rsidP="00765F4C">
            <w:pPr>
              <w:jc w:val="both"/>
            </w:pPr>
            <w:bookmarkStart w:id="3" w:name="P46"/>
            <w:bookmarkEnd w:id="3"/>
            <w:r>
              <w:t xml:space="preserve">    </w:t>
            </w:r>
            <w:r w:rsidR="00DD24BF" w:rsidRPr="00DD24BF">
              <w:t>2) использование средств собственников, собранных на содержание жиль</w:t>
            </w:r>
            <w:r w:rsidR="000E72FA">
              <w:t>я на счете управляющей жилищ</w:t>
            </w:r>
            <w:r w:rsidR="000F4D1E">
              <w:t>ным фондом организации</w:t>
            </w:r>
            <w:r w:rsidR="00DD24BF" w:rsidRPr="00DD24BF">
              <w:t>.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 xml:space="preserve">10. В случае, определенном </w:t>
            </w:r>
            <w:hyperlink r:id="rId17" w:anchor="P45" w:history="1">
              <w:r w:rsidR="00DD24BF" w:rsidRPr="00DD24BF">
                <w:rPr>
                  <w:rStyle w:val="a3"/>
                  <w:color w:val="auto"/>
                  <w:u w:val="none"/>
                </w:rPr>
                <w:t>подпунктом 1 пункта 9</w:t>
              </w:r>
            </w:hyperlink>
            <w:r w:rsidR="00DD24BF" w:rsidRPr="00DD24BF">
              <w:t xml:space="preserve"> настоящего Порядка, перечисление и расходование денежных средств осуществляется Отраслевым органом в порядке, установленном Муниципальной </w:t>
            </w:r>
            <w:hyperlink r:id="rId18" w:history="1">
              <w:r w:rsidR="00DD24BF" w:rsidRPr="00DD24BF">
                <w:rPr>
                  <w:rStyle w:val="a3"/>
                  <w:color w:val="auto"/>
                  <w:u w:val="none"/>
                </w:rPr>
                <w:t>программой</w:t>
              </w:r>
            </w:hyperlink>
            <w:r w:rsidR="00DD24BF" w:rsidRPr="00DD24BF">
              <w:t>.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 xml:space="preserve">11. В случае, определенном </w:t>
            </w:r>
            <w:hyperlink r:id="rId19" w:anchor="P46" w:history="1">
              <w:r w:rsidR="00DD24BF" w:rsidRPr="00DD24BF">
                <w:rPr>
                  <w:rStyle w:val="a3"/>
                  <w:color w:val="auto"/>
                  <w:u w:val="none"/>
                </w:rPr>
                <w:t>подпунктом 2 пункта 9</w:t>
              </w:r>
            </w:hyperlink>
            <w:r w:rsidR="00DD24BF" w:rsidRPr="00DD24BF">
              <w:t xml:space="preserve"> настоящего Порядка, денежные средства могут быть направлены по решению собственников на:</w:t>
            </w:r>
          </w:p>
          <w:p w:rsidR="00DD24BF" w:rsidRPr="00DD24BF" w:rsidRDefault="00DD24BF" w:rsidP="00765F4C">
            <w:pPr>
              <w:jc w:val="both"/>
            </w:pPr>
            <w:r w:rsidRPr="00DD24BF">
              <w:t>- выполнение минимального и дополнительного перечней работ по благоустройству дворовой территории управляющей организации, товариществу собственников жилья или жилищному кооперативу;</w:t>
            </w:r>
          </w:p>
          <w:p w:rsidR="00DD24BF" w:rsidRPr="00DD24BF" w:rsidRDefault="000F4D1E" w:rsidP="00765F4C">
            <w:pPr>
              <w:jc w:val="both"/>
            </w:pPr>
            <w:r>
              <w:t>- перечисление на специальный</w:t>
            </w:r>
            <w:r w:rsidR="00DD24BF" w:rsidRPr="00DD24BF">
              <w:t xml:space="preserve"> счет, открытый Отраслевы</w:t>
            </w:r>
            <w:r w:rsidR="00A16A05">
              <w:t>м органом</w:t>
            </w:r>
            <w:r w:rsidR="00DD24BF" w:rsidRPr="00DD24BF">
              <w:t>.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>12. Финансовое обеспечение работ по благоустройству дворовой территории может быть реализовано следующими способами:</w:t>
            </w:r>
          </w:p>
          <w:p w:rsid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 xml:space="preserve">- путем перечисления бюджетных денежных средств и средств заинтересованных лиц организации, с которой заключается муниципальный контракт в соответствии с Федеральным </w:t>
            </w:r>
            <w:hyperlink r:id="rId20" w:history="1">
              <w:r w:rsidR="00DD24BF" w:rsidRPr="00DD24BF">
                <w:rPr>
                  <w:rStyle w:val="a3"/>
                  <w:color w:val="auto"/>
                  <w:u w:val="none"/>
                </w:rPr>
                <w:t>законом</w:t>
              </w:r>
            </w:hyperlink>
            <w:r w:rsidR="00A16A05">
              <w:t xml:space="preserve"> от 05 апреля 2013 года </w:t>
            </w:r>
            <w:r w:rsidR="00173AC6">
              <w:t xml:space="preserve">                      </w:t>
            </w:r>
            <w:r w:rsidR="00A16A05">
              <w:t>№ 44-ФЗ «</w:t>
            </w:r>
            <w:r w:rsidR="00DD24BF" w:rsidRPr="00DD24BF">
              <w:t>О контрактной системе в сфере закупок товаров, работ, услуг для обеспечения госуд</w:t>
            </w:r>
            <w:r w:rsidR="00A16A05">
              <w:t>арственных и муниципальных нужд»</w:t>
            </w:r>
            <w:r w:rsidR="00DD24BF" w:rsidRPr="00DD24BF">
              <w:t>;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 xml:space="preserve">- предоставление субсидии юридическим лицам, осуществившим выполнение работ по благоустройству дворовой территории в рамках реализации Муниципальной </w:t>
            </w:r>
            <w:hyperlink r:id="rId21" w:history="1">
              <w:r w:rsidR="00DD24BF" w:rsidRPr="00DD24BF">
                <w:rPr>
                  <w:rStyle w:val="a3"/>
                  <w:color w:val="auto"/>
                  <w:u w:val="none"/>
                </w:rPr>
                <w:t>программы</w:t>
              </w:r>
            </w:hyperlink>
            <w:r w:rsidR="00DD24BF" w:rsidRPr="00DD24BF">
              <w:t xml:space="preserve"> в </w:t>
            </w:r>
            <w:hyperlink r:id="rId22" w:history="1">
              <w:r w:rsidR="00DD24BF" w:rsidRPr="00DD24BF">
                <w:rPr>
                  <w:rStyle w:val="a3"/>
                  <w:color w:val="auto"/>
                  <w:u w:val="none"/>
                </w:rPr>
                <w:t>порядке</w:t>
              </w:r>
            </w:hyperlink>
            <w:r w:rsidR="00A16A05">
              <w:t>, установленном постановлением а</w:t>
            </w:r>
            <w:r w:rsidR="00DD24BF" w:rsidRPr="00DD24BF">
              <w:t>дминист</w:t>
            </w:r>
            <w:r w:rsidR="00A16A05">
              <w:t>рации города Невьянского городского округа           от 29.09.2017 № 2055-п</w:t>
            </w:r>
            <w:r w:rsidR="00DD24BF" w:rsidRPr="00DD24BF">
              <w:t>.</w:t>
            </w:r>
          </w:p>
          <w:p w:rsidR="00DD24BF" w:rsidRPr="00DD24BF" w:rsidRDefault="00765F4C" w:rsidP="00765F4C">
            <w:pPr>
              <w:jc w:val="both"/>
            </w:pPr>
            <w:r>
              <w:t xml:space="preserve">    </w:t>
            </w:r>
            <w:r w:rsidR="00DD24BF" w:rsidRPr="00DD24BF">
              <w:t xml:space="preserve">13. Контроль за расходованием средств заинтересованных лиц, направленных на выполнение минимального и дополнительного перечней работ по </w:t>
            </w:r>
            <w:r w:rsidR="00DD24BF" w:rsidRPr="00DD24BF">
              <w:lastRenderedPageBreak/>
              <w:t>благоустройству дворовой территории, о</w:t>
            </w:r>
            <w:r w:rsidR="001224BB">
              <w:t>существляется администрацией Невьянского городского округа</w:t>
            </w:r>
            <w:r w:rsidR="00DD24BF" w:rsidRPr="00DD24BF">
              <w:t>, собственниками помещений многоквартирного дома в соответствии с действующим законодательством.</w:t>
            </w:r>
          </w:p>
          <w:p w:rsidR="00BC1351" w:rsidRPr="00DD24BF" w:rsidRDefault="00BC1351" w:rsidP="00765F4C">
            <w:pPr>
              <w:jc w:val="both"/>
              <w:rPr>
                <w:lang w:eastAsia="en-US"/>
              </w:rPr>
            </w:pPr>
          </w:p>
          <w:p w:rsidR="00BC1351" w:rsidRPr="00DD24BF" w:rsidRDefault="00BC1351" w:rsidP="00765F4C">
            <w:pPr>
              <w:jc w:val="both"/>
              <w:rPr>
                <w:lang w:eastAsia="en-US"/>
              </w:rPr>
            </w:pPr>
          </w:p>
          <w:p w:rsidR="00BC1351" w:rsidRPr="00DD24BF" w:rsidRDefault="00BC1351" w:rsidP="00765F4C">
            <w:pPr>
              <w:jc w:val="both"/>
              <w:rPr>
                <w:lang w:eastAsia="en-US"/>
              </w:rPr>
            </w:pPr>
          </w:p>
          <w:p w:rsidR="00BC1351" w:rsidRPr="00DD24BF" w:rsidRDefault="00BC1351" w:rsidP="00765F4C">
            <w:pPr>
              <w:jc w:val="both"/>
              <w:rPr>
                <w:lang w:eastAsia="en-US"/>
              </w:rPr>
            </w:pPr>
          </w:p>
        </w:tc>
      </w:tr>
      <w:tr w:rsidR="001224BB" w:rsidRPr="00DD24BF" w:rsidTr="00765F4C">
        <w:trPr>
          <w:trHeight w:val="80"/>
          <w:jc w:val="center"/>
        </w:trPr>
        <w:tc>
          <w:tcPr>
            <w:tcW w:w="9571" w:type="dxa"/>
          </w:tcPr>
          <w:p w:rsidR="001224BB" w:rsidRPr="00DD24BF" w:rsidRDefault="001224BB" w:rsidP="00765F4C">
            <w:pPr>
              <w:jc w:val="both"/>
              <w:rPr>
                <w:lang w:eastAsia="en-US"/>
              </w:rPr>
            </w:pPr>
          </w:p>
        </w:tc>
      </w:tr>
    </w:tbl>
    <w:p w:rsidR="00B00E87" w:rsidRPr="00DD24BF" w:rsidRDefault="00B00E87" w:rsidP="00765F4C">
      <w:pPr>
        <w:jc w:val="both"/>
      </w:pPr>
    </w:p>
    <w:sectPr w:rsidR="00B00E87" w:rsidRPr="00DD24BF" w:rsidSect="00CB104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34B"/>
    <w:multiLevelType w:val="hybridMultilevel"/>
    <w:tmpl w:val="681C8CA8"/>
    <w:lvl w:ilvl="0" w:tplc="8C1440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36D"/>
    <w:multiLevelType w:val="hybridMultilevel"/>
    <w:tmpl w:val="1BA4E942"/>
    <w:lvl w:ilvl="0" w:tplc="E766DF54">
      <w:start w:val="5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 w15:restartNumberingAfterBreak="0">
    <w:nsid w:val="52322131"/>
    <w:multiLevelType w:val="hybridMultilevel"/>
    <w:tmpl w:val="302A1258"/>
    <w:lvl w:ilvl="0" w:tplc="39CA6C74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885BCE"/>
    <w:multiLevelType w:val="hybridMultilevel"/>
    <w:tmpl w:val="3FA86CFA"/>
    <w:lvl w:ilvl="0" w:tplc="C916C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45209"/>
    <w:rsid w:val="0008281A"/>
    <w:rsid w:val="00082B91"/>
    <w:rsid w:val="000B5700"/>
    <w:rsid w:val="000E72FA"/>
    <w:rsid w:val="000F4D1E"/>
    <w:rsid w:val="001224BB"/>
    <w:rsid w:val="00123C96"/>
    <w:rsid w:val="00133827"/>
    <w:rsid w:val="001473E4"/>
    <w:rsid w:val="00173AC6"/>
    <w:rsid w:val="001752D7"/>
    <w:rsid w:val="0019073D"/>
    <w:rsid w:val="00197463"/>
    <w:rsid w:val="001A5F80"/>
    <w:rsid w:val="001E1675"/>
    <w:rsid w:val="00200086"/>
    <w:rsid w:val="002320DF"/>
    <w:rsid w:val="002A17B9"/>
    <w:rsid w:val="002D160B"/>
    <w:rsid w:val="00300408"/>
    <w:rsid w:val="00301994"/>
    <w:rsid w:val="00302DD3"/>
    <w:rsid w:val="00306C08"/>
    <w:rsid w:val="0033333D"/>
    <w:rsid w:val="003832BB"/>
    <w:rsid w:val="00391293"/>
    <w:rsid w:val="003D7A9B"/>
    <w:rsid w:val="003E6731"/>
    <w:rsid w:val="0041085A"/>
    <w:rsid w:val="00420D4F"/>
    <w:rsid w:val="00425829"/>
    <w:rsid w:val="00440346"/>
    <w:rsid w:val="004531C1"/>
    <w:rsid w:val="00456A26"/>
    <w:rsid w:val="00464CB7"/>
    <w:rsid w:val="00477AE5"/>
    <w:rsid w:val="004B33B5"/>
    <w:rsid w:val="005729F2"/>
    <w:rsid w:val="005B761F"/>
    <w:rsid w:val="005C4ABB"/>
    <w:rsid w:val="005D043F"/>
    <w:rsid w:val="005F339B"/>
    <w:rsid w:val="0060408C"/>
    <w:rsid w:val="00673F43"/>
    <w:rsid w:val="00686BB2"/>
    <w:rsid w:val="006E4975"/>
    <w:rsid w:val="0073056D"/>
    <w:rsid w:val="00754CA0"/>
    <w:rsid w:val="00765F4C"/>
    <w:rsid w:val="007C3A5E"/>
    <w:rsid w:val="007D7FD9"/>
    <w:rsid w:val="007E3467"/>
    <w:rsid w:val="007F54A5"/>
    <w:rsid w:val="00806BE2"/>
    <w:rsid w:val="00810833"/>
    <w:rsid w:val="00817079"/>
    <w:rsid w:val="00851953"/>
    <w:rsid w:val="00857DED"/>
    <w:rsid w:val="00862F4A"/>
    <w:rsid w:val="00870E4C"/>
    <w:rsid w:val="00875767"/>
    <w:rsid w:val="00875801"/>
    <w:rsid w:val="00877619"/>
    <w:rsid w:val="0089172A"/>
    <w:rsid w:val="00891B38"/>
    <w:rsid w:val="00897019"/>
    <w:rsid w:val="008D77EC"/>
    <w:rsid w:val="009115E3"/>
    <w:rsid w:val="00912D55"/>
    <w:rsid w:val="00953AFF"/>
    <w:rsid w:val="009A2C42"/>
    <w:rsid w:val="009A3A2F"/>
    <w:rsid w:val="009A7454"/>
    <w:rsid w:val="009C346B"/>
    <w:rsid w:val="009D3331"/>
    <w:rsid w:val="00A16A05"/>
    <w:rsid w:val="00A3666B"/>
    <w:rsid w:val="00AC5B86"/>
    <w:rsid w:val="00AD3A18"/>
    <w:rsid w:val="00AD7066"/>
    <w:rsid w:val="00B00E87"/>
    <w:rsid w:val="00B36C0C"/>
    <w:rsid w:val="00B55FE8"/>
    <w:rsid w:val="00B7295F"/>
    <w:rsid w:val="00B97590"/>
    <w:rsid w:val="00BA1D10"/>
    <w:rsid w:val="00BC1351"/>
    <w:rsid w:val="00BF1946"/>
    <w:rsid w:val="00C0251E"/>
    <w:rsid w:val="00C138D8"/>
    <w:rsid w:val="00C66A94"/>
    <w:rsid w:val="00CB1042"/>
    <w:rsid w:val="00CE5941"/>
    <w:rsid w:val="00D2468C"/>
    <w:rsid w:val="00D75B45"/>
    <w:rsid w:val="00D80630"/>
    <w:rsid w:val="00D8586B"/>
    <w:rsid w:val="00D86600"/>
    <w:rsid w:val="00D93F2E"/>
    <w:rsid w:val="00D97432"/>
    <w:rsid w:val="00DB2B2B"/>
    <w:rsid w:val="00DD24BF"/>
    <w:rsid w:val="00E15589"/>
    <w:rsid w:val="00E51103"/>
    <w:rsid w:val="00E739BA"/>
    <w:rsid w:val="00EB62EC"/>
    <w:rsid w:val="00EE075C"/>
    <w:rsid w:val="00EE6DCD"/>
    <w:rsid w:val="00F31734"/>
    <w:rsid w:val="00F47DBE"/>
    <w:rsid w:val="00FE032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D0099C4"/>
  <w15:docId w15:val="{B205FD78-42A3-471F-93D8-A2972C89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7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1907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10"/>
    <w:qFormat/>
    <w:locked/>
    <w:rsid w:val="00B00E87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B00E87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00E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54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4A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DD24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D24B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75183A048EB5ABEBD527F62D8D0A99084E7127E07E73947F91E8BD8B984FF787Bz0D" TargetMode="External"/><Relationship Id="rId13" Type="http://schemas.openxmlformats.org/officeDocument/2006/relationships/hyperlink" Target="consultantplus://offline/ref=51875183A048EB5ABEBD527F62D8D0A99084E7127E07E73947F71E8BD8B984FF78B0EBC61F9FDC848E416F8A75z5D" TargetMode="External"/><Relationship Id="rId18" Type="http://schemas.openxmlformats.org/officeDocument/2006/relationships/hyperlink" Target="consultantplus://offline/ref=51875183A048EB5ABEBD527F62D8D0A99084E7127E07E73947F71E8BD8B984FF78B0EBC61F9FDC848E416F8A75z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875183A048EB5ABEBD527F62D8D0A99084E7127E07E73947F71E8BD8B984FF78B0EBC61F9FDC848E416F8A75z5D" TargetMode="External"/><Relationship Id="rId7" Type="http://schemas.openxmlformats.org/officeDocument/2006/relationships/hyperlink" Target="consultantplus://offline/ref=51875183A048EB5ABEBD4C7274B48EA39387BC1B7E02EE6F1CA518DC877Ez9D" TargetMode="External"/><Relationship Id="rId12" Type="http://schemas.openxmlformats.org/officeDocument/2006/relationships/hyperlink" Target="consultantplus://offline/ref=51875183A048EB5ABEBD527F62D8D0A99084E7127E05E23847F71E8BD8B984FF78B0EBC61F9FDC848E416C8275z7D" TargetMode="External"/><Relationship Id="rId17" Type="http://schemas.openxmlformats.org/officeDocument/2006/relationships/hyperlink" Target="file:///Z:\_&#1050;&#1086;&#1084;&#1084;&#1091;&#1085;&#1072;&#1083;&#1100;&#1085;&#1099;&#1081;\_&#1044;&#1086;&#1082;&#1091;&#1084;&#1077;&#1085;&#1090;\_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8\&#1044;&#1086;&#1082;&#1091;&#1084;&#1077;&#1085;&#1090;%20Microsoft%20Word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875183A048EB5ABEBD4C7274B48EA39386BD177807EE6F1CA518DC87E982AA38F0ED935CDBD28178zED" TargetMode="External"/><Relationship Id="rId20" Type="http://schemas.openxmlformats.org/officeDocument/2006/relationships/hyperlink" Target="consultantplus://offline/ref=51875183A048EB5ABEBD4C7274B48EA39386BF1A780CEE6F1CA518DC877Ez9D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1875183A048EB5ABEBD527F62D8D0A99084E7127E07E73947F71E8BD8B984FF78B0EBC61F9FDC848E416F8A75z5D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1875183A048EB5ABEBD4C7274B48EA39386BD177807EE6F1CA518DC87E982AA38F0ED935CDBD28578z8D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Z:\_&#1050;&#1086;&#1084;&#1084;&#1091;&#1085;&#1072;&#1083;&#1100;&#1085;&#1099;&#1081;\_&#1044;&#1086;&#1082;&#1091;&#1084;&#1077;&#1085;&#1090;\_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8\&#1044;&#1086;&#1082;&#1091;&#1084;&#1077;&#1085;&#1090;%20Microsoft%20Word.docx" TargetMode="External"/><Relationship Id="rId19" Type="http://schemas.openxmlformats.org/officeDocument/2006/relationships/hyperlink" Target="file:///Z:\_&#1050;&#1086;&#1084;&#1084;&#1091;&#1085;&#1072;&#1083;&#1100;&#1085;&#1099;&#1081;\_&#1044;&#1086;&#1082;&#1091;&#1084;&#1077;&#1085;&#1090;\_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8\&#1044;&#1086;&#1082;&#1091;&#1084;&#1077;&#1085;&#1090;%20Microsoft%20Wor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75183A048EB5ABEBD527F62D8D0A99084E7127E07E73947F71E8BD8B984FF78B0EBC61F9FDC848E416F8A75z5D" TargetMode="External"/><Relationship Id="rId14" Type="http://schemas.openxmlformats.org/officeDocument/2006/relationships/hyperlink" Target="consultantplus://offline/ref=51875183A048EB5ABEBD527F62D8D0A99084E7127E05E23847F71E8BD8B984FF78B0EBC61F9FDC848E416E8375z1D" TargetMode="External"/><Relationship Id="rId22" Type="http://schemas.openxmlformats.org/officeDocument/2006/relationships/hyperlink" Target="consultantplus://offline/ref=51875183A048EB5ABEBD527F62D8D0A99084E7127E05E13C41F31E8BD8B984FF78B0EBC61F9FDC848E416C8275z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8801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Marina V. Brich</cp:lastModifiedBy>
  <cp:revision>2</cp:revision>
  <cp:lastPrinted>2018-05-14T12:04:00Z</cp:lastPrinted>
  <dcterms:created xsi:type="dcterms:W3CDTF">2018-05-15T03:43:00Z</dcterms:created>
  <dcterms:modified xsi:type="dcterms:W3CDTF">2018-05-15T03:43:00Z</dcterms:modified>
</cp:coreProperties>
</file>