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6C492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2A669E">
        <w:rPr>
          <w:rFonts w:ascii="Liberation Serif" w:hAnsi="Liberation Serif"/>
          <w:sz w:val="28"/>
          <w:szCs w:val="28"/>
        </w:rPr>
        <w:t>.06</w:t>
      </w:r>
      <w:r>
        <w:rPr>
          <w:rFonts w:ascii="Liberation Serif" w:hAnsi="Liberation Serif"/>
          <w:sz w:val="28"/>
          <w:szCs w:val="28"/>
        </w:rPr>
        <w:t>.2022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3D15BC" w:rsidRPr="003D15BC">
        <w:rPr>
          <w:rFonts w:ascii="Liberation Serif" w:hAnsi="Liberation Serif"/>
          <w:sz w:val="28"/>
          <w:szCs w:val="28"/>
        </w:rPr>
        <w:t>подготовке проекта межевания территории «</w:t>
      </w:r>
      <w:r w:rsidR="006C4927" w:rsidRPr="006C4927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</w:t>
      </w:r>
      <w:r w:rsidR="006C4927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3D15BC" w:rsidRPr="003D15BC">
        <w:rPr>
          <w:rFonts w:ascii="Liberation Serif" w:hAnsi="Liberation Serif"/>
          <w:sz w:val="28"/>
          <w:szCs w:val="28"/>
        </w:rPr>
        <w:t>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2A669E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июня 2022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03B46">
        <w:rPr>
          <w:rFonts w:ascii="Liberation Serif" w:hAnsi="Liberation Serif"/>
          <w:sz w:val="28"/>
          <w:szCs w:val="28"/>
        </w:rPr>
        <w:t>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2A669E">
        <w:rPr>
          <w:rFonts w:ascii="Liberation Serif" w:hAnsi="Liberation Serif"/>
          <w:sz w:val="28"/>
          <w:szCs w:val="28"/>
        </w:rPr>
        <w:t>24.05.2022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2A669E">
        <w:rPr>
          <w:rFonts w:ascii="Liberation Serif" w:hAnsi="Liberation Serif"/>
          <w:sz w:val="28"/>
          <w:szCs w:val="28"/>
        </w:rPr>
        <w:t>73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</w:t>
      </w:r>
      <w:r w:rsidR="003D15BC">
        <w:rPr>
          <w:rFonts w:ascii="Liberation Serif" w:hAnsi="Liberation Serif"/>
          <w:sz w:val="28"/>
          <w:szCs w:val="28"/>
        </w:rPr>
        <w:t xml:space="preserve"> </w:t>
      </w:r>
      <w:r w:rsidR="003D15BC" w:rsidRPr="003D15BC">
        <w:rPr>
          <w:rFonts w:ascii="Liberation Serif" w:hAnsi="Liberation Serif"/>
          <w:sz w:val="28"/>
          <w:szCs w:val="28"/>
        </w:rPr>
        <w:t>по подготовке проекта межевания территории «</w:t>
      </w:r>
      <w:r w:rsidR="002A669E" w:rsidRPr="002A669E">
        <w:rPr>
          <w:rFonts w:ascii="Liberation Serif" w:hAnsi="Liberation Serif"/>
          <w:sz w:val="28"/>
          <w:szCs w:val="28"/>
        </w:rPr>
        <w:t xml:space="preserve">Комплексное благоустройство дворовой территории многоквартирных домов № 27, № 29 по улице Ленина, № 27, </w:t>
      </w:r>
      <w:r w:rsidR="002A669E">
        <w:rPr>
          <w:rFonts w:ascii="Liberation Serif" w:hAnsi="Liberation Serif"/>
          <w:sz w:val="28"/>
          <w:szCs w:val="28"/>
        </w:rPr>
        <w:t xml:space="preserve">           </w:t>
      </w:r>
      <w:r w:rsidR="002A669E" w:rsidRPr="002A669E">
        <w:rPr>
          <w:rFonts w:ascii="Liberation Serif" w:hAnsi="Liberation Serif"/>
          <w:sz w:val="28"/>
          <w:szCs w:val="28"/>
        </w:rPr>
        <w:t xml:space="preserve">№ 29 по улице Мартьянова, № 18, № 20 по улице Малышева, южнее дома </w:t>
      </w:r>
      <w:r w:rsidR="001D2031">
        <w:rPr>
          <w:rFonts w:ascii="Liberation Serif" w:hAnsi="Liberation Serif"/>
          <w:sz w:val="28"/>
          <w:szCs w:val="28"/>
        </w:rPr>
        <w:t xml:space="preserve">             </w:t>
      </w:r>
      <w:r w:rsidR="002A669E" w:rsidRPr="002A669E">
        <w:rPr>
          <w:rFonts w:ascii="Liberation Serif" w:hAnsi="Liberation Serif"/>
          <w:sz w:val="28"/>
          <w:szCs w:val="28"/>
        </w:rPr>
        <w:t>№ 29 по улице Ленина в городе</w:t>
      </w:r>
      <w:r w:rsidR="002A669E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</w:t>
      </w:r>
      <w:r w:rsidR="001D2031">
        <w:rPr>
          <w:rFonts w:ascii="Liberation Serif" w:hAnsi="Liberation Serif"/>
          <w:sz w:val="28"/>
          <w:szCs w:val="28"/>
        </w:rPr>
        <w:t xml:space="preserve">                     </w:t>
      </w:r>
      <w:r w:rsidR="00446917" w:rsidRPr="001D0107">
        <w:rPr>
          <w:rFonts w:ascii="Liberation Serif" w:hAnsi="Liberation Serif"/>
          <w:sz w:val="28"/>
          <w:szCs w:val="28"/>
        </w:rPr>
        <w:t>«Об общих принципах организации местного самоупра</w:t>
      </w:r>
      <w:r w:rsidR="001D2031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="00446917" w:rsidRPr="001D0107">
        <w:rPr>
          <w:rFonts w:ascii="Liberation Serif" w:hAnsi="Liberation Serif"/>
          <w:sz w:val="28"/>
          <w:szCs w:val="28"/>
        </w:rPr>
        <w:t xml:space="preserve">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A19D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16</w:t>
      </w:r>
      <w:r w:rsidR="001D203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июня</w:t>
      </w:r>
      <w:r w:rsidR="001D2031">
        <w:rPr>
          <w:rFonts w:ascii="Liberation Serif" w:hAnsi="Liberation Serif"/>
          <w:sz w:val="28"/>
          <w:szCs w:val="28"/>
        </w:rPr>
        <w:t xml:space="preserve"> 2022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06732">
        <w:rPr>
          <w:rFonts w:ascii="Liberation Serif" w:hAnsi="Liberation Serif"/>
          <w:sz w:val="28"/>
          <w:szCs w:val="28"/>
        </w:rPr>
        <w:t>27.05.2022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06732">
        <w:rPr>
          <w:rFonts w:ascii="Liberation Serif" w:hAnsi="Liberation Serif"/>
          <w:sz w:val="28"/>
          <w:szCs w:val="28"/>
        </w:rPr>
        <w:t>20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06732">
        <w:rPr>
          <w:rFonts w:ascii="Liberation Serif" w:hAnsi="Liberation Serif"/>
          <w:sz w:val="28"/>
          <w:szCs w:val="28"/>
        </w:rPr>
        <w:t>199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306732" w:rsidRPr="0030673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</w:t>
      </w:r>
      <w:r w:rsidR="0030673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Невьянске Свердловской области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</w:t>
      </w:r>
      <w:r w:rsidR="00306732">
        <w:rPr>
          <w:rFonts w:ascii="Liberation Serif" w:hAnsi="Liberation Serif"/>
          <w:sz w:val="28"/>
          <w:szCs w:val="28"/>
        </w:rPr>
        <w:lastRenderedPageBreak/>
        <w:t xml:space="preserve">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505FAF" w:rsidRPr="00505FA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="00505FAF" w:rsidRPr="00505FAF">
        <w:rPr>
          <w:rFonts w:ascii="Liberation Serif" w:hAnsi="Liberation Serif"/>
          <w:sz w:val="28"/>
          <w:szCs w:val="28"/>
        </w:rPr>
        <w:t>с 27.05.2022 по 15.06.2022 в рабочие дни с 9 ч 00 мин. до 16 ч 00 мин, перерыв с 12 ч 00 мин. до 13 ч 00 мин.</w:t>
      </w:r>
      <w:bookmarkEnd w:id="0"/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226C5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226C59">
        <w:rPr>
          <w:rFonts w:ascii="Liberation Serif" w:hAnsi="Liberation Serif"/>
          <w:sz w:val="28"/>
          <w:szCs w:val="28"/>
        </w:rPr>
        <w:t>3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2B49B0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673905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</w:t>
      </w:r>
      <w:r w:rsidR="00AE0A53" w:rsidRPr="00AE0A53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="00F13712" w:rsidRPr="00F13712">
        <w:rPr>
          <w:rFonts w:ascii="Liberation Serif" w:hAnsi="Liberation Serif"/>
          <w:sz w:val="28"/>
          <w:szCs w:val="28"/>
        </w:rPr>
        <w:t>»</w:t>
      </w:r>
      <w:r w:rsidR="00F13712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B55045" w:rsidRDefault="00B55045" w:rsidP="00B55045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3D6A">
        <w:rPr>
          <w:rFonts w:ascii="Liberation Serif" w:hAnsi="Liberation Serif"/>
          <w:sz w:val="28"/>
          <w:szCs w:val="28"/>
        </w:rPr>
        <w:t xml:space="preserve">В ходе проведения публичных слушаний </w:t>
      </w:r>
      <w:r>
        <w:rPr>
          <w:rFonts w:ascii="Liberation Serif" w:hAnsi="Liberation Serif"/>
          <w:sz w:val="28"/>
          <w:szCs w:val="28"/>
        </w:rPr>
        <w:t>о</w:t>
      </w:r>
      <w:r w:rsidR="00441CCF">
        <w:rPr>
          <w:rFonts w:ascii="Liberation Serif" w:hAnsi="Liberation Serif"/>
          <w:sz w:val="28"/>
          <w:szCs w:val="28"/>
        </w:rPr>
        <w:t>т заведующего отделом</w:t>
      </w:r>
      <w:r>
        <w:rPr>
          <w:rFonts w:ascii="Liberation Serif" w:hAnsi="Liberation Serif"/>
          <w:sz w:val="28"/>
          <w:szCs w:val="28"/>
        </w:rPr>
        <w:t xml:space="preserve"> архитектуры поступило предложение </w:t>
      </w:r>
      <w:r w:rsidR="00441CCF">
        <w:rPr>
          <w:rFonts w:ascii="Liberation Serif" w:hAnsi="Liberation Serif"/>
          <w:sz w:val="28"/>
          <w:szCs w:val="28"/>
        </w:rPr>
        <w:t>откорректировать проект межевания</w:t>
      </w:r>
      <w:r w:rsidR="00D61649">
        <w:rPr>
          <w:rFonts w:ascii="Liberation Serif" w:hAnsi="Liberation Serif"/>
          <w:sz w:val="28"/>
          <w:szCs w:val="28"/>
        </w:rPr>
        <w:t xml:space="preserve"> </w:t>
      </w:r>
      <w:r w:rsidR="00AE0A53">
        <w:rPr>
          <w:rFonts w:ascii="Liberation Serif" w:hAnsi="Liberation Serif"/>
          <w:sz w:val="28"/>
          <w:szCs w:val="28"/>
        </w:rPr>
        <w:t>в части исключения из</w:t>
      </w:r>
      <w:r w:rsidR="00AA05B1">
        <w:rPr>
          <w:rFonts w:ascii="Liberation Serif" w:hAnsi="Liberation Serif"/>
          <w:sz w:val="28"/>
          <w:szCs w:val="28"/>
        </w:rPr>
        <w:t xml:space="preserve"> границ проектирования земельного участка с кадастровым номером 66:15:1501024:111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55045" w:rsidRPr="001D0107" w:rsidRDefault="00B55045" w:rsidP="00B5504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Возражений и</w:t>
      </w:r>
      <w:r w:rsidRPr="00E83D6A">
        <w:rPr>
          <w:rFonts w:ascii="Liberation Serif" w:hAnsi="Liberation Serif"/>
          <w:sz w:val="28"/>
          <w:szCs w:val="28"/>
        </w:rPr>
        <w:t xml:space="preserve"> замечаний </w:t>
      </w:r>
      <w:r w:rsidR="00786A83">
        <w:rPr>
          <w:rFonts w:ascii="Liberation Serif" w:hAnsi="Liberation Serif"/>
          <w:sz w:val="28"/>
          <w:szCs w:val="28"/>
        </w:rPr>
        <w:t>по проекту межевани</w:t>
      </w:r>
      <w:r w:rsidRPr="00285A79">
        <w:rPr>
          <w:rFonts w:ascii="Liberation Serif" w:hAnsi="Liberation Serif"/>
          <w:sz w:val="28"/>
          <w:szCs w:val="28"/>
        </w:rPr>
        <w:t>я территории «</w:t>
      </w:r>
      <w:r w:rsidR="00AE0A53" w:rsidRPr="00AE0A53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Pr="00285A7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83D6A">
        <w:rPr>
          <w:rFonts w:ascii="Liberation Serif" w:hAnsi="Liberation Serif"/>
          <w:sz w:val="28"/>
          <w:szCs w:val="28"/>
        </w:rPr>
        <w:t xml:space="preserve">в ходе проведения публичных слушаний от других участников </w:t>
      </w:r>
      <w:r>
        <w:rPr>
          <w:rFonts w:ascii="Liberation Serif" w:hAnsi="Liberation Serif"/>
          <w:sz w:val="28"/>
          <w:szCs w:val="28"/>
        </w:rPr>
        <w:t>публичных слушаний не поступило</w:t>
      </w:r>
      <w:r w:rsidRPr="00285A79">
        <w:rPr>
          <w:rFonts w:ascii="Liberation Serif" w:hAnsi="Liberation Serif"/>
          <w:sz w:val="28"/>
          <w:szCs w:val="28"/>
        </w:rPr>
        <w:t>.</w:t>
      </w: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B55045" w:rsidRPr="001D0107" w:rsidRDefault="00B55045" w:rsidP="00B5504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1. Считать состоявшимися публичные слушания по</w:t>
      </w:r>
      <w:r>
        <w:rPr>
          <w:rFonts w:ascii="Liberation Serif" w:hAnsi="Liberation Serif"/>
          <w:sz w:val="28"/>
          <w:szCs w:val="28"/>
        </w:rPr>
        <w:t xml:space="preserve"> проекту</w:t>
      </w:r>
      <w:r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7D5207">
        <w:rPr>
          <w:rFonts w:ascii="Liberation Serif" w:hAnsi="Liberation Serif"/>
          <w:sz w:val="28"/>
          <w:szCs w:val="28"/>
        </w:rPr>
        <w:t xml:space="preserve"> </w:t>
      </w:r>
      <w:r w:rsidRPr="00D117C7">
        <w:rPr>
          <w:rFonts w:ascii="Liberation Serif" w:hAnsi="Liberation Serif"/>
          <w:sz w:val="28"/>
          <w:szCs w:val="28"/>
        </w:rPr>
        <w:t>«</w:t>
      </w:r>
      <w:r w:rsidR="007D5207" w:rsidRPr="007D5207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Pr="00D117C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B55045" w:rsidRPr="001D0107" w:rsidRDefault="00B55045" w:rsidP="00B5504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2.  По результатам проведения публичных слушаний, организационный комитет рекомендует главе Невьянского городского округа принять решение о</w:t>
      </w:r>
      <w:r>
        <w:rPr>
          <w:rFonts w:ascii="Liberation Serif" w:hAnsi="Liberation Serif"/>
          <w:sz w:val="28"/>
          <w:szCs w:val="28"/>
        </w:rPr>
        <w:t xml:space="preserve">б утверждении </w:t>
      </w:r>
      <w:r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117C7">
        <w:rPr>
          <w:rFonts w:ascii="Liberation Serif" w:hAnsi="Liberation Serif"/>
          <w:sz w:val="28"/>
          <w:szCs w:val="28"/>
        </w:rPr>
        <w:t>«</w:t>
      </w:r>
      <w:r w:rsidR="007D5207" w:rsidRPr="007D5207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Pr="00D117C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с учетом поступившего предложения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B55045" w:rsidRPr="001D0107" w:rsidRDefault="00B55045" w:rsidP="00B550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62B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97C96"/>
    <w:rsid w:val="000A034C"/>
    <w:rsid w:val="000A0373"/>
    <w:rsid w:val="000A08C7"/>
    <w:rsid w:val="000A18CD"/>
    <w:rsid w:val="000A19D7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12"/>
    <w:rsid w:val="000B4EB5"/>
    <w:rsid w:val="000B51B6"/>
    <w:rsid w:val="000B534E"/>
    <w:rsid w:val="000B6061"/>
    <w:rsid w:val="000B6A7B"/>
    <w:rsid w:val="000B6C60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031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6C59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69E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49B0"/>
    <w:rsid w:val="002B5987"/>
    <w:rsid w:val="002B69B3"/>
    <w:rsid w:val="002B6B27"/>
    <w:rsid w:val="002B7277"/>
    <w:rsid w:val="002B773D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732"/>
    <w:rsid w:val="00306B80"/>
    <w:rsid w:val="00306EA9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2BC1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5BC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1CCF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5FAF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AA1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ACA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05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4927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A83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207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8F779F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425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499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713"/>
    <w:rsid w:val="00A96BB7"/>
    <w:rsid w:val="00A96C86"/>
    <w:rsid w:val="00A96CC6"/>
    <w:rsid w:val="00A97003"/>
    <w:rsid w:val="00A9764C"/>
    <w:rsid w:val="00A97C80"/>
    <w:rsid w:val="00AA05B1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0A5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045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5F2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49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4E73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A42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7652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31</cp:revision>
  <cp:lastPrinted>2022-06-17T04:54:00Z</cp:lastPrinted>
  <dcterms:created xsi:type="dcterms:W3CDTF">2019-01-16T10:19:00Z</dcterms:created>
  <dcterms:modified xsi:type="dcterms:W3CDTF">2022-06-17T05:28:00Z</dcterms:modified>
</cp:coreProperties>
</file>