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D5573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D5573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07.11.2022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D5573F" w:rsidP="0009583E">
            <w:pPr>
              <w:rPr>
                <w:rFonts w:ascii="Liberation Serif" w:hAnsi="Liberation Serif"/>
              </w:rPr>
            </w:pPr>
            <w:r w:rsidRPr="00D5573F">
              <w:rPr>
                <w:rFonts w:ascii="Liberation Serif" w:hAnsi="Liberation Serif"/>
              </w:rPr>
              <w:t>2002</w:t>
            </w:r>
            <w:r>
              <w:rPr>
                <w:rFonts w:ascii="Liberation Serif" w:hAnsi="Liberation Serif"/>
              </w:rPr>
              <w:t xml:space="preserve">  </w:t>
            </w:r>
            <w:r w:rsidRPr="00D5573F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 </w:t>
            </w:r>
            <w:r w:rsidRPr="00D5573F">
              <w:rPr>
                <w:rFonts w:ascii="Liberation Serif" w:hAnsi="Liberation Serif"/>
              </w:rPr>
              <w:t>п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992842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5573F" w:rsidRDefault="00D5573F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D5573F" w:rsidRPr="00735C68" w:rsidRDefault="00D5573F" w:rsidP="00D5573F">
      <w:pPr>
        <w:jc w:val="center"/>
        <w:rPr>
          <w:rFonts w:ascii="Liberation Serif" w:hAnsi="Liberation Serif"/>
          <w:b/>
          <w:sz w:val="27"/>
          <w:szCs w:val="27"/>
        </w:rPr>
      </w:pPr>
      <w:r w:rsidRPr="00735C68">
        <w:rPr>
          <w:rFonts w:ascii="Liberation Serif" w:hAnsi="Liberation Serif"/>
          <w:b/>
          <w:sz w:val="27"/>
          <w:szCs w:val="27"/>
        </w:rPr>
        <w:t>О запрете выхода граждан на ледовое покрытие водных объектов, расположенных на территории Невьянского городского округа</w:t>
      </w:r>
    </w:p>
    <w:p w:rsidR="00D5573F" w:rsidRPr="00735C68" w:rsidRDefault="00D5573F" w:rsidP="00D5573F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5573F" w:rsidRPr="00BE01D0" w:rsidRDefault="00D5573F" w:rsidP="00D5573F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В соответствии с частью З статьи 6 и частью 5 статьи 27 Водного кодекса Российской Федерации, пунктом 36 части 1 статьи 16 Федерального закона</w:t>
      </w:r>
      <w:r>
        <w:rPr>
          <w:rFonts w:ascii="Liberation Serif" w:hAnsi="Liberation Serif"/>
          <w:sz w:val="27"/>
          <w:szCs w:val="27"/>
        </w:rPr>
        <w:br/>
      </w:r>
      <w:r w:rsidRPr="00BE01D0">
        <w:rPr>
          <w:rFonts w:ascii="Liberation Serif" w:hAnsi="Liberation Serif"/>
          <w:sz w:val="27"/>
          <w:szCs w:val="27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27.09.2018 № 639-ПП «Об утверждении Правил охраны жизни людей на водных объектах Свердловской области», статьями 6, 31 Устава Невьянского городского округа, в связи с неблагоприятной обстановкой, связанной с провалом рыбаков-любителей под лёд</w:t>
      </w:r>
      <w:r>
        <w:rPr>
          <w:rFonts w:ascii="Liberation Serif" w:hAnsi="Liberation Serif"/>
          <w:sz w:val="27"/>
          <w:szCs w:val="27"/>
        </w:rPr>
        <w:t>,</w:t>
      </w:r>
      <w:r w:rsidRPr="00BE01D0">
        <w:rPr>
          <w:rFonts w:ascii="Liberation Serif" w:hAnsi="Liberation Serif"/>
          <w:sz w:val="27"/>
          <w:szCs w:val="27"/>
        </w:rPr>
        <w:t xml:space="preserve"> и в целях обеспечения безопасности людей на водных объектах, расположенных на территории Невьянского городского округа</w:t>
      </w:r>
    </w:p>
    <w:p w:rsidR="00D5573F" w:rsidRPr="00BE01D0" w:rsidRDefault="00D5573F" w:rsidP="00D5573F">
      <w:pPr>
        <w:rPr>
          <w:rFonts w:ascii="Liberation Serif" w:hAnsi="Liberation Serif"/>
          <w:b/>
          <w:sz w:val="27"/>
          <w:szCs w:val="27"/>
        </w:rPr>
      </w:pPr>
    </w:p>
    <w:p w:rsidR="00D5573F" w:rsidRPr="00BE01D0" w:rsidRDefault="00D5573F" w:rsidP="00D5573F">
      <w:pPr>
        <w:rPr>
          <w:rFonts w:ascii="Liberation Serif" w:hAnsi="Liberation Serif"/>
          <w:b/>
          <w:sz w:val="27"/>
          <w:szCs w:val="27"/>
        </w:rPr>
      </w:pPr>
      <w:r w:rsidRPr="00BE01D0">
        <w:rPr>
          <w:rFonts w:ascii="Liberation Serif" w:hAnsi="Liberation Serif"/>
          <w:b/>
          <w:sz w:val="27"/>
          <w:szCs w:val="27"/>
        </w:rPr>
        <w:t>ПОСТАНОВЛЯЕТ:</w:t>
      </w:r>
    </w:p>
    <w:p w:rsidR="00D5573F" w:rsidRPr="00BE01D0" w:rsidRDefault="00D5573F" w:rsidP="00D5573F">
      <w:pPr>
        <w:rPr>
          <w:rFonts w:ascii="Liberation Serif" w:hAnsi="Liberation Serif"/>
          <w:b/>
          <w:sz w:val="27"/>
          <w:szCs w:val="27"/>
        </w:rPr>
      </w:pPr>
    </w:p>
    <w:p w:rsidR="00D5573F" w:rsidRPr="00BE01D0" w:rsidRDefault="00D5573F" w:rsidP="00D5573F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1.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BE01D0">
        <w:rPr>
          <w:rFonts w:ascii="Liberation Serif" w:hAnsi="Liberation Serif"/>
          <w:sz w:val="27"/>
          <w:szCs w:val="27"/>
        </w:rPr>
        <w:t>Запретить до 02.12.2022 выход граждан и выезд транспортных средств на ледовые покрытия водных объектов, расположенных на территории Невьянского городского округа.</w:t>
      </w:r>
    </w:p>
    <w:p w:rsidR="00D5573F" w:rsidRPr="00BE01D0" w:rsidRDefault="00D5573F" w:rsidP="00D5573F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2. Рекомендовать руководителям предприятий, организаций, учреждений независимо от форм собственности ознакомить сотрудников с настоящим постановлением.</w:t>
      </w:r>
    </w:p>
    <w:p w:rsidR="00D5573F" w:rsidRPr="00BE01D0" w:rsidRDefault="00D5573F" w:rsidP="00D5573F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З. Отделу гражданской защиты и мобилизационной работы администрации Невьянского городского округа довести до населения Невьянского городского округа информацию:</w:t>
      </w:r>
    </w:p>
    <w:p w:rsidR="00D5573F" w:rsidRPr="00BE01D0" w:rsidRDefault="00D5573F" w:rsidP="00D5573F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1) о запрете выхода граждан и выезда транспортных средств на ледовые покрытия водных объектов, расположенных на территории Невьянского городского округа;</w:t>
      </w:r>
    </w:p>
    <w:p w:rsidR="00D5573F" w:rsidRPr="00BE01D0" w:rsidRDefault="00D5573F" w:rsidP="00D5573F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2) о правилах поведения на льду в весенний период.</w:t>
      </w:r>
    </w:p>
    <w:p w:rsidR="00D5573F" w:rsidRPr="00BE01D0" w:rsidRDefault="00D5573F" w:rsidP="00D5573F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4. Контроль за исполнением настоящего постановления оставляю за собой.</w:t>
      </w:r>
    </w:p>
    <w:p w:rsidR="00D5573F" w:rsidRPr="00BE01D0" w:rsidRDefault="00D5573F" w:rsidP="00D5573F">
      <w:pPr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5. </w:t>
      </w:r>
      <w:r w:rsidRPr="00BE01D0">
        <w:rPr>
          <w:rFonts w:ascii="Liberation Serif" w:hAnsi="Liberation Serif"/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D5573F" w:rsidRPr="00BE01D0" w:rsidRDefault="00D5573F" w:rsidP="00D5573F">
      <w:pPr>
        <w:ind w:firstLine="709"/>
        <w:rPr>
          <w:rFonts w:ascii="Liberation Serif" w:hAnsi="Liberation Serif"/>
          <w:sz w:val="27"/>
          <w:szCs w:val="27"/>
        </w:rPr>
      </w:pPr>
    </w:p>
    <w:p w:rsidR="00D5573F" w:rsidRPr="00BE01D0" w:rsidRDefault="00D5573F" w:rsidP="00D5573F">
      <w:pPr>
        <w:ind w:firstLine="709"/>
        <w:rPr>
          <w:rFonts w:ascii="Liberation Serif" w:hAnsi="Liberation Serif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573F" w:rsidRPr="00BE01D0" w:rsidTr="00F61070">
        <w:tc>
          <w:tcPr>
            <w:tcW w:w="4927" w:type="dxa"/>
          </w:tcPr>
          <w:p w:rsidR="00D5573F" w:rsidRPr="00BE01D0" w:rsidRDefault="00D5573F" w:rsidP="00F61070">
            <w:pPr>
              <w:rPr>
                <w:rFonts w:ascii="Liberation Serif" w:hAnsi="Liberation Serif"/>
                <w:sz w:val="27"/>
                <w:szCs w:val="27"/>
              </w:rPr>
            </w:pPr>
            <w:r w:rsidRPr="00BE01D0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:rsidR="00D5573F" w:rsidRPr="00BE01D0" w:rsidRDefault="00D5573F" w:rsidP="00F61070">
            <w:pPr>
              <w:rPr>
                <w:rFonts w:ascii="Liberation Serif" w:hAnsi="Liberation Serif"/>
                <w:sz w:val="27"/>
                <w:szCs w:val="27"/>
              </w:rPr>
            </w:pPr>
            <w:r w:rsidRPr="00BE01D0">
              <w:rPr>
                <w:rFonts w:ascii="Liberation Serif" w:hAnsi="Liberation Serif"/>
                <w:sz w:val="27"/>
                <w:szCs w:val="27"/>
              </w:rPr>
              <w:t>городского округа</w:t>
            </w:r>
          </w:p>
        </w:tc>
        <w:tc>
          <w:tcPr>
            <w:tcW w:w="4927" w:type="dxa"/>
          </w:tcPr>
          <w:p w:rsidR="00D5573F" w:rsidRPr="00BE01D0" w:rsidRDefault="00D5573F" w:rsidP="00F61070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BE01D0">
              <w:rPr>
                <w:rFonts w:ascii="Liberation Serif" w:hAnsi="Liberation Serif"/>
                <w:sz w:val="27"/>
                <w:szCs w:val="27"/>
              </w:rPr>
              <w:t xml:space="preserve">А.А. </w:t>
            </w:r>
            <w:proofErr w:type="spellStart"/>
            <w:r w:rsidRPr="00BE01D0">
              <w:rPr>
                <w:rFonts w:ascii="Liberation Serif" w:hAnsi="Liberation Serif"/>
                <w:sz w:val="27"/>
                <w:szCs w:val="27"/>
              </w:rPr>
              <w:t>Берчук</w:t>
            </w:r>
            <w:proofErr w:type="spellEnd"/>
          </w:p>
        </w:tc>
      </w:tr>
    </w:tbl>
    <w:p w:rsidR="004531C1" w:rsidRDefault="004531C1" w:rsidP="00D5573F">
      <w:bookmarkStart w:id="0" w:name="_GoBack"/>
      <w:bookmarkEnd w:id="0"/>
    </w:p>
    <w:sectPr w:rsidR="004531C1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92842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573F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420CB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7193-E43C-4E2F-91B9-FF952376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14</cp:revision>
  <cp:lastPrinted>2020-09-01T03:45:00Z</cp:lastPrinted>
  <dcterms:created xsi:type="dcterms:W3CDTF">2017-01-13T03:14:00Z</dcterms:created>
  <dcterms:modified xsi:type="dcterms:W3CDTF">2022-11-11T09:10:00Z</dcterms:modified>
</cp:coreProperties>
</file>