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CDCF" w14:textId="77777777" w:rsidR="00F05C42" w:rsidRPr="0003056C" w:rsidRDefault="00F05C42" w:rsidP="00F05C42">
      <w:pPr>
        <w:widowControl w:val="0"/>
        <w:shd w:val="clear" w:color="auto" w:fill="FFFFFF"/>
        <w:spacing w:after="0" w:line="317" w:lineRule="exact"/>
        <w:ind w:firstLine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УТВЕРЖДЕНО</w:t>
      </w:r>
    </w:p>
    <w:p w14:paraId="0C7C4EC0" w14:textId="77777777" w:rsidR="00F05C42" w:rsidRPr="0003056C" w:rsidRDefault="00F05C42" w:rsidP="00F05C42">
      <w:pPr>
        <w:widowControl w:val="0"/>
        <w:shd w:val="clear" w:color="auto" w:fill="FFFFFF"/>
        <w:tabs>
          <w:tab w:val="left" w:pos="9639"/>
        </w:tabs>
        <w:spacing w:after="0" w:line="317" w:lineRule="exact"/>
        <w:ind w:left="5338" w:firstLine="196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постановлением главы</w:t>
      </w:r>
    </w:p>
    <w:p w14:paraId="17E5D958" w14:textId="77777777" w:rsidR="00F05C42" w:rsidRPr="0003056C" w:rsidRDefault="00F05C42" w:rsidP="00F05C42">
      <w:pPr>
        <w:widowControl w:val="0"/>
        <w:shd w:val="clear" w:color="auto" w:fill="FFFFFF"/>
        <w:tabs>
          <w:tab w:val="left" w:pos="9639"/>
        </w:tabs>
        <w:spacing w:after="0" w:line="317" w:lineRule="exact"/>
        <w:ind w:left="5338" w:firstLine="196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</w:p>
    <w:p w14:paraId="67CFC448" w14:textId="1A090FA8" w:rsidR="00F05C42" w:rsidRPr="0003056C" w:rsidRDefault="00F05C42" w:rsidP="00F05C42">
      <w:pPr>
        <w:widowControl w:val="0"/>
        <w:shd w:val="clear" w:color="auto" w:fill="FFFFFF"/>
        <w:tabs>
          <w:tab w:val="left" w:pos="9639"/>
        </w:tabs>
        <w:spacing w:after="0" w:line="317" w:lineRule="exact"/>
        <w:ind w:left="5338" w:firstLine="196"/>
        <w:rPr>
          <w:rFonts w:ascii="Liberation Serif" w:eastAsia="Times New Roman" w:hAnsi="Liberation Serif" w:cs="Times New Roman"/>
          <w:color w:val="000000"/>
          <w:spacing w:val="-3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3F3E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04.07.2023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</w:t>
      </w:r>
      <w:r w:rsidR="003F3ED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57-гп</w:t>
      </w:r>
      <w:bookmarkStart w:id="0" w:name="_GoBack"/>
      <w:bookmarkEnd w:id="0"/>
    </w:p>
    <w:p w14:paraId="28A9EAA7" w14:textId="77777777" w:rsidR="00F05C42" w:rsidRPr="0003056C" w:rsidRDefault="00F05C42" w:rsidP="00F05C42">
      <w:pPr>
        <w:keepNext/>
        <w:spacing w:before="120"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val="x-none" w:eastAsia="x-none"/>
        </w:rPr>
      </w:pPr>
    </w:p>
    <w:p w14:paraId="199BE31C" w14:textId="77777777" w:rsidR="00F05C42" w:rsidRPr="0003056C" w:rsidRDefault="00F05C42" w:rsidP="00F05C42">
      <w:pPr>
        <w:keepNext/>
        <w:spacing w:before="120"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>ПОЛОЖЕНИЕ</w:t>
      </w:r>
    </w:p>
    <w:p w14:paraId="0C6465DE" w14:textId="77777777" w:rsidR="00F05C42" w:rsidRPr="0003056C" w:rsidRDefault="00F05C42" w:rsidP="00F05C42">
      <w:pPr>
        <w:tabs>
          <w:tab w:val="left" w:pos="354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о Почетной грамоте, Благодарственном письме, </w:t>
      </w:r>
    </w:p>
    <w:p w14:paraId="02A4AE13" w14:textId="77777777" w:rsidR="00F05C42" w:rsidRPr="0003056C" w:rsidRDefault="00F05C42" w:rsidP="00F05C42">
      <w:pPr>
        <w:tabs>
          <w:tab w:val="left" w:pos="354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Поздравительном адресе и Поздравительной открытке</w:t>
      </w:r>
    </w:p>
    <w:p w14:paraId="02B6B9C4" w14:textId="77777777" w:rsidR="00F05C42" w:rsidRPr="0003056C" w:rsidRDefault="00F05C42" w:rsidP="00F05C42">
      <w:pPr>
        <w:tabs>
          <w:tab w:val="left" w:pos="3544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главы Невьянского городского округа</w:t>
      </w:r>
    </w:p>
    <w:p w14:paraId="370143C9" w14:textId="77777777" w:rsidR="00F05C42" w:rsidRPr="0003056C" w:rsidRDefault="00F05C42" w:rsidP="00F05C42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6924D9B" w14:textId="77777777" w:rsidR="00F05C42" w:rsidRPr="0003056C" w:rsidRDefault="00F05C42" w:rsidP="00F05C42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Порядок и основание для вручения </w:t>
      </w:r>
    </w:p>
    <w:p w14:paraId="75B81277" w14:textId="77777777" w:rsidR="00F05C42" w:rsidRPr="0003056C" w:rsidRDefault="00F05C42" w:rsidP="00F05C4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Почётной грамоты и Благодарственного письма</w:t>
      </w:r>
    </w:p>
    <w:p w14:paraId="31A9534C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1. Награждение Почетной грамотой, Благодарственным письмом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главы Невьянского городского округа (далее – Почётная грамота, Благодарственное письмо) является формой признания заслуг и поощрения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работников 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органов местного самоуправления</w:t>
      </w:r>
      <w:r w:rsidR="00C75458"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Невьянского городского округа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, а также </w:t>
      </w:r>
      <w:r w:rsidR="0036068B"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иных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работников коллективов, организаций, индивидуальных предпринимателей, 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осуществляющих деятельность на территории Невьянского городского округа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за значительный вклад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социально-экономическое развитие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, заслуги и достижения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профессиональной, трудовой или общественной деятельности, социальной, культурной и (или) иных сферах жизни общества, способствующих укреплению и развитию Невьянского городского округа.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 </w:t>
      </w:r>
    </w:p>
    <w:p w14:paraId="47ED4C06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2. Награждение Почетной грамотой, Благодарственным письмом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может быть приурочено к профессиональным праздникам,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знаменательным и юбилейным датам: </w:t>
      </w:r>
    </w:p>
    <w:p w14:paraId="758A4B9B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- 50, 60 лет и каждые последующие 10 лет со дня рождения для мужчин; </w:t>
      </w:r>
    </w:p>
    <w:p w14:paraId="558379CF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- 50, 55, 60 лет и каждые последующие 10 лет со дня рождения для женщин;</w:t>
      </w:r>
    </w:p>
    <w:p w14:paraId="2FE4E7D2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- 10, 20 и далее каждые последующие 10 лет со дня основания государственных органов, органов местного самоуправления, 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организаций, расположенных на территории Невьянского городского округа. </w:t>
      </w:r>
    </w:p>
    <w:p w14:paraId="7B9E3329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 награждению Благодарственным письмом представляются лица, имеющие стаж работы в данной организации не менее 3 лет и отмеченные грамотами или благодарностями той организации, в которой они работают.</w:t>
      </w:r>
    </w:p>
    <w:p w14:paraId="7F1D9DDB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 награждению Почётной грамотой представляются лица, отмеченные Благодарственным письмом по истечении не менее 3 лет со дня последнего награждения. </w:t>
      </w:r>
    </w:p>
    <w:p w14:paraId="2E3DE567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Повторное награждение Почётной грамотой, Благодарственным письмом при наличии новых заслуг может производиться не ранее чем через 3 года после предыдущего награждения.</w:t>
      </w:r>
    </w:p>
    <w:p w14:paraId="17966A3A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В течение календарного года ходатайства к награждению Почетной грамотой, Благодарственным письмом от организаций следует соблюдать пропорцию 1 от 10 работающих.  </w:t>
      </w:r>
    </w:p>
    <w:p w14:paraId="0075E354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7. Инициаторами ходатайства о награждении Почетной грамотой, Благодарственным письмом являются руководители отраслевых органов, 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lastRenderedPageBreak/>
        <w:t>структурных подразделений администрации Невьянского городского округа,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органов местного самоуправления, 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организаций, индивидуальные предприниматели, </w:t>
      </w:r>
      <w:r w:rsidRPr="0003056C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осуществляющие действие на территории Невьянского городского округа.</w:t>
      </w:r>
    </w:p>
    <w:p w14:paraId="459EC018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8.  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Ходатайство включает в себя сопроводительное письмо на имя главы Невьянского городского округа и наградной лист </w:t>
      </w:r>
      <w:r w:rsidRPr="0003056C">
        <w:rPr>
          <w:rFonts w:ascii="Liberation Serif" w:eastAsia="Calibri" w:hAnsi="Liberation Serif" w:cs="Times New Roman"/>
          <w:sz w:val="28"/>
          <w:szCs w:val="28"/>
          <w:lang w:eastAsia="ru-RU"/>
        </w:rPr>
        <w:t>установленного образца (приложение № 1 к настоящему Положению).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Ходатайство направляется за месяц, но не позднее чем за 10 дней до предстоящего вручения. </w:t>
      </w:r>
    </w:p>
    <w:p w14:paraId="763C237F" w14:textId="1A3F9D53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9. Глава Невьянского городского округа в особых случаях вправе самостоятельно принимать решение о вручении Почетной грамоты, Благодарственного письма без соответствующего ходатайства и без учета сроков</w:t>
      </w:r>
      <w:r w:rsidR="00453AE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B00D00"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установленных пунктами 3, 4, 5 данного Положения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14:paraId="7C2AAF14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Решение о награждении 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Почетной грамотой, Благодарственным письмом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принимает глава Невьянского городского округа.</w:t>
      </w:r>
    </w:p>
    <w:p w14:paraId="0C8B7A7F" w14:textId="46CE657F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11. Глава Невьянского городского округа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вправе отклонить ходатайство в случае невыполнения требований к оформлению </w:t>
      </w:r>
      <w:proofErr w:type="gramStart"/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нагр</w:t>
      </w:r>
      <w:r w:rsidR="00E1520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адных документов</w:t>
      </w:r>
      <w:proofErr w:type="gramEnd"/>
      <w:r w:rsidR="00E15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инициатор уведомляется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причинах отказа. </w:t>
      </w:r>
    </w:p>
    <w:p w14:paraId="5DE700B9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Решение об отказе в поощрении Почётной грамотой, Благодарственным письмом принимается при наличии следующих оснований:</w:t>
      </w:r>
    </w:p>
    <w:p w14:paraId="0213A7F5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 предоставление наградного листа;</w:t>
      </w:r>
    </w:p>
    <w:p w14:paraId="471F00F3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не достаточно стажа работы;</w:t>
      </w:r>
    </w:p>
    <w:p w14:paraId="0B7444CC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нарушение последовательности вручения от низкой награды к более высокой;</w:t>
      </w:r>
    </w:p>
    <w:p w14:paraId="067FFA6A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отсутствие сведений о достижениях и заслугах (должностные обязанности заслугами не считаются);</w:t>
      </w:r>
    </w:p>
    <w:p w14:paraId="76B65FBD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установление недостоверных сведений.</w:t>
      </w:r>
    </w:p>
    <w:p w14:paraId="4D83CE72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13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Решение о награждении Почётной грамотой, Благодарственным письмом оформляется распоряжением главы Невьянского городского округа. Копия распоряжения главы «О награждении» направляется инициатору.</w:t>
      </w:r>
    </w:p>
    <w:p w14:paraId="5493BDC2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Почетные грамоты и Благодарственные письма оформляются на официальных бланках утвержденной формы (Приложение № 2 к настоящему Положению), подписываются главой Невьянского городского округа, проставляется гербовая печать.</w:t>
      </w:r>
    </w:p>
    <w:p w14:paraId="42E3AD38" w14:textId="77777777" w:rsidR="00F05C42" w:rsidRPr="0003056C" w:rsidRDefault="00F05C42" w:rsidP="00F05C42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Почетная грамота, Благодарственное письмо вручаются в торжественной обстановке главой Невьянского городского округа или по его поручению другими должностными лицами.  </w:t>
      </w:r>
    </w:p>
    <w:p w14:paraId="33790CD8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16. При утрате Почетной грамоты, Благодарственного письма дубликат не выдается. </w:t>
      </w:r>
    </w:p>
    <w:p w14:paraId="45EE8998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</w:p>
    <w:p w14:paraId="6B215EDD" w14:textId="77777777" w:rsidR="00F05C42" w:rsidRPr="0003056C" w:rsidRDefault="00F05C42" w:rsidP="00F05C4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2. Порядок и основание для вручения </w:t>
      </w:r>
    </w:p>
    <w:p w14:paraId="7A412B88" w14:textId="77777777" w:rsidR="00F05C42" w:rsidRPr="0003056C" w:rsidRDefault="00F05C42" w:rsidP="00F05C4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Поздравительного адреса и Поздравительной открытки</w:t>
      </w:r>
    </w:p>
    <w:p w14:paraId="31300C4C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Основанием для вручения Поздравительного адреса главы Невьянского городского округа является приглашение главы Невьянского городского округа руководителем организации на торжественное мероприятие, посвященное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знаменательной дате. Поздравительный адрес вручается в знак поощрения граждан, коллективов организаций за достижения в отраслевой деятельности, способствующие социально-экономическому развитию Невьянского городского округа и в связи со знаменательными датами.</w:t>
      </w:r>
    </w:p>
    <w:p w14:paraId="1B549E3F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18. Поздравительный адрес главы Невьянского городского округа оформляется на официальном бланке утвержденной формы (Приложение №3), подписывается главой Невьянского городского округа и вручается в торжественной обстановке главой Невьянского городского округа или по поручению другими должностными лицами.</w:t>
      </w:r>
    </w:p>
    <w:p w14:paraId="18479A2D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19.  Поздравительная открытка главы Невьянского городского округа оформляется на официальном бланке утвержденной формы (Приложение №3 к настоящему Положению), подписывается главой Невьянского городского округа и направляется курьером или по почте адресатам.</w:t>
      </w:r>
    </w:p>
    <w:p w14:paraId="0DF2682C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20. Поздравительные открытки главы Невьянского городского округа направляются гражданам, руководителям и коллективам в связи с:</w:t>
      </w:r>
    </w:p>
    <w:p w14:paraId="27931FD3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календарными праздниками: Новый год, 23 февраля, 8 марта, 1 мая,  </w:t>
      </w: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9 мая, и другие;</w:t>
      </w:r>
    </w:p>
    <w:p w14:paraId="5238B233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знаменательными датами организаций, предприятий, учреждений;</w:t>
      </w:r>
    </w:p>
    <w:p w14:paraId="6419327B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профессиональными праздниками,</w:t>
      </w:r>
    </w:p>
    <w:p w14:paraId="35B27E5D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днем рождения и юбилейными датами руководителей;</w:t>
      </w:r>
    </w:p>
    <w:p w14:paraId="1BA67BEC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ветеранам администрации;</w:t>
      </w:r>
    </w:p>
    <w:p w14:paraId="5CECC0CF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юбилярам (80, 90, 100 лет); </w:t>
      </w:r>
    </w:p>
    <w:p w14:paraId="01ADA842" w14:textId="77777777" w:rsidR="00F05C42" w:rsidRPr="0003056C" w:rsidRDefault="00F05C42" w:rsidP="00F05C42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почетным гражданам.</w:t>
      </w:r>
    </w:p>
    <w:p w14:paraId="7E1CA465" w14:textId="77777777" w:rsidR="00F05C42" w:rsidRPr="0003056C" w:rsidRDefault="00F05C42" w:rsidP="00F05C4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21. Врученные Поздравительные адреса и Поздравительные открытки оформляются распоряжением главы Невьянского городского округа.  </w:t>
      </w:r>
    </w:p>
    <w:p w14:paraId="2BDBAE48" w14:textId="77777777" w:rsidR="00F05C42" w:rsidRPr="0003056C" w:rsidRDefault="00F05C42" w:rsidP="00F05C42">
      <w:pPr>
        <w:tabs>
          <w:tab w:val="left" w:pos="354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</w:p>
    <w:p w14:paraId="25B9C6D1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630CFE6A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04891515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19FA81AD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3A4D826B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4A912208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3CD35A9B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1347D403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459D398D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3BB5B47C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44D9BFDB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70A200FC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120CA7E1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0A911E9C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7C4FFF2A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23FCECD0" w14:textId="77777777" w:rsidR="00F05C42" w:rsidRPr="0003056C" w:rsidRDefault="00F05C42" w:rsidP="00F05C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3915B976" w14:textId="77777777" w:rsidR="0003295A" w:rsidRPr="0003056C" w:rsidRDefault="0003295A" w:rsidP="000329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5D639955" w14:textId="585B9247" w:rsidR="00D22670" w:rsidRPr="0003056C" w:rsidRDefault="00D22670" w:rsidP="000329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</w:p>
    <w:p w14:paraId="50FE451E" w14:textId="77777777" w:rsidR="00E35580" w:rsidRPr="0003056C" w:rsidRDefault="00E35580" w:rsidP="000329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45AE77AD" w14:textId="77777777" w:rsidR="00F05C42" w:rsidRPr="0003056C" w:rsidRDefault="00F05C42" w:rsidP="00F05C42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Приложение 1</w:t>
      </w:r>
    </w:p>
    <w:p w14:paraId="5131F14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Положению о Почетной грамоте, </w:t>
      </w:r>
    </w:p>
    <w:p w14:paraId="04020AF0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Благодарственном письме  </w:t>
      </w:r>
    </w:p>
    <w:p w14:paraId="5D6A3A01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Поздравительном адресе и </w:t>
      </w:r>
    </w:p>
    <w:p w14:paraId="4F4027A2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Поздравительной открытки</w:t>
      </w:r>
    </w:p>
    <w:p w14:paraId="6B3D4193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главы Невьянского городского округа </w:t>
      </w:r>
    </w:p>
    <w:p w14:paraId="2809886F" w14:textId="77777777" w:rsidR="00F05C42" w:rsidRPr="00F05C42" w:rsidRDefault="00F05C42" w:rsidP="00F05C4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10C3D0AF" w14:textId="77777777" w:rsidR="00F05C42" w:rsidRPr="00F05C42" w:rsidRDefault="00F05C42" w:rsidP="00F05C42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9928E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НАГРАДНОЙ ЛИСТ</w:t>
      </w:r>
      <w:r w:rsidRPr="0003056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footnoteReference w:id="1"/>
      </w:r>
    </w:p>
    <w:p w14:paraId="2CE82848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Указать вид награды ______________________</w:t>
      </w:r>
    </w:p>
    <w:p w14:paraId="615E0BB3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6FF3BF0C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4F51436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ФИО полностью____________________________________________________________</w:t>
      </w:r>
    </w:p>
    <w:p w14:paraId="79154856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Дата рождения ________________________________________________________________</w:t>
      </w:r>
    </w:p>
    <w:p w14:paraId="4084FAA9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Место работы, (полное наименование организации в соответствии с уставными или учредительными документами) ____________________________________________________ ________________________________________________________________________________________________________________________________________________________________</w:t>
      </w:r>
    </w:p>
    <w:p w14:paraId="48910321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Количество работающих в организации ___________________________________________</w:t>
      </w:r>
    </w:p>
    <w:p w14:paraId="7E31EBBE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Должность____________________________________________________________________ </w:t>
      </w:r>
    </w:p>
    <w:p w14:paraId="5C2DC14C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6. Образование __________________________________________________________________</w:t>
      </w:r>
    </w:p>
    <w:p w14:paraId="625D6264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Специальность ________________________________________________________________</w:t>
      </w:r>
    </w:p>
    <w:p w14:paraId="339471BE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8. Какими наградами награжден(а) год вручения: _____________________________________</w:t>
      </w:r>
    </w:p>
    <w:p w14:paraId="60DC5093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F0C0D56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8. Общий трудовой стаж __________________________________________________________</w:t>
      </w:r>
    </w:p>
    <w:p w14:paraId="0C6898B4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Трудовой стаж в данной организации ____________________________________________</w:t>
      </w:r>
    </w:p>
    <w:p w14:paraId="23B6D9A1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Характеристика с указанием заслуг представляемого к награждению</w:t>
      </w:r>
    </w:p>
    <w:p w14:paraId="38C7BDB8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61994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7D02586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Формулировка текста: за_________________________________________________________ ________________________________________________________________________________________________________________________________________________________________</w:t>
      </w:r>
    </w:p>
    <w:p w14:paraId="573C489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EB9AA90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D12AC1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A62232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1EB5E84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D95D582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82C90C1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0B9FC42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A0F0FAB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ED90CF5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7D2DF5B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                           _______________                                ____________________________</w:t>
      </w:r>
    </w:p>
    <w:p w14:paraId="4FCF836B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sz w:val="20"/>
          <w:szCs w:val="20"/>
          <w:lang w:eastAsia="ru-RU"/>
        </w:rPr>
        <w:t>Должность                                                 подпись                                                      ФИО</w:t>
      </w:r>
    </w:p>
    <w:p w14:paraId="66F18625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AB43752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03056C">
        <w:rPr>
          <w:rFonts w:ascii="Liberation Serif" w:eastAsia="Times New Roman" w:hAnsi="Liberation Serif" w:cs="Times New Roman"/>
          <w:sz w:val="20"/>
          <w:szCs w:val="20"/>
          <w:lang w:eastAsia="ru-RU"/>
        </w:rPr>
        <w:t>«___» _________ 20__ года</w:t>
      </w:r>
    </w:p>
    <w:p w14:paraId="4EBB249F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Приложение № 2</w:t>
      </w:r>
    </w:p>
    <w:p w14:paraId="7C78CDD0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к Положению о Почетной грамоте, </w:t>
      </w:r>
    </w:p>
    <w:p w14:paraId="417C8D8A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Благодарственном письме  </w:t>
      </w:r>
    </w:p>
    <w:p w14:paraId="624EAD0A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Поздравительном адресе и </w:t>
      </w:r>
    </w:p>
    <w:p w14:paraId="7F51448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Поздравительной открытки</w:t>
      </w:r>
    </w:p>
    <w:p w14:paraId="6BBEDE76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главы Невьянского городского округа</w:t>
      </w:r>
    </w:p>
    <w:p w14:paraId="1469329B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FF0000"/>
          <w:sz w:val="28"/>
          <w:szCs w:val="28"/>
          <w:lang w:eastAsia="ru-RU"/>
        </w:rPr>
      </w:pPr>
    </w:p>
    <w:p w14:paraId="22C720C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color w:val="FF0000"/>
          <w:sz w:val="28"/>
          <w:szCs w:val="28"/>
          <w:lang w:eastAsia="ru-RU"/>
        </w:rPr>
      </w:pPr>
    </w:p>
    <w:p w14:paraId="4C413C2C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 xml:space="preserve">Описание </w:t>
      </w:r>
    </w:p>
    <w:p w14:paraId="7DAE4191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>П</w:t>
      </w:r>
      <w:proofErr w:type="spellStart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>оч</w:t>
      </w: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>ё</w:t>
      </w: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>тной</w:t>
      </w:r>
      <w:proofErr w:type="spellEnd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 xml:space="preserve"> грамоты</w:t>
      </w: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>, Б</w:t>
      </w:r>
      <w:proofErr w:type="spellStart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>лагодарственного</w:t>
      </w:r>
      <w:proofErr w:type="spellEnd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 xml:space="preserve"> письма</w:t>
      </w: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 xml:space="preserve"> </w:t>
      </w:r>
    </w:p>
    <w:p w14:paraId="211652DC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 xml:space="preserve">главы Невьянского городского округа </w:t>
      </w:r>
    </w:p>
    <w:p w14:paraId="70758D13" w14:textId="77777777" w:rsidR="00F05C42" w:rsidRPr="0003056C" w:rsidRDefault="00F05C42" w:rsidP="00F05C42">
      <w:pPr>
        <w:spacing w:after="0" w:line="240" w:lineRule="auto"/>
        <w:ind w:left="567"/>
        <w:jc w:val="both"/>
        <w:textAlignment w:val="baseline"/>
        <w:rPr>
          <w:rFonts w:ascii="Liberation Serif" w:eastAsia="Times New Roman" w:hAnsi="Liberation Serif" w:cs="Times New Roman"/>
          <w:color w:val="2D3038"/>
          <w:sz w:val="28"/>
          <w:szCs w:val="28"/>
          <w:lang w:eastAsia="ru-RU"/>
        </w:rPr>
      </w:pPr>
    </w:p>
    <w:p w14:paraId="68B1F2DB" w14:textId="77777777" w:rsidR="00F05C42" w:rsidRPr="0003056C" w:rsidRDefault="00F05C42" w:rsidP="00F05C42">
      <w:pPr>
        <w:spacing w:after="0" w:line="240" w:lineRule="auto"/>
        <w:ind w:left="567"/>
        <w:jc w:val="center"/>
        <w:textAlignment w:val="baseline"/>
        <w:rPr>
          <w:rFonts w:ascii="Liberation Serif" w:eastAsia="Times New Roman" w:hAnsi="Liberation Serif" w:cs="Times New Roman"/>
          <w:b/>
          <w:color w:val="2D3038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color w:val="2D3038"/>
          <w:sz w:val="28"/>
          <w:szCs w:val="28"/>
          <w:lang w:eastAsia="ru-RU"/>
        </w:rPr>
        <w:t xml:space="preserve">1. Описание бланка Почетной грамоты </w:t>
      </w:r>
    </w:p>
    <w:p w14:paraId="0DBEBD90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Почетная грамота главы Невьянского городского округа представляет собой глянцевый или матовый лист форматом А3, сложенный вдвое. (Формат в готовом виде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210 х 297 мм).</w:t>
      </w:r>
    </w:p>
    <w:p w14:paraId="697AF668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Титульный лист Почетной грамоты:</w:t>
      </w:r>
    </w:p>
    <w:p w14:paraId="2D4BDD5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поля обрамлены зелено-малахитовым цветом, общий фон серо-малахитового цвета, по краю совмещения рамки с общим фоном тонкое обрамление желтого и темно-зеленого цвета;</w:t>
      </w:r>
    </w:p>
    <w:p w14:paraId="5277C346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в верхней части бланка на расстоянии 10 мм от верхнего края расположено изображение герба Невьянского городского округа размером </w:t>
      </w:r>
      <w:r w:rsidRPr="0003056C">
        <w:rPr>
          <w:rFonts w:ascii="Liberation Serif" w:eastAsia="Calibri" w:hAnsi="Liberation Serif" w:cs="Times New Roman"/>
          <w:sz w:val="28"/>
          <w:szCs w:val="28"/>
        </w:rPr>
        <w:br/>
        <w:t xml:space="preserve">20 x 25 мм на ленте цвета </w:t>
      </w:r>
      <w:proofErr w:type="spellStart"/>
      <w:r w:rsidRPr="0003056C">
        <w:rPr>
          <w:rFonts w:ascii="Liberation Serif" w:eastAsia="Calibri" w:hAnsi="Liberation Serif" w:cs="Times New Roman"/>
          <w:sz w:val="28"/>
          <w:szCs w:val="28"/>
        </w:rPr>
        <w:t>триколор</w:t>
      </w:r>
      <w:proofErr w:type="spellEnd"/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(белый, синий, красный). Ширина ленты </w:t>
      </w:r>
      <w:r w:rsidRPr="0003056C">
        <w:rPr>
          <w:rFonts w:ascii="Liberation Serif" w:eastAsia="Calibri" w:hAnsi="Liberation Serif" w:cs="Times New Roman"/>
          <w:sz w:val="28"/>
          <w:szCs w:val="28"/>
        </w:rPr>
        <w:br/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15 мм;</w:t>
      </w:r>
    </w:p>
    <w:p w14:paraId="578B3EC0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на расстоянии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7 см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от верхнего края по центру расположена надпись прописными буквами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ПОЧЕТНАЯ ГРАМОТА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в две строки, высота букв 18 мм. Цвет надписи тёмно-золотистого цвета стилизован под желтый металл (бронза);</w:t>
      </w:r>
    </w:p>
    <w:p w14:paraId="13F3424A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на расстоянии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20 мм 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от нижнего края расположена лента золотого цвета (бронза). Ширина ленты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07 мм.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На ленте надпись НЕВЬЯНСКИЙ ГОРОДСКОЙ ОКРУГ черным шрифтом.</w:t>
      </w:r>
    </w:p>
    <w:p w14:paraId="7642D1FE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Разворот Почетной грамоты:</w:t>
      </w:r>
    </w:p>
    <w:p w14:paraId="7C7EF78E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поля обрамлены зелено-малахитовым цветом, по краю совмещения рамки с общим фоном тонкое обрамление желтого и темно-зеленого цвета;</w:t>
      </w:r>
    </w:p>
    <w:p w14:paraId="2DEBED36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 левой стороне листа изображение Свято-Преображенского собора и Невьянской наклонной башни с надписью сверху курсивом "Не словом, а делом...";</w:t>
      </w:r>
    </w:p>
    <w:p w14:paraId="4EF7F66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на правой стороне листа поля обрамлены зелено-малахитовым цветом, по краю совмещения рамки с основным фоном - тонкое обрамление желтого и темно-зеленого цвета, основной фон - для текста.</w:t>
      </w:r>
    </w:p>
    <w:p w14:paraId="19B39ED6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оборотной стороне Почетной грамоты:</w:t>
      </w:r>
    </w:p>
    <w:p w14:paraId="1AE1490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рамка зелено-малахитового цвета, основной фон серо-малахитового цвета   по краю совмещения рамки с общим фоном тонкое обрамление желтого и темно-зеленого цвета;</w:t>
      </w:r>
    </w:p>
    <w:p w14:paraId="4FBBE18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на расстоянии 20 мм от нижнего края расположена лента золотого цвета (бронза). Ширина ленты 07 мм. На ленте надпись НЕВЬЯНСКИЙ ГОРОДСКОЙ ОКРУГ черным шрифтом.</w:t>
      </w:r>
    </w:p>
    <w:p w14:paraId="75C87453" w14:textId="77777777" w:rsidR="00F05C42" w:rsidRPr="0003056C" w:rsidRDefault="00F05C42" w:rsidP="00F05C42">
      <w:pPr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238466" w14:textId="77777777" w:rsidR="00F05C42" w:rsidRPr="0003056C" w:rsidRDefault="00F05C42" w:rsidP="00F05C4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Описание бланка Благодарственного письма</w:t>
      </w:r>
    </w:p>
    <w:p w14:paraId="3B9AF46D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Благодарственное письмо главы Невьянского городского округа представляет собой глянцевый или матовый лист формата А4 (210х297 мм).</w:t>
      </w:r>
    </w:p>
    <w:p w14:paraId="429FDC5A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Титульный лист.</w:t>
      </w:r>
    </w:p>
    <w:p w14:paraId="09D551F9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Поля обрамлены малахитово-зеленым цветом, по краю совмещения рамки с общим фоном тонкое обрамление желтого и темно-зеленого цвета.  </w:t>
      </w:r>
    </w:p>
    <w:p w14:paraId="57B678CD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В верхней части бланка на расстоянии 10 мм от верхнего края по центру расположено изображение герба Невьянского городского округа размером </w:t>
      </w:r>
      <w:r w:rsidRPr="0003056C">
        <w:rPr>
          <w:rFonts w:ascii="Liberation Serif" w:eastAsia="Calibri" w:hAnsi="Liberation Serif" w:cs="Times New Roman"/>
          <w:sz w:val="28"/>
          <w:szCs w:val="28"/>
        </w:rPr>
        <w:br/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20 x 25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мм на ленте цвета </w:t>
      </w:r>
      <w:proofErr w:type="spellStart"/>
      <w:r w:rsidRPr="0003056C">
        <w:rPr>
          <w:rFonts w:ascii="Liberation Serif" w:eastAsia="Calibri" w:hAnsi="Liberation Serif" w:cs="Times New Roman"/>
          <w:sz w:val="28"/>
          <w:szCs w:val="28"/>
        </w:rPr>
        <w:t>триколор</w:t>
      </w:r>
      <w:proofErr w:type="spellEnd"/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(белый, синий, красный). Ширина ленты </w:t>
      </w:r>
      <w:r w:rsidRPr="0003056C">
        <w:rPr>
          <w:rFonts w:ascii="Liberation Serif" w:eastAsia="Calibri" w:hAnsi="Liberation Serif" w:cs="Times New Roman"/>
          <w:sz w:val="28"/>
          <w:szCs w:val="28"/>
        </w:rPr>
        <w:br/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20 мм.</w:t>
      </w:r>
    </w:p>
    <w:p w14:paraId="0E4524EC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На расстоянии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40 мм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от верхнего края расположена надпись прописными буквами БЛАГОДАРСТВЕННОЕ ПИСЬМО в две строки, высота букв 12 мм. Цвет надписи тёмно-золотистого цвета стилизован под желтый металл (бронза).</w:t>
      </w:r>
    </w:p>
    <w:p w14:paraId="0DA61A0D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На расстоянии  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20 мм 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от нижнего края расположена лента золотого цвета (бронза). Ширина ленты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07 мм</w:t>
      </w:r>
      <w:r w:rsidRPr="0003056C">
        <w:rPr>
          <w:rFonts w:ascii="Liberation Serif" w:eastAsia="Calibri" w:hAnsi="Liberation Serif" w:cs="Times New Roman"/>
          <w:sz w:val="28"/>
          <w:szCs w:val="28"/>
        </w:rPr>
        <w:t>. На ленте надпись НЕВЬЯНСКИЙ ГОРОДСКОЙ ОКРУГ черным шрифтом.</w:t>
      </w:r>
    </w:p>
    <w:p w14:paraId="38420D8F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>Оборотная сторона чисто-белая.</w:t>
      </w:r>
    </w:p>
    <w:p w14:paraId="590F009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2F957772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14140FCE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60AF1EEF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3942B38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4EED3F4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7EA1FB8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273A8D35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0C480226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418721C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7826BA8F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00CFEACD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436F6ED9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24FC5367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7F1849D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61D4C7FE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3B0938DC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6BD724BD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37A9582D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76A8976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3CC446B2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50D8E837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2C515FBF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14:paraId="48D2ED1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14:paraId="5EDE68DD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Приложение № 3</w:t>
      </w:r>
    </w:p>
    <w:p w14:paraId="1569DA80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к Положению о Почетной грамоте, </w:t>
      </w:r>
    </w:p>
    <w:p w14:paraId="18F02FC7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Благодарственном письме  </w:t>
      </w:r>
    </w:p>
    <w:p w14:paraId="51659F83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Поздравительном адресе и </w:t>
      </w:r>
    </w:p>
    <w:p w14:paraId="42A54399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Поздравительной открытки</w:t>
      </w:r>
    </w:p>
    <w:p w14:paraId="591F2AB5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ind w:firstLine="5529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03056C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главы Невьянского городского округа</w:t>
      </w:r>
    </w:p>
    <w:p w14:paraId="1BB651B3" w14:textId="77777777" w:rsidR="00F05C42" w:rsidRPr="0003056C" w:rsidRDefault="00F05C42" w:rsidP="00F05C4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color w:val="FF0000"/>
          <w:sz w:val="28"/>
          <w:szCs w:val="28"/>
          <w:lang w:eastAsia="ru-RU"/>
        </w:rPr>
      </w:pPr>
    </w:p>
    <w:p w14:paraId="3C6901BD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 xml:space="preserve">Описание </w:t>
      </w:r>
    </w:p>
    <w:p w14:paraId="237494F7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 xml:space="preserve">Поздравительного адреса и Поздравительной открытки </w:t>
      </w:r>
    </w:p>
    <w:p w14:paraId="4A839162" w14:textId="77777777" w:rsidR="00F05C42" w:rsidRPr="0003056C" w:rsidRDefault="00F05C42" w:rsidP="00F05C42">
      <w:pPr>
        <w:keepNext/>
        <w:spacing w:after="0" w:line="240" w:lineRule="auto"/>
        <w:ind w:firstLine="567"/>
        <w:jc w:val="center"/>
        <w:textAlignment w:val="baseline"/>
        <w:outlineLvl w:val="0"/>
        <w:rPr>
          <w:rFonts w:ascii="Liberation Serif" w:eastAsia="Times New Roman" w:hAnsi="Liberation Serif" w:cs="Times New Roman"/>
          <w:b/>
          <w:color w:val="2D3038"/>
          <w:sz w:val="28"/>
          <w:szCs w:val="28"/>
          <w:lang w:val="x-none" w:eastAsia="x-none"/>
        </w:rPr>
      </w:pPr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eastAsia="x-none"/>
        </w:rPr>
        <w:t>главы Н</w:t>
      </w:r>
      <w:proofErr w:type="spellStart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>евьянского</w:t>
      </w:r>
      <w:proofErr w:type="spellEnd"/>
      <w:r w:rsidRPr="0003056C">
        <w:rPr>
          <w:rFonts w:ascii="Liberation Serif" w:eastAsia="Times New Roman" w:hAnsi="Liberation Serif" w:cs="Times New Roman"/>
          <w:b/>
          <w:bCs/>
          <w:color w:val="2D3038"/>
          <w:sz w:val="28"/>
          <w:szCs w:val="28"/>
          <w:lang w:val="x-none" w:eastAsia="x-none"/>
        </w:rPr>
        <w:t xml:space="preserve"> городского округа</w:t>
      </w:r>
    </w:p>
    <w:p w14:paraId="346D4BA5" w14:textId="77777777" w:rsidR="00F05C42" w:rsidRPr="0003056C" w:rsidRDefault="00F05C42" w:rsidP="00F05C42">
      <w:pPr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FBDA1F" w14:textId="77777777" w:rsidR="00F05C42" w:rsidRPr="0003056C" w:rsidRDefault="00F05C42" w:rsidP="00F05C42">
      <w:pPr>
        <w:spacing w:after="0" w:line="240" w:lineRule="auto"/>
        <w:ind w:firstLine="567"/>
        <w:jc w:val="center"/>
        <w:textAlignment w:val="baseline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3. Описание Поздравительного адреса </w:t>
      </w:r>
    </w:p>
    <w:p w14:paraId="5BEBC7A7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Поздравительный адрес главы Невьянского городского округа представляет собой глянцевый или матовый лист форматом А3, сложенный вдвое. (Формат в готовом виде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210 х 297 мм).</w:t>
      </w:r>
    </w:p>
    <w:p w14:paraId="7F573D3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Титульный лист Поздравительного адреса:</w:t>
      </w:r>
    </w:p>
    <w:p w14:paraId="50D34D6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поля обрамлены зелено-малахитовым цветом, общий фон серо-малахитового цвета, по краю совмещения рамки с общим фоном тонкое обрамление желтого и темно-зеленого цвета;</w:t>
      </w:r>
    </w:p>
    <w:p w14:paraId="554C4E4A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>- в верхней части бланка на расстоянии 10 мм от верхнего края расположено изображение герба Невьянск</w:t>
      </w:r>
      <w:r w:rsidR="0003295A" w:rsidRPr="0003056C">
        <w:rPr>
          <w:rFonts w:ascii="Liberation Serif" w:eastAsia="Calibri" w:hAnsi="Liberation Serif" w:cs="Times New Roman"/>
          <w:sz w:val="28"/>
          <w:szCs w:val="28"/>
        </w:rPr>
        <w:t xml:space="preserve">ого городского округа размером 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20 x 25 мм на ленте цвета </w:t>
      </w:r>
      <w:proofErr w:type="spellStart"/>
      <w:r w:rsidRPr="0003056C">
        <w:rPr>
          <w:rFonts w:ascii="Liberation Serif" w:eastAsia="Calibri" w:hAnsi="Liberation Serif" w:cs="Times New Roman"/>
          <w:sz w:val="28"/>
          <w:szCs w:val="28"/>
        </w:rPr>
        <w:t>триколор</w:t>
      </w:r>
      <w:proofErr w:type="spellEnd"/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(белый,</w:t>
      </w:r>
      <w:r w:rsidR="0003295A" w:rsidRPr="0003056C">
        <w:rPr>
          <w:rFonts w:ascii="Liberation Serif" w:eastAsia="Calibri" w:hAnsi="Liberation Serif" w:cs="Times New Roman"/>
          <w:sz w:val="28"/>
          <w:szCs w:val="28"/>
        </w:rPr>
        <w:t xml:space="preserve"> синий, красный). Ширина ленты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20 мм;</w:t>
      </w:r>
    </w:p>
    <w:p w14:paraId="6B6454BB" w14:textId="77777777" w:rsidR="00F05C42" w:rsidRPr="0003056C" w:rsidRDefault="00F05C42" w:rsidP="00F05C4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на расстоянии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105 мм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от верхнего края расположена надпись прописными буквами 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ПОЗДРАВИТЕЛЬНЫЙ АДРЕС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в две строки, высота букв 15 мм. Цвет надписи тёмно-золотистого цвета стилизован под желтый металл (бронза);</w:t>
      </w:r>
    </w:p>
    <w:p w14:paraId="031380B3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- на расстоянии 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20 мм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от нижнего края расположена лента золотого цвета (бронза). Ширина ленты 0</w:t>
      </w:r>
      <w:r w:rsidRPr="0003056C">
        <w:rPr>
          <w:rFonts w:ascii="Liberation Serif" w:eastAsia="Calibri" w:hAnsi="Liberation Serif" w:cs="Times New Roman"/>
          <w:color w:val="000000"/>
          <w:sz w:val="28"/>
          <w:szCs w:val="28"/>
        </w:rPr>
        <w:t>7 мм,</w:t>
      </w:r>
      <w:r w:rsidRPr="0003056C">
        <w:rPr>
          <w:rFonts w:ascii="Liberation Serif" w:eastAsia="Calibri" w:hAnsi="Liberation Serif" w:cs="Times New Roman"/>
          <w:sz w:val="28"/>
          <w:szCs w:val="28"/>
        </w:rPr>
        <w:t xml:space="preserve"> на ленте надпись НЕВЬЯНСКИЙ ГОРОДСКОЙ ОКРУГ черным шрифтом. </w:t>
      </w:r>
    </w:p>
    <w:p w14:paraId="1E3D02C2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Разворот Поздравительного адреса:</w:t>
      </w:r>
    </w:p>
    <w:p w14:paraId="259F9B0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поля обрамлены зелено-малахитовым цветом, по краю совмещения рамки с общим фоном тонкое обрамление желтого и темно-зеленого цвета, общим фоном на развороте оттенок Свято-Преображенского собора и Наклонной башни;</w:t>
      </w:r>
    </w:p>
    <w:p w14:paraId="770A4DA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на оборотной стороне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на расстоянии 20 мм от нижнего края расположена лента золотого цвета (бронза). Ширина ленты 07 мм, на ленте надпись НЕВЬЯНСКИЙ ГОРОДСКОЙ ОКРУГ черным шрифтом.</w:t>
      </w:r>
    </w:p>
    <w:p w14:paraId="6150F247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6B7112" w14:textId="77777777" w:rsidR="00F05C42" w:rsidRPr="0003056C" w:rsidRDefault="00F05C42" w:rsidP="00F05C42">
      <w:pPr>
        <w:numPr>
          <w:ilvl w:val="0"/>
          <w:numId w:val="1"/>
        </w:numPr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Поздравительной открытки</w:t>
      </w:r>
    </w:p>
    <w:p w14:paraId="29DDB33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Поздравительная открытка главы Невьянского городского округа представляет собой глянцевый или матовый лист в зелено-малахитовом цвете, форматом А4 сложенный втрое. </w:t>
      </w:r>
    </w:p>
    <w:p w14:paraId="3931A34B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Титульный лист Поздравительной открытки:</w:t>
      </w:r>
    </w:p>
    <w:p w14:paraId="40524B50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общий фон зелено-малахитовый цвет (или другой гармонирующий цвету фотографии), </w:t>
      </w:r>
    </w:p>
    <w:p w14:paraId="30201873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в средней части открытки фотография достопримечательных мест Невьянского городского округа и надпись НЕВЬЯНСКИЙ ГОРОДСКОЙ ОКРУГ», высота букв 08 мм. </w:t>
      </w:r>
      <w:r w:rsidRPr="0003056C">
        <w:rPr>
          <w:rFonts w:ascii="Liberation Serif" w:eastAsia="Calibri" w:hAnsi="Liberation Serif" w:cs="Times New Roman"/>
          <w:sz w:val="28"/>
          <w:szCs w:val="28"/>
        </w:rPr>
        <w:t>Цвет надписи стилизован под желтый металл (бронза). П</w:t>
      </w: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краю совмещения фотографии с общим фоном тонкое обрамление желтого и темно-зеленого цвета.</w:t>
      </w:r>
    </w:p>
    <w:p w14:paraId="5A56CC31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Разворот Поздравительной открытки: общий фон чисто-белый.</w:t>
      </w:r>
    </w:p>
    <w:p w14:paraId="4EE45A87" w14:textId="77777777" w:rsidR="00F05C42" w:rsidRPr="0003056C" w:rsidRDefault="00F05C42" w:rsidP="00F05C42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056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Бланк поздравительной открытки может быть изменён.</w:t>
      </w:r>
    </w:p>
    <w:p w14:paraId="2971C802" w14:textId="77777777" w:rsidR="00F07F0B" w:rsidRPr="0003056C" w:rsidRDefault="00F07F0B">
      <w:pPr>
        <w:rPr>
          <w:rFonts w:ascii="Liberation Serif" w:hAnsi="Liberation Serif"/>
        </w:rPr>
      </w:pPr>
    </w:p>
    <w:sectPr w:rsidR="00F07F0B" w:rsidRPr="0003056C" w:rsidSect="0003295A">
      <w:headerReference w:type="default" r:id="rId7"/>
      <w:headerReference w:type="first" r:id="rId8"/>
      <w:pgSz w:w="11906" w:h="16838" w:code="9"/>
      <w:pgMar w:top="1134" w:right="567" w:bottom="1134" w:left="1560" w:header="709" w:footer="709" w:gutter="0"/>
      <w:paperSrc w:first="7151" w:other="71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1D27" w14:textId="77777777" w:rsidR="00936036" w:rsidRDefault="00936036" w:rsidP="00F05C42">
      <w:pPr>
        <w:spacing w:after="0" w:line="240" w:lineRule="auto"/>
      </w:pPr>
      <w:r>
        <w:separator/>
      </w:r>
    </w:p>
  </w:endnote>
  <w:endnote w:type="continuationSeparator" w:id="0">
    <w:p w14:paraId="1755C985" w14:textId="77777777" w:rsidR="00936036" w:rsidRDefault="00936036" w:rsidP="00F0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1CCC" w14:textId="77777777" w:rsidR="00936036" w:rsidRDefault="00936036" w:rsidP="00F05C42">
      <w:pPr>
        <w:spacing w:after="0" w:line="240" w:lineRule="auto"/>
      </w:pPr>
      <w:r>
        <w:separator/>
      </w:r>
    </w:p>
  </w:footnote>
  <w:footnote w:type="continuationSeparator" w:id="0">
    <w:p w14:paraId="0E3BE001" w14:textId="77777777" w:rsidR="00936036" w:rsidRDefault="00936036" w:rsidP="00F05C42">
      <w:pPr>
        <w:spacing w:after="0" w:line="240" w:lineRule="auto"/>
      </w:pPr>
      <w:r>
        <w:continuationSeparator/>
      </w:r>
    </w:p>
  </w:footnote>
  <w:footnote w:id="1">
    <w:p w14:paraId="7980ABEC" w14:textId="77777777" w:rsidR="00F05C42" w:rsidRDefault="00F05C42" w:rsidP="00F05C42">
      <w:pPr>
        <w:pStyle w:val="a3"/>
      </w:pPr>
      <w:r>
        <w:rPr>
          <w:rStyle w:val="a5"/>
        </w:rPr>
        <w:footnoteRef/>
      </w:r>
      <w:r>
        <w:t xml:space="preserve"> Текст должен быть написан ясно и четко, без аббревиатур, сокращений, оформлен на одном листе.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150883"/>
      <w:docPartObj>
        <w:docPartGallery w:val="Page Numbers (Top of Page)"/>
        <w:docPartUnique/>
      </w:docPartObj>
    </w:sdtPr>
    <w:sdtEndPr/>
    <w:sdtContent>
      <w:p w14:paraId="6F654D37" w14:textId="42B10221" w:rsidR="00E35580" w:rsidRDefault="00E355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DE">
          <w:rPr>
            <w:noProof/>
          </w:rPr>
          <w:t>8</w:t>
        </w:r>
        <w:r>
          <w:fldChar w:fldCharType="end"/>
        </w:r>
      </w:p>
    </w:sdtContent>
  </w:sdt>
  <w:p w14:paraId="1C502713" w14:textId="77777777" w:rsidR="00E35580" w:rsidRDefault="00E355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859239"/>
      <w:docPartObj>
        <w:docPartGallery w:val="Page Numbers (Top of Page)"/>
        <w:docPartUnique/>
      </w:docPartObj>
    </w:sdtPr>
    <w:sdtEndPr/>
    <w:sdtContent>
      <w:p w14:paraId="236D68E8" w14:textId="40956368" w:rsidR="0058504A" w:rsidRDefault="005850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DE">
          <w:rPr>
            <w:noProof/>
          </w:rPr>
          <w:t>1</w:t>
        </w:r>
        <w:r>
          <w:fldChar w:fldCharType="end"/>
        </w:r>
      </w:p>
    </w:sdtContent>
  </w:sdt>
  <w:p w14:paraId="575C2D3C" w14:textId="77777777" w:rsidR="0058504A" w:rsidRDefault="005850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55F"/>
    <w:multiLevelType w:val="hybridMultilevel"/>
    <w:tmpl w:val="1D3285E0"/>
    <w:lvl w:ilvl="0" w:tplc="7FF44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42"/>
    <w:rsid w:val="0003056C"/>
    <w:rsid w:val="0003295A"/>
    <w:rsid w:val="00230AB6"/>
    <w:rsid w:val="0024446E"/>
    <w:rsid w:val="0036068B"/>
    <w:rsid w:val="003F3EDE"/>
    <w:rsid w:val="00453AED"/>
    <w:rsid w:val="0058504A"/>
    <w:rsid w:val="005B3CDE"/>
    <w:rsid w:val="007B6E52"/>
    <w:rsid w:val="00936036"/>
    <w:rsid w:val="00995027"/>
    <w:rsid w:val="00A95869"/>
    <w:rsid w:val="00B00D00"/>
    <w:rsid w:val="00C24591"/>
    <w:rsid w:val="00C362BE"/>
    <w:rsid w:val="00C75458"/>
    <w:rsid w:val="00D22670"/>
    <w:rsid w:val="00E15202"/>
    <w:rsid w:val="00E35580"/>
    <w:rsid w:val="00F05C42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3AA0"/>
  <w15:chartTrackingRefBased/>
  <w15:docId w15:val="{96F8B832-C7CA-41CC-9C17-57AB0F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5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5C4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580"/>
  </w:style>
  <w:style w:type="paragraph" w:styleId="a8">
    <w:name w:val="footer"/>
    <w:basedOn w:val="a"/>
    <w:link w:val="a9"/>
    <w:uiPriority w:val="99"/>
    <w:unhideWhenUsed/>
    <w:rsid w:val="00E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580"/>
  </w:style>
  <w:style w:type="character" w:styleId="aa">
    <w:name w:val="annotation reference"/>
    <w:basedOn w:val="a0"/>
    <w:uiPriority w:val="99"/>
    <w:semiHidden/>
    <w:unhideWhenUsed/>
    <w:rsid w:val="00C754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54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545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54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545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7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Ekaterina S. Maharandina</cp:lastModifiedBy>
  <cp:revision>3</cp:revision>
  <dcterms:created xsi:type="dcterms:W3CDTF">2023-07-04T08:20:00Z</dcterms:created>
  <dcterms:modified xsi:type="dcterms:W3CDTF">2023-07-04T08:21:00Z</dcterms:modified>
</cp:coreProperties>
</file>